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Style w:val="a"/>
        <w:tblW w:w="9422" w:type="dxa"/>
        <w:jc w:val="center"/>
        <w:tblInd w:w="-872" w:type="dxa"/>
        <w:tblBorders>
          <w:top w:val="nil"/>
          <w:left w:val="nil"/>
          <w:bottom w:val="nil"/>
          <w:right w:val="nil"/>
          <w:insideH w:val="nil"/>
          <w:insideV w:val="nil"/>
        </w:tblBorders>
        <w:tblLayout w:type="fixed"/>
        <w:tblLook w:val="0400" w:firstRow="0" w:lastRow="0" w:firstColumn="0" w:lastColumn="0" w:noHBand="0" w:noVBand="1"/>
      </w:tblPr>
      <w:tblGrid>
        <w:gridCol w:w="3209"/>
        <w:gridCol w:w="2070"/>
        <w:gridCol w:w="4143"/>
      </w:tblGrid>
      <w:tr w:rsidR="00B46BD7" w:rsidTr="0082306C">
        <w:trPr>
          <w:jc w:val="center"/>
        </w:trPr>
        <w:tc>
          <w:tcPr>
            <w:tcW w:w="3209" w:type="dxa"/>
          </w:tcPr>
          <w:p w:rsidR="00B46BD7" w:rsidRDefault="00B46BD7">
            <w:pPr>
              <w:spacing w:line="276" w:lineRule="auto"/>
            </w:pPr>
          </w:p>
        </w:tc>
        <w:tc>
          <w:tcPr>
            <w:tcW w:w="2070" w:type="dxa"/>
          </w:tcPr>
          <w:p w:rsidR="00B46BD7" w:rsidRDefault="00B46BD7">
            <w:pPr>
              <w:spacing w:line="276" w:lineRule="auto"/>
            </w:pPr>
          </w:p>
        </w:tc>
        <w:tc>
          <w:tcPr>
            <w:tcW w:w="4143" w:type="dxa"/>
          </w:tcPr>
          <w:p w:rsidR="00B46BD7" w:rsidRDefault="00C05AB2">
            <w:pPr>
              <w:spacing w:after="60" w:line="276" w:lineRule="auto"/>
            </w:pPr>
            <w:r>
              <w:t>PATVIRTINTA</w:t>
            </w:r>
          </w:p>
          <w:p w:rsidR="0082306C" w:rsidRDefault="00C05AB2" w:rsidP="00234026">
            <w:pPr>
              <w:spacing w:after="60" w:line="276" w:lineRule="auto"/>
            </w:pPr>
            <w:r>
              <w:t>Švenčionėlių Mindaugo gimnazijos direktoriaus</w:t>
            </w:r>
            <w:r w:rsidR="001B31B7">
              <w:t xml:space="preserve"> </w:t>
            </w:r>
            <w:r>
              <w:t xml:space="preserve">2018 </w:t>
            </w:r>
            <w:proofErr w:type="spellStart"/>
            <w:r>
              <w:t>m</w:t>
            </w:r>
            <w:proofErr w:type="spellEnd"/>
            <w:r>
              <w:t>. rugpjūčio</w:t>
            </w:r>
            <w:r w:rsidR="00234026">
              <w:t xml:space="preserve"> 31 </w:t>
            </w:r>
            <w:proofErr w:type="spellStart"/>
            <w:r w:rsidR="0082306C">
              <w:t>d</w:t>
            </w:r>
            <w:proofErr w:type="spellEnd"/>
            <w:r w:rsidR="0082306C">
              <w:t xml:space="preserve">.  </w:t>
            </w:r>
          </w:p>
          <w:p w:rsidR="00B46BD7" w:rsidRDefault="00C05AB2" w:rsidP="00234026">
            <w:pPr>
              <w:spacing w:after="60" w:line="276" w:lineRule="auto"/>
            </w:pPr>
            <w:r>
              <w:t xml:space="preserve">įsakymu </w:t>
            </w:r>
            <w:r w:rsidR="0082306C">
              <w:t xml:space="preserve"> </w:t>
            </w:r>
            <w:proofErr w:type="spellStart"/>
            <w:r>
              <w:t>Nr</w:t>
            </w:r>
            <w:proofErr w:type="spellEnd"/>
            <w:r>
              <w:t xml:space="preserve">. O - </w:t>
            </w:r>
            <w:r w:rsidR="00234026">
              <w:t>68</w:t>
            </w:r>
          </w:p>
        </w:tc>
      </w:tr>
    </w:tbl>
    <w:p w:rsidR="00886233" w:rsidRDefault="00886233" w:rsidP="00886233">
      <w:pPr>
        <w:pBdr>
          <w:top w:val="nil"/>
          <w:left w:val="nil"/>
          <w:bottom w:val="nil"/>
          <w:right w:val="nil"/>
          <w:between w:val="nil"/>
        </w:pBdr>
        <w:spacing w:before="0" w:after="0" w:line="240" w:lineRule="auto"/>
        <w:ind w:firstLine="0"/>
        <w:jc w:val="center"/>
        <w:rPr>
          <w:b/>
          <w:color w:val="000000"/>
        </w:rPr>
      </w:pPr>
    </w:p>
    <w:p w:rsidR="00B46BD7" w:rsidRDefault="00C05AB2" w:rsidP="00886233">
      <w:pPr>
        <w:pBdr>
          <w:top w:val="nil"/>
          <w:left w:val="nil"/>
          <w:bottom w:val="nil"/>
          <w:right w:val="nil"/>
          <w:between w:val="nil"/>
        </w:pBdr>
        <w:spacing w:before="0" w:after="0" w:line="240" w:lineRule="auto"/>
        <w:ind w:firstLine="0"/>
        <w:jc w:val="center"/>
        <w:rPr>
          <w:b/>
          <w:color w:val="000000"/>
        </w:rPr>
      </w:pPr>
      <w:r>
        <w:rPr>
          <w:b/>
          <w:color w:val="000000"/>
        </w:rPr>
        <w:t>ŠVENČIONIŲ R. ŠVENČIONĖLIŲ MINDAUGO GIMNAZIJOS</w:t>
      </w:r>
      <w:r>
        <w:rPr>
          <w:b/>
          <w:color w:val="000000"/>
        </w:rPr>
        <w:br/>
        <w:t>2018‒2019 M. M. VEIKLOS PLANAS</w:t>
      </w:r>
    </w:p>
    <w:p w:rsidR="00886233" w:rsidRDefault="00886233" w:rsidP="00886233">
      <w:pPr>
        <w:pBdr>
          <w:top w:val="nil"/>
          <w:left w:val="nil"/>
          <w:bottom w:val="nil"/>
          <w:right w:val="nil"/>
          <w:between w:val="nil"/>
        </w:pBdr>
        <w:spacing w:before="0" w:after="0" w:line="240" w:lineRule="auto"/>
        <w:ind w:firstLine="0"/>
        <w:jc w:val="center"/>
        <w:rPr>
          <w:b/>
          <w:color w:val="000000"/>
        </w:rPr>
      </w:pPr>
    </w:p>
    <w:p w:rsidR="00B46BD7" w:rsidRPr="00CD0F03" w:rsidRDefault="00C05AB2" w:rsidP="00CD0F03">
      <w:pPr>
        <w:pStyle w:val="Sraopastraipa"/>
        <w:numPr>
          <w:ilvl w:val="0"/>
          <w:numId w:val="14"/>
        </w:numPr>
        <w:pBdr>
          <w:top w:val="nil"/>
          <w:left w:val="nil"/>
          <w:bottom w:val="nil"/>
          <w:right w:val="nil"/>
          <w:between w:val="nil"/>
        </w:pBdr>
        <w:spacing w:before="0" w:after="0" w:line="240" w:lineRule="auto"/>
        <w:jc w:val="center"/>
        <w:rPr>
          <w:b/>
          <w:color w:val="000000"/>
        </w:rPr>
      </w:pPr>
      <w:r w:rsidRPr="00CD0F03">
        <w:rPr>
          <w:b/>
          <w:color w:val="000000"/>
        </w:rPr>
        <w:t>VEIKLOS ANALIZĖ</w:t>
      </w:r>
    </w:p>
    <w:p w:rsidR="00886233" w:rsidRDefault="00886233" w:rsidP="00886233">
      <w:pPr>
        <w:pBdr>
          <w:top w:val="nil"/>
          <w:left w:val="nil"/>
          <w:bottom w:val="nil"/>
          <w:right w:val="nil"/>
          <w:between w:val="nil"/>
        </w:pBdr>
        <w:spacing w:before="0" w:after="0" w:line="240" w:lineRule="auto"/>
        <w:ind w:firstLine="0"/>
        <w:jc w:val="center"/>
        <w:rPr>
          <w:b/>
          <w:color w:val="000000"/>
        </w:rPr>
      </w:pPr>
    </w:p>
    <w:p w:rsidR="00B46BD7" w:rsidRDefault="00C05AB2" w:rsidP="00886233">
      <w:pPr>
        <w:pBdr>
          <w:top w:val="nil"/>
          <w:left w:val="nil"/>
          <w:bottom w:val="nil"/>
          <w:right w:val="nil"/>
          <w:between w:val="nil"/>
        </w:pBdr>
        <w:spacing w:before="0" w:after="0" w:line="240" w:lineRule="auto"/>
        <w:ind w:firstLine="1134"/>
        <w:jc w:val="both"/>
        <w:rPr>
          <w:color w:val="000000"/>
        </w:rPr>
      </w:pPr>
      <w:r>
        <w:rPr>
          <w:color w:val="000000"/>
        </w:rPr>
        <w:t>Švenčionių r. Švenčionėlių Mindaugo gimnazija – vidurinė trečiosios pakopos mokykla, savo veiklą grindžianti Lietuvos Respublikos Konstitucija, Vaiko teisių konvencija, Geros mokyklos koncepcija, Lietuvos Respublikos Švietimo ir kitais įstatymais, Lietuvos Respublikos Vyriausybės nutarimais, Švietimo ir mokslo ministerijos norminiais aktais, Švenčionių rajono savivaldybės tarybos sprendimais, savivaldybės administracijos bei administracijos Kultūros, švietimo, jaunimo ir sporto skyriaus vedėjo įsakymais, Gimnazijos veiklos dokumentais ir nuostatais.</w:t>
      </w:r>
    </w:p>
    <w:p w:rsidR="00B46BD7" w:rsidRDefault="00C05AB2">
      <w:pPr>
        <w:pBdr>
          <w:top w:val="nil"/>
          <w:left w:val="nil"/>
          <w:bottom w:val="nil"/>
          <w:right w:val="nil"/>
          <w:between w:val="nil"/>
        </w:pBdr>
        <w:spacing w:before="0"/>
        <w:ind w:firstLine="1134"/>
        <w:jc w:val="both"/>
      </w:pPr>
      <w:r>
        <w:t>1.1. Mokinių ir klasių komplektų skaičius:</w:t>
      </w:r>
    </w:p>
    <w:p w:rsidR="00B46BD7" w:rsidRDefault="00C05AB2">
      <w:pPr>
        <w:pBdr>
          <w:top w:val="nil"/>
          <w:left w:val="nil"/>
          <w:bottom w:val="nil"/>
          <w:right w:val="nil"/>
          <w:between w:val="nil"/>
        </w:pBdr>
        <w:spacing w:before="0"/>
        <w:ind w:firstLine="1134"/>
        <w:jc w:val="both"/>
      </w:pPr>
      <w:r>
        <w:t>2017</w:t>
      </w:r>
      <w:r w:rsidR="00886233">
        <w:rPr>
          <w:b/>
          <w:color w:val="000000"/>
        </w:rPr>
        <w:t>‒</w:t>
      </w:r>
      <w:r>
        <w:t xml:space="preserve">2018 </w:t>
      </w:r>
      <w:proofErr w:type="spellStart"/>
      <w:r>
        <w:t>m</w:t>
      </w:r>
      <w:proofErr w:type="spellEnd"/>
      <w:r>
        <w:t xml:space="preserve">. m. rugsėjo 1 d. gimnazijoje mokėsi </w:t>
      </w:r>
      <w:r>
        <w:rPr>
          <w:sz w:val="22"/>
          <w:szCs w:val="22"/>
        </w:rPr>
        <w:t>213 mokinių (118 mokinių mokėsi pagal pagrindinio ugdymo programą, 4 – pagal individualizuotą pagrindinio ugdymo programą, 90 – pagal vidurinio ugdymo programą, 1 – pagal socialinių įgūdžių programą)</w:t>
      </w:r>
      <w:r>
        <w:t xml:space="preserve">, buvo 10 klasių komplektų: 6 – I-II gimnazijos klasių, 4– III-IV klasių komplektai ir 1 socialinių įgūdžių programos klasė (trečiųjų mokymosi metų). Vidutinis mokinių skaičius klasėje – 21 mokinys. 2017-2018 </w:t>
      </w:r>
      <w:proofErr w:type="spellStart"/>
      <w:r>
        <w:t>m.m</w:t>
      </w:r>
      <w:proofErr w:type="spellEnd"/>
      <w:r>
        <w:t xml:space="preserve">. rugsėjo 1 d. Švenčionių r. Švenčionėlių suaugusiųjų ir jaunimo ugdymo skyriuje buvo 3 suaugusiųjų klasių komplektai (I-II  jungtinė klasė, III ir IV klasės), mokėsi 38 suaugusiųjų klasių mokiniai: 8 - pagal suaugusiųjų pagrindinio ugdymo programą ir 30 - pagal suaugusiųjų vidurinio ugdymo programą. Parengti ir įgyvendinti individualūs ugdymo planai suaugusiųjų klasių mokiniams. Buvo taikytos </w:t>
      </w:r>
      <w:proofErr w:type="spellStart"/>
      <w:r>
        <w:t>andragoginės</w:t>
      </w:r>
      <w:proofErr w:type="spellEnd"/>
      <w:r>
        <w:t xml:space="preserve"> formos ir metodai, parinkta ir taikyta mokymui tinkama mokymosi strategija. Tikslingai taikyti integracijos būdai ugdymo procese, </w:t>
      </w:r>
      <w:proofErr w:type="spellStart"/>
      <w:r>
        <w:t>tarpdalykinė</w:t>
      </w:r>
      <w:proofErr w:type="spellEnd"/>
      <w:r>
        <w:t xml:space="preserve"> ir dalyko vidinė integracija pamokose, integruotos pamokos. Tobulinta mokinių pasiekimų ir pažangos vertinimo sistema.</w:t>
      </w:r>
    </w:p>
    <w:p w:rsidR="00B46BD7" w:rsidRDefault="00C05AB2">
      <w:pPr>
        <w:pBdr>
          <w:top w:val="nil"/>
          <w:left w:val="nil"/>
          <w:bottom w:val="nil"/>
          <w:right w:val="nil"/>
          <w:between w:val="nil"/>
        </w:pBdr>
        <w:spacing w:before="0"/>
        <w:ind w:firstLine="1134"/>
        <w:jc w:val="both"/>
      </w:pPr>
      <w:r>
        <w:t>1.2. Geografinis prieinamumas:</w:t>
      </w:r>
    </w:p>
    <w:p w:rsidR="00B46BD7" w:rsidRDefault="00C05AB2">
      <w:pPr>
        <w:pBdr>
          <w:top w:val="nil"/>
          <w:left w:val="nil"/>
          <w:bottom w:val="nil"/>
          <w:right w:val="nil"/>
          <w:between w:val="nil"/>
        </w:pBdr>
        <w:spacing w:before="0"/>
        <w:ind w:firstLine="1134"/>
        <w:jc w:val="both"/>
      </w:pPr>
      <w:r>
        <w:t xml:space="preserve">Iš </w:t>
      </w:r>
      <w:proofErr w:type="spellStart"/>
      <w:r>
        <w:t>Januliškio</w:t>
      </w:r>
      <w:proofErr w:type="spellEnd"/>
      <w:r>
        <w:t xml:space="preserve">, </w:t>
      </w:r>
      <w:proofErr w:type="spellStart"/>
      <w:r>
        <w:t>Juodiškio</w:t>
      </w:r>
      <w:proofErr w:type="spellEnd"/>
      <w:r>
        <w:t xml:space="preserve">, Kaltanėnų, Kūrinių, </w:t>
      </w:r>
      <w:proofErr w:type="spellStart"/>
      <w:r>
        <w:t>Pašaminės</w:t>
      </w:r>
      <w:proofErr w:type="spellEnd"/>
      <w:r>
        <w:t xml:space="preserve">, Platumų, </w:t>
      </w:r>
      <w:proofErr w:type="spellStart"/>
      <w:r>
        <w:t>Reškutėnų</w:t>
      </w:r>
      <w:proofErr w:type="spellEnd"/>
      <w:r>
        <w:t xml:space="preserve">, </w:t>
      </w:r>
      <w:proofErr w:type="spellStart"/>
      <w:r>
        <w:t>Vaiciukiškės</w:t>
      </w:r>
      <w:proofErr w:type="spellEnd"/>
      <w:r>
        <w:t xml:space="preserve">, </w:t>
      </w:r>
      <w:proofErr w:type="spellStart"/>
      <w:r>
        <w:t>Trūdų</w:t>
      </w:r>
      <w:proofErr w:type="spellEnd"/>
      <w:r>
        <w:t xml:space="preserve"> ir </w:t>
      </w:r>
      <w:proofErr w:type="spellStart"/>
      <w:r>
        <w:t>kt</w:t>
      </w:r>
      <w:proofErr w:type="spellEnd"/>
      <w:r>
        <w:t xml:space="preserve">. kaimų 12 mokinių vežami geltonuoju autobusu ir 24 mokiniai maršrutiniu transportu. </w:t>
      </w:r>
    </w:p>
    <w:p w:rsidR="00B46BD7" w:rsidRDefault="00C05AB2">
      <w:pPr>
        <w:pBdr>
          <w:top w:val="nil"/>
          <w:left w:val="nil"/>
          <w:bottom w:val="nil"/>
          <w:right w:val="nil"/>
          <w:between w:val="nil"/>
        </w:pBdr>
        <w:spacing w:before="0"/>
        <w:ind w:firstLine="1134"/>
        <w:jc w:val="both"/>
      </w:pPr>
      <w:r>
        <w:t>1.3. Socialinio konteksto įvertinimas:</w:t>
      </w:r>
    </w:p>
    <w:p w:rsidR="00B46BD7" w:rsidRDefault="00C05AB2">
      <w:pPr>
        <w:pBdr>
          <w:top w:val="nil"/>
          <w:left w:val="nil"/>
          <w:bottom w:val="nil"/>
          <w:right w:val="nil"/>
          <w:between w:val="nil"/>
        </w:pBdr>
        <w:spacing w:before="0"/>
        <w:ind w:firstLine="1134"/>
        <w:jc w:val="both"/>
      </w:pPr>
      <w:r>
        <w:t>1.4. Pedagoginė-psichologinė pagalba:</w:t>
      </w:r>
    </w:p>
    <w:p w:rsidR="00B46BD7" w:rsidRDefault="00C05AB2">
      <w:pPr>
        <w:pBdr>
          <w:top w:val="nil"/>
          <w:left w:val="nil"/>
          <w:bottom w:val="nil"/>
          <w:right w:val="nil"/>
          <w:between w:val="nil"/>
        </w:pBdr>
        <w:spacing w:before="0"/>
        <w:ind w:firstLine="1134"/>
        <w:jc w:val="both"/>
      </w:pPr>
      <w:r>
        <w:t>1.4.1. Nemokamai maitinamų mokinių gimnazijoje – 20. Globojamų  mokinių gimnazijoje – 7</w:t>
      </w:r>
    </w:p>
    <w:p w:rsidR="00B46BD7" w:rsidRDefault="00C05AB2">
      <w:pPr>
        <w:pBdr>
          <w:top w:val="nil"/>
          <w:left w:val="nil"/>
          <w:bottom w:val="nil"/>
          <w:right w:val="nil"/>
          <w:between w:val="nil"/>
        </w:pBdr>
        <w:spacing w:before="0"/>
        <w:ind w:firstLine="1134"/>
        <w:jc w:val="both"/>
        <w:rPr>
          <w:highlight w:val="white"/>
        </w:rPr>
      </w:pPr>
      <w:r>
        <w:t xml:space="preserve">1.4.2. Psichologas per 2017-2018 metus konsultavo mokinius, turinčius įvairaus sudėtingumo emocinių, elgesio, asmenybės problemų. </w:t>
      </w:r>
      <w:r>
        <w:rPr>
          <w:highlight w:val="white"/>
        </w:rPr>
        <w:t xml:space="preserve">Psichologinė pagalba buvo teikiama 48 mokiniams įvairiais klausimais, tačiau dominavo savęs paieškos kompetencijų trūkumas. Trumpalaikių konsultacijų teiravosi 11 mokytojų, 9 mamos, 1 globėja. Kabinete buvo organizuojamos, pačių mokinių inicijuojamos jau psichologo kabineto tradicija tapusios arbatos gėrimo pertraukos, o įrengus kinetinio smėlio ir smėlio-šviesos terapijos erdves, nuo sausio mėn. pertraukų metu I-II klasių mokiniai intensyviai domėjosi naujais objektais bei noriai mėgino šių </w:t>
      </w:r>
      <w:r>
        <w:rPr>
          <w:highlight w:val="white"/>
        </w:rPr>
        <w:lastRenderedPageBreak/>
        <w:t xml:space="preserve">instrumentų pagalba atskleisti savo vidines būsenas. Kartu su socialine pedagoge įgyvendintas sveikatingumo projektas „Žingsniai link sveikatos“ (žygis dviračiais, išvyka į Ignalinos pramogų parką „Žuvėdra“,  lytiškumo ugdymo paskaitų ciklas „Pažink save“, sukurtas veiklų plakatas). Sveikatingumo projekto veiklose dalyvavę mokiniai organizuotas veiklas vertino vien tik 10. </w:t>
      </w:r>
      <w:r>
        <w:rPr>
          <w:sz w:val="20"/>
          <w:szCs w:val="20"/>
          <w:highlight w:val="white"/>
        </w:rPr>
        <w:t xml:space="preserve"> </w:t>
      </w:r>
      <w:r>
        <w:rPr>
          <w:highlight w:val="white"/>
        </w:rPr>
        <w:t>Inicijuoti, organizuoti 2 praktinio pobūdžio psichologiniai užsiėmimai I-</w:t>
      </w:r>
      <w:proofErr w:type="spellStart"/>
      <w:r>
        <w:rPr>
          <w:highlight w:val="white"/>
        </w:rPr>
        <w:t>ųjų</w:t>
      </w:r>
      <w:proofErr w:type="spellEnd"/>
      <w:r>
        <w:rPr>
          <w:highlight w:val="white"/>
        </w:rPr>
        <w:t xml:space="preserve"> klasių mokiniams: prevencinė paskaita „Sėkmingo gyvenimo link...“ ir emocinių kompetencijų ugdymo bei interaktyvios programos pristatymas „Renkuosi pats“. Atliktas I-</w:t>
      </w:r>
      <w:proofErr w:type="spellStart"/>
      <w:r>
        <w:rPr>
          <w:highlight w:val="white"/>
        </w:rPr>
        <w:t>ųjų</w:t>
      </w:r>
      <w:proofErr w:type="spellEnd"/>
      <w:r>
        <w:rPr>
          <w:highlight w:val="white"/>
        </w:rPr>
        <w:t xml:space="preserve"> klasių mokinių adaptacijos tyrimas bei įvykdyta I-III klasių mokinių apklausa „Socialinės ir psichologinės pagalbos poreikis ir efektyvumas“. Adaptacijos tyrimo rezultatai aptarti su mokytojais, mokiniais ir tėvais, numatytos stiprybės ir silpnybės, aptarti galimi pagalbos teikimo būdai. Socialinės ir psichologinės pagalbos poreikis yra, o mokiniai pagalbą gauna laiku. Jeigu reikėtų, drąsiai kreiptųsi į specialistes. Taip nurodė net 93 proc. apklaustųjų. Šie duomenys pristatyti VGK ir VA grupėms. </w:t>
      </w:r>
    </w:p>
    <w:p w:rsidR="00B46BD7" w:rsidRDefault="00C05AB2">
      <w:pPr>
        <w:pBdr>
          <w:top w:val="nil"/>
          <w:left w:val="nil"/>
          <w:bottom w:val="nil"/>
          <w:right w:val="nil"/>
          <w:between w:val="nil"/>
        </w:pBdr>
        <w:spacing w:before="0"/>
        <w:ind w:firstLine="1134"/>
        <w:jc w:val="both"/>
      </w:pPr>
      <w:r>
        <w:t>1.5. Švietimo išteklių įvertinimas:</w:t>
      </w:r>
    </w:p>
    <w:p w:rsidR="00B46BD7" w:rsidRDefault="00C05AB2">
      <w:pPr>
        <w:pBdr>
          <w:top w:val="nil"/>
          <w:left w:val="nil"/>
          <w:bottom w:val="nil"/>
          <w:right w:val="nil"/>
          <w:between w:val="nil"/>
        </w:pBdr>
        <w:spacing w:before="0"/>
        <w:ind w:firstLine="1134"/>
        <w:jc w:val="both"/>
      </w:pPr>
      <w:r>
        <w:t>1.5.1. Švietimo darbuotojai:</w:t>
      </w:r>
    </w:p>
    <w:p w:rsidR="00B46BD7" w:rsidRDefault="00C05AB2">
      <w:pPr>
        <w:pBdr>
          <w:top w:val="nil"/>
          <w:left w:val="nil"/>
          <w:bottom w:val="nil"/>
          <w:right w:val="nil"/>
          <w:between w:val="nil"/>
        </w:pBdr>
        <w:spacing w:before="0"/>
        <w:ind w:firstLine="1134"/>
        <w:jc w:val="both"/>
      </w:pPr>
      <w:r>
        <w:t xml:space="preserve">Gimnazijoje  dirba išsilavinę ir būtinas kompetencijas turintys darbuotojai, dauguma įgiję aukštas kvalifikacines kategorijas: 2 mokytojai ekspertai, 22 mokytojai metodininkai. Pedagoginei pagalbai teikti sukomplektuota (išskyrus specialųjį pedagogą) gebanti tenkinti mokinių poreikius specialistų komanda. Gimnazijos bibliotekoje dirba 2 bibliotekininkai. Švenčionių r. Švenčionėlių suaugusiųjų ir jaunimo ugdymo skyriuje dirba išsilavinę ir būtinas kompetencijas turintys pedagogai: 1 ekspertas, 9 mokytojai metodininkai, 5 vyresnieji mokytojai. Vadovai turi II ir III vadybines kategorijas. </w:t>
      </w:r>
    </w:p>
    <w:p w:rsidR="00B46BD7" w:rsidRDefault="00C05AB2">
      <w:pPr>
        <w:pBdr>
          <w:top w:val="nil"/>
          <w:left w:val="nil"/>
          <w:bottom w:val="nil"/>
          <w:right w:val="nil"/>
          <w:between w:val="nil"/>
        </w:pBdr>
        <w:spacing w:before="0"/>
        <w:ind w:firstLine="1134"/>
        <w:jc w:val="both"/>
      </w:pPr>
      <w:r>
        <w:t>1.5.2.</w:t>
      </w:r>
      <w:r w:rsidR="00E053F8">
        <w:t xml:space="preserve"> </w:t>
      </w:r>
      <w:r>
        <w:t>Švietimo aprūpinimas:</w:t>
      </w:r>
    </w:p>
    <w:p w:rsidR="00B46BD7" w:rsidRDefault="00C05AB2">
      <w:pPr>
        <w:pBdr>
          <w:top w:val="nil"/>
          <w:left w:val="nil"/>
          <w:bottom w:val="nil"/>
          <w:right w:val="nil"/>
          <w:between w:val="nil"/>
        </w:pBdr>
        <w:spacing w:before="0"/>
        <w:ind w:firstLine="1134"/>
        <w:jc w:val="both"/>
      </w:pPr>
      <w:r>
        <w:t xml:space="preserve">Gimnazijos patalpos ir specializuoti kabinetai 90% atitinka Mokyklų aprūpinimo standartus. Yra  10 interaktyvių lentų, visuose kabinetuose  projektoriai, dokumentų nuskaitymo kameros, mobili planšečių klasė, 3D spausdintuvas, II ir III aukštuose įrengtos  laisvalaikio erdvės, nupirkti konstruktoriai </w:t>
      </w:r>
      <w:proofErr w:type="spellStart"/>
      <w:r>
        <w:t>Robotikos</w:t>
      </w:r>
      <w:proofErr w:type="spellEnd"/>
      <w:r>
        <w:t xml:space="preserve"> būrelio užsiėmimams, mikroskopas biologijos kabinetui. Atnaujinti baldai 101 ir 102 kabinetuose,  206 kabinete įrengta mažoji konferencijų salė ir perkeltas gimnazijos muziejaus „Aukštaitiška pirkia“ dokumentų skyrius, iš dalies atnaujintos sporto ir aktų salės. Nėra sporto aikštyno, todėl sunkiau įgyvendinti kūno kultūros programas. Valgykla įsikūrė naujose erdviose patalpose, aprūpinta visa reikalinga virtuvės ir buitine įranga,  įdiegta „Euro fondo“ atsiskaitymo sistema. Biblioteka nuolat papildoma reikalinga  metodine ir grožine literatūra. </w:t>
      </w:r>
    </w:p>
    <w:p w:rsidR="00B46BD7" w:rsidRDefault="00C05AB2">
      <w:pPr>
        <w:pBdr>
          <w:top w:val="nil"/>
          <w:left w:val="nil"/>
          <w:bottom w:val="nil"/>
          <w:right w:val="nil"/>
          <w:between w:val="nil"/>
        </w:pBdr>
        <w:spacing w:before="0"/>
        <w:ind w:firstLine="1134"/>
        <w:jc w:val="both"/>
      </w:pPr>
      <w:r>
        <w:t>1.6. Mokinių pasiekimai:</w:t>
      </w:r>
    </w:p>
    <w:p w:rsidR="00B46BD7" w:rsidRDefault="00C05AB2">
      <w:pPr>
        <w:pBdr>
          <w:top w:val="nil"/>
          <w:left w:val="nil"/>
          <w:bottom w:val="nil"/>
          <w:right w:val="nil"/>
          <w:between w:val="nil"/>
        </w:pBdr>
        <w:spacing w:before="0"/>
        <w:ind w:firstLine="1134"/>
        <w:jc w:val="both"/>
      </w:pPr>
      <w:r>
        <w:t>1.6.1. Mokslo pirmūnai:</w:t>
      </w:r>
    </w:p>
    <w:p w:rsidR="00B46BD7" w:rsidRDefault="00C05AB2">
      <w:pPr>
        <w:pBdr>
          <w:top w:val="nil"/>
          <w:left w:val="nil"/>
          <w:bottom w:val="nil"/>
          <w:right w:val="nil"/>
          <w:between w:val="nil"/>
        </w:pBdr>
        <w:spacing w:before="0"/>
        <w:ind w:firstLine="1134"/>
        <w:jc w:val="both"/>
      </w:pPr>
      <w:r>
        <w:t xml:space="preserve">Gimnazijoje 2017-2018 m. m. 2 mokiniai baigė puikiai ir  26 labai gerai. Tai sudaro 13,31 procento ir 3 proc. daugiau negu praėjusiais metais. </w:t>
      </w:r>
    </w:p>
    <w:p w:rsidR="00B46BD7" w:rsidRDefault="00C05AB2">
      <w:pPr>
        <w:pBdr>
          <w:top w:val="nil"/>
          <w:left w:val="nil"/>
          <w:bottom w:val="nil"/>
          <w:right w:val="nil"/>
          <w:between w:val="nil"/>
        </w:pBdr>
        <w:spacing w:before="0"/>
        <w:ind w:firstLine="1134"/>
        <w:jc w:val="both"/>
      </w:pPr>
      <w:r>
        <w:t xml:space="preserve">1.6.2. Švenčionių r. Švenčionėlių suaugusiųjų ir jaunimo ugdymo skyriuje 2017-2018 m. m. perkelti į aukštesnę klasę: į II - 4 mokiniai, į IV - 9 mokiniai,  kartoja kursą po 2 mokinius II ir III klasėje. </w:t>
      </w:r>
    </w:p>
    <w:p w:rsidR="00B46BD7" w:rsidRDefault="00C05AB2">
      <w:pPr>
        <w:pBdr>
          <w:top w:val="nil"/>
          <w:left w:val="nil"/>
          <w:bottom w:val="nil"/>
          <w:right w:val="nil"/>
          <w:between w:val="nil"/>
        </w:pBdr>
        <w:spacing w:before="0"/>
        <w:ind w:firstLine="1134"/>
        <w:jc w:val="both"/>
      </w:pPr>
      <w:r>
        <w:t>1.6.3. Pagrindinio ugdymo pasiekimai:</w:t>
      </w:r>
    </w:p>
    <w:p w:rsidR="00B46BD7" w:rsidRDefault="00C05AB2">
      <w:pPr>
        <w:pBdr>
          <w:top w:val="nil"/>
          <w:left w:val="nil"/>
          <w:bottom w:val="nil"/>
          <w:right w:val="nil"/>
          <w:between w:val="nil"/>
        </w:pBdr>
        <w:spacing w:before="0"/>
        <w:ind w:firstLine="1134"/>
        <w:jc w:val="both"/>
      </w:pPr>
      <w:r>
        <w:t>1.6.3.1. Gimnazijoje pagrindinio ugdymo programą baigė 65 mokiniai ir gavo pagrindinio išsilavinimo pažymėjimus, 2 mokiniai baigė pagrindinio ugdymo individualizuotą programą ir gavo pagrindinio ugdymo pasiekimų pažymėjimus. 2 suaugusiųjų klasės mokiniai nebaigė suaugusiųjų pagrindinio ugdymo programos.</w:t>
      </w:r>
    </w:p>
    <w:p w:rsidR="00B46BD7" w:rsidRDefault="00C05AB2">
      <w:pPr>
        <w:spacing w:before="0" w:after="160"/>
        <w:ind w:firstLine="1134"/>
        <w:jc w:val="both"/>
      </w:pPr>
      <w:r>
        <w:lastRenderedPageBreak/>
        <w:t>1.6.3.2. Matematikos PUPP iš viso turėjo laikyti 67 mokiniai: 61 gimnazijos mokinių ir 6 suaugusiųjų klasės mokiniai. Laikė 65 mokiniai, 2 suaugusiųjų klasės mokiniai  neatvyko.</w:t>
      </w:r>
    </w:p>
    <w:p w:rsidR="00B46BD7" w:rsidRDefault="00C05AB2">
      <w:pPr>
        <w:spacing w:before="0" w:after="160"/>
        <w:ind w:firstLine="1134"/>
        <w:jc w:val="both"/>
      </w:pPr>
      <w:r>
        <w:t>2017</w:t>
      </w:r>
      <w:r w:rsidR="007D3444">
        <w:t>‒</w:t>
      </w:r>
      <w:r>
        <w:t xml:space="preserve">2018 </w:t>
      </w:r>
      <w:proofErr w:type="spellStart"/>
      <w:r>
        <w:t>m</w:t>
      </w:r>
      <w:proofErr w:type="spellEnd"/>
      <w:r>
        <w:t>. m. matematikos PUPP gimnazijos klasėse rezultatai (%)</w:t>
      </w:r>
    </w:p>
    <w:p w:rsidR="00B46BD7" w:rsidRDefault="00C05AB2">
      <w:pPr>
        <w:spacing w:before="0" w:after="160"/>
        <w:ind w:firstLine="140"/>
        <w:jc w:val="both"/>
      </w:pPr>
      <w:r>
        <w:rPr>
          <w:noProof/>
        </w:rPr>
        <w:drawing>
          <wp:inline distT="114300" distB="114300" distL="114300" distR="114300" wp14:anchorId="56F8ABA2" wp14:editId="1CDD3ECB">
            <wp:extent cx="5003609" cy="2881313"/>
            <wp:effectExtent l="0" t="0" r="0" b="0"/>
            <wp:docPr id="4"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9"/>
                    <a:srcRect/>
                    <a:stretch>
                      <a:fillRect/>
                    </a:stretch>
                  </pic:blipFill>
                  <pic:spPr>
                    <a:xfrm>
                      <a:off x="0" y="0"/>
                      <a:ext cx="5003609" cy="2881313"/>
                    </a:xfrm>
                    <a:prstGeom prst="rect">
                      <a:avLst/>
                    </a:prstGeom>
                    <a:ln/>
                  </pic:spPr>
                </pic:pic>
              </a:graphicData>
            </a:graphic>
          </wp:inline>
        </w:drawing>
      </w:r>
    </w:p>
    <w:p w:rsidR="00B46BD7" w:rsidRDefault="00C05AB2">
      <w:pPr>
        <w:spacing w:before="0" w:after="0"/>
        <w:ind w:firstLine="1134"/>
        <w:jc w:val="both"/>
      </w:pPr>
      <w:r>
        <w:t>Matematikos PUPP 2018 metais dalyvavo 61  gimnazinių klasių mokinys, 2017 m. - 30 mokinių. Nėra aukštesniojo lygio pasiekusių mokinių, dvigubai sumažėjo pagrindinį lygmenį pasiekusių mokinių procentas ir daugiau nei dvigubai padidėjo nepatenkinamą lygmenį pasiekusių mokinių procentas. Siekiamybė 2018-2019 m. m. – didesnis procentas mokinių, išlaikiusių pagrindiniu ir aukštesniuoju lygmeniu, o tai bus pasiekta teikiant ugdant pamokose skaitymo įgūdžius, ugdant bendrąsias kompetencijas, diferencijuojant ir individualizuojant klasės ir namų darbus.</w:t>
      </w:r>
    </w:p>
    <w:p w:rsidR="00B46BD7" w:rsidRDefault="00C05AB2">
      <w:pPr>
        <w:spacing w:before="0" w:after="0"/>
        <w:ind w:firstLine="1134"/>
        <w:jc w:val="both"/>
      </w:pPr>
      <w:r>
        <w:t>Matematikos PUPP rezultatai suaugusiųjų klasėse: matematikos PUPP laikė 4 suaugusiųjų klasės mokiniai, visi neišlaikė (100 proc. nepatenkinamas įvertinimas), 2017 m. 82 proc. nepatenkinamas įvertinimas ir 18 proc. pasiekė patenkinamą lygmenį.</w:t>
      </w:r>
    </w:p>
    <w:p w:rsidR="00B46BD7" w:rsidRDefault="00C05AB2">
      <w:pPr>
        <w:spacing w:before="0" w:after="0"/>
        <w:ind w:firstLine="1134"/>
        <w:jc w:val="both"/>
      </w:pPr>
      <w:r>
        <w:t xml:space="preserve"> 2017</w:t>
      </w:r>
      <w:r w:rsidR="007D3444">
        <w:t>‒</w:t>
      </w:r>
      <w:r>
        <w:t xml:space="preserve">2018 </w:t>
      </w:r>
      <w:proofErr w:type="spellStart"/>
      <w:r>
        <w:t>m</w:t>
      </w:r>
      <w:proofErr w:type="spellEnd"/>
      <w:r>
        <w:t>. m. matematikos PUPP visų II klasių rezultatai (%).</w:t>
      </w:r>
    </w:p>
    <w:p w:rsidR="00B46BD7" w:rsidRDefault="00C05AB2">
      <w:pPr>
        <w:spacing w:before="0" w:after="0"/>
        <w:ind w:firstLine="1134"/>
        <w:jc w:val="both"/>
      </w:pPr>
      <w:r>
        <w:rPr>
          <w:noProof/>
        </w:rPr>
        <w:drawing>
          <wp:inline distT="114300" distB="114300" distL="114300" distR="114300" wp14:anchorId="6EBEBC86" wp14:editId="26534529">
            <wp:extent cx="4772977" cy="2619018"/>
            <wp:effectExtent l="0" t="0" r="0" b="0"/>
            <wp:docPr id="5"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0"/>
                    <a:srcRect/>
                    <a:stretch>
                      <a:fillRect/>
                    </a:stretch>
                  </pic:blipFill>
                  <pic:spPr>
                    <a:xfrm>
                      <a:off x="0" y="0"/>
                      <a:ext cx="4772977" cy="2619018"/>
                    </a:xfrm>
                    <a:prstGeom prst="rect">
                      <a:avLst/>
                    </a:prstGeom>
                    <a:ln/>
                  </pic:spPr>
                </pic:pic>
              </a:graphicData>
            </a:graphic>
          </wp:inline>
        </w:drawing>
      </w:r>
    </w:p>
    <w:p w:rsidR="00B46BD7" w:rsidRDefault="00C05AB2">
      <w:pPr>
        <w:spacing w:before="0" w:after="0"/>
        <w:ind w:firstLine="1134"/>
        <w:jc w:val="both"/>
      </w:pPr>
      <w:r>
        <w:t xml:space="preserve"> </w:t>
      </w:r>
    </w:p>
    <w:p w:rsidR="00B46BD7" w:rsidRDefault="00C05AB2">
      <w:pPr>
        <w:spacing w:before="0" w:after="0"/>
        <w:ind w:firstLine="1134"/>
        <w:jc w:val="both"/>
      </w:pPr>
      <w:r>
        <w:t xml:space="preserve">1.6.3.3. Lietuvių kalbos ir literatūros PUPP iš viso turėjo laikyti 67 mokiniai: 61 </w:t>
      </w:r>
      <w:r>
        <w:lastRenderedPageBreak/>
        <w:t>gimnazijos mokinys, 6 suaugusiųjų klasės mokiniai. Laikė 65 mokiniai, 2 suaugusiųjų klasės mokiniai  neatvyko.</w:t>
      </w:r>
    </w:p>
    <w:p w:rsidR="00B46BD7" w:rsidRDefault="00C05AB2">
      <w:pPr>
        <w:spacing w:before="0" w:after="160"/>
        <w:ind w:firstLine="1140"/>
        <w:jc w:val="both"/>
      </w:pPr>
      <w:r>
        <w:t>2018 m. trigubai padidėjo aukštesniu lygmeniu išlaikiusių procentas, pagrindiniu ir patenkinamu lygmeniu išlaikiusiųjų skaičius nežymiai pasikeitė, bendrai padidėjo. Taip pat bendrai sumažėjo nepatenkinamą įvertinimą gavusių mokinių procentas, bet tik gimnazinėse klasėse padidėjo. Siekiamybė 2018-2019 m. m.  – didesnis aukštesniu lygmeniu išlaikiusių procentas. Tai bus  pasiekta ugdant skaitymo ir suvokimo įgūdžius, teikiant pagalbą mokiniui – konsultacijas spragų likvidavimui, modulį žinių gilinimui.</w:t>
      </w:r>
    </w:p>
    <w:p w:rsidR="00B46BD7" w:rsidRDefault="00C05AB2">
      <w:pPr>
        <w:spacing w:before="0" w:after="0"/>
        <w:ind w:firstLine="1133"/>
        <w:jc w:val="both"/>
      </w:pPr>
      <w:r>
        <w:t>Lietuvių kalbos ir literatūros PUPP rezultatai suaugusiųjų klasėse: PUPP turėjo laikyti 6 mokiniai, du iš jų į patikrinimą neatvyko, laikė 4 mokiniai, visi neišlaikė (100 proc. nepatenkinamas įvertinimas). 2017 m. suaugusiųjų ir jaunimo klasių pasiekimai: 84 proc. nepatenkinamas įvertinimas, 8 proc. pasiekė patenkinamą lygmenį ir 8 proc. pagrindinį.</w:t>
      </w:r>
    </w:p>
    <w:p w:rsidR="00B46BD7" w:rsidRDefault="00C05AB2">
      <w:pPr>
        <w:spacing w:before="0" w:after="0"/>
        <w:ind w:firstLine="1134"/>
        <w:jc w:val="both"/>
      </w:pPr>
      <w:r>
        <w:t xml:space="preserve"> </w:t>
      </w:r>
    </w:p>
    <w:p w:rsidR="00B46BD7" w:rsidRDefault="00C05AB2">
      <w:pPr>
        <w:spacing w:before="0" w:after="160"/>
        <w:ind w:firstLine="1134"/>
        <w:jc w:val="both"/>
      </w:pPr>
      <w:r>
        <w:t>2017</w:t>
      </w:r>
      <w:r w:rsidR="007D3444">
        <w:t>‒</w:t>
      </w:r>
      <w:r>
        <w:t xml:space="preserve">2018 </w:t>
      </w:r>
      <w:proofErr w:type="spellStart"/>
      <w:r>
        <w:t>m</w:t>
      </w:r>
      <w:proofErr w:type="spellEnd"/>
      <w:r>
        <w:t>.</w:t>
      </w:r>
      <w:r w:rsidR="007D3444">
        <w:t xml:space="preserve"> </w:t>
      </w:r>
      <w:proofErr w:type="spellStart"/>
      <w:r>
        <w:t>m</w:t>
      </w:r>
      <w:proofErr w:type="spellEnd"/>
      <w:r>
        <w:t>. lietuvių kalbos ir literatūros  PUPP visų II klasių rezultatai (%)</w:t>
      </w:r>
    </w:p>
    <w:p w:rsidR="00B46BD7" w:rsidRDefault="00C05AB2">
      <w:pPr>
        <w:spacing w:before="0" w:after="0"/>
        <w:ind w:firstLine="1134"/>
        <w:jc w:val="both"/>
      </w:pPr>
      <w:r>
        <w:rPr>
          <w:noProof/>
        </w:rPr>
        <w:drawing>
          <wp:inline distT="114300" distB="114300" distL="114300" distR="114300" wp14:anchorId="6390FFB2" wp14:editId="4CAE4CA5">
            <wp:extent cx="4887277" cy="2576406"/>
            <wp:effectExtent l="0" t="0" r="0" b="0"/>
            <wp:docPr id="7"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1"/>
                    <a:srcRect/>
                    <a:stretch>
                      <a:fillRect/>
                    </a:stretch>
                  </pic:blipFill>
                  <pic:spPr>
                    <a:xfrm>
                      <a:off x="0" y="0"/>
                      <a:ext cx="4887277" cy="2576406"/>
                    </a:xfrm>
                    <a:prstGeom prst="rect">
                      <a:avLst/>
                    </a:prstGeom>
                    <a:ln/>
                  </pic:spPr>
                </pic:pic>
              </a:graphicData>
            </a:graphic>
          </wp:inline>
        </w:drawing>
      </w:r>
    </w:p>
    <w:p w:rsidR="00B46BD7" w:rsidRDefault="00C05AB2">
      <w:pPr>
        <w:spacing w:before="0" w:after="0"/>
        <w:ind w:firstLine="1134"/>
        <w:jc w:val="both"/>
      </w:pPr>
      <w:r>
        <w:t xml:space="preserve"> </w:t>
      </w:r>
    </w:p>
    <w:p w:rsidR="00B46BD7" w:rsidRDefault="00C05AB2">
      <w:pPr>
        <w:spacing w:before="0" w:after="0"/>
        <w:ind w:firstLine="1134"/>
        <w:jc w:val="both"/>
      </w:pPr>
      <w:r>
        <w:t xml:space="preserve"> </w:t>
      </w:r>
    </w:p>
    <w:p w:rsidR="00B46BD7" w:rsidRDefault="00C05AB2">
      <w:pPr>
        <w:spacing w:before="0" w:after="160"/>
        <w:ind w:firstLine="1134"/>
        <w:jc w:val="both"/>
      </w:pPr>
      <w:r>
        <w:t>2017</w:t>
      </w:r>
      <w:r w:rsidR="007D3444">
        <w:t>‒</w:t>
      </w:r>
      <w:r>
        <w:t xml:space="preserve">2018 </w:t>
      </w:r>
      <w:proofErr w:type="spellStart"/>
      <w:r>
        <w:t>m</w:t>
      </w:r>
      <w:proofErr w:type="spellEnd"/>
      <w:r>
        <w:t>. m. lietuvių kalbos ir literatūros  PUPP gimnazijos klasių rezultatai (%)</w:t>
      </w:r>
    </w:p>
    <w:p w:rsidR="00B46BD7" w:rsidRDefault="00C05AB2">
      <w:pPr>
        <w:spacing w:before="0" w:after="0"/>
        <w:ind w:firstLine="1134"/>
        <w:jc w:val="both"/>
      </w:pPr>
      <w:r>
        <w:t xml:space="preserve"> </w:t>
      </w:r>
    </w:p>
    <w:p w:rsidR="00B46BD7" w:rsidRDefault="00C05AB2">
      <w:pPr>
        <w:spacing w:before="0" w:after="0"/>
        <w:ind w:firstLine="1134"/>
        <w:jc w:val="both"/>
      </w:pPr>
      <w:r>
        <w:rPr>
          <w:noProof/>
        </w:rPr>
        <w:drawing>
          <wp:inline distT="114300" distB="114300" distL="114300" distR="114300" wp14:anchorId="55BF2EE1" wp14:editId="22765EE2">
            <wp:extent cx="4647248" cy="2651183"/>
            <wp:effectExtent l="0" t="0" r="0" b="0"/>
            <wp:docPr id="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2"/>
                    <a:srcRect/>
                    <a:stretch>
                      <a:fillRect/>
                    </a:stretch>
                  </pic:blipFill>
                  <pic:spPr>
                    <a:xfrm>
                      <a:off x="0" y="0"/>
                      <a:ext cx="4647248" cy="2651183"/>
                    </a:xfrm>
                    <a:prstGeom prst="rect">
                      <a:avLst/>
                    </a:prstGeom>
                    <a:ln/>
                  </pic:spPr>
                </pic:pic>
              </a:graphicData>
            </a:graphic>
          </wp:inline>
        </w:drawing>
      </w:r>
    </w:p>
    <w:p w:rsidR="00B46BD7" w:rsidRDefault="00C05AB2">
      <w:pPr>
        <w:spacing w:before="0" w:after="0"/>
        <w:ind w:firstLine="1134"/>
        <w:jc w:val="both"/>
      </w:pPr>
      <w:r>
        <w:lastRenderedPageBreak/>
        <w:t xml:space="preserve"> </w:t>
      </w:r>
    </w:p>
    <w:p w:rsidR="00B46BD7" w:rsidRDefault="00C05AB2">
      <w:pPr>
        <w:pBdr>
          <w:top w:val="nil"/>
          <w:left w:val="nil"/>
          <w:bottom w:val="nil"/>
          <w:right w:val="nil"/>
          <w:between w:val="nil"/>
        </w:pBdr>
        <w:spacing w:before="0"/>
        <w:ind w:firstLine="1134"/>
        <w:jc w:val="both"/>
        <w:rPr>
          <w:color w:val="000000"/>
        </w:rPr>
      </w:pPr>
      <w:r>
        <w:rPr>
          <w:color w:val="000000"/>
        </w:rPr>
        <w:t>1.6.4. Vidurinio ugdymo pasiekimai:</w:t>
      </w:r>
    </w:p>
    <w:p w:rsidR="00B46BD7" w:rsidRDefault="00C05AB2">
      <w:pPr>
        <w:pBdr>
          <w:top w:val="nil"/>
          <w:left w:val="nil"/>
          <w:bottom w:val="nil"/>
          <w:right w:val="nil"/>
          <w:between w:val="nil"/>
        </w:pBdr>
        <w:spacing w:before="0"/>
        <w:ind w:firstLine="1134"/>
        <w:jc w:val="both"/>
        <w:rPr>
          <w:b/>
          <w:color w:val="000000"/>
        </w:rPr>
      </w:pPr>
      <w:r>
        <w:rPr>
          <w:color w:val="000000"/>
        </w:rPr>
        <w:t>1.6.4.1.</w:t>
      </w:r>
      <w:r>
        <w:t xml:space="preserve"> Iš viso gimnazijoje buvo 82 abiturientai; 61 mokėsi gimnazijoje ir 21  suaugusiųjų ugdymo skyriuje. Brandos atestatus gavo 73 abiturientai: 60 gimnazijos ir 13 suaugusiųjų klasių mokinių. 1 buvęs suaugusiųjų klasių mokinys gavo atestatą. 1 gimnazijos ir 8 suaugusiųjų klasių (5 iš jų nebaigė vidurinio ugdymo programos) mokiniai gavo pasiekimų pažymėjimus.</w:t>
      </w:r>
      <w:r>
        <w:rPr>
          <w:b/>
          <w:noProof/>
        </w:rPr>
        <w:drawing>
          <wp:inline distT="114300" distB="114300" distL="114300" distR="114300" wp14:anchorId="3222C238" wp14:editId="7A81A812">
            <wp:extent cx="5457825" cy="4093369"/>
            <wp:effectExtent l="0" t="0" r="0" b="0"/>
            <wp:docPr id="3"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3"/>
                    <a:srcRect/>
                    <a:stretch>
                      <a:fillRect/>
                    </a:stretch>
                  </pic:blipFill>
                  <pic:spPr>
                    <a:xfrm>
                      <a:off x="0" y="0"/>
                      <a:ext cx="5457825" cy="4093369"/>
                    </a:xfrm>
                    <a:prstGeom prst="rect">
                      <a:avLst/>
                    </a:prstGeom>
                    <a:ln/>
                  </pic:spPr>
                </pic:pic>
              </a:graphicData>
            </a:graphic>
          </wp:inline>
        </w:drawing>
      </w:r>
    </w:p>
    <w:p w:rsidR="00B46BD7" w:rsidRDefault="00C05AB2">
      <w:pPr>
        <w:widowControl/>
        <w:pBdr>
          <w:top w:val="nil"/>
          <w:left w:val="nil"/>
          <w:bottom w:val="nil"/>
          <w:right w:val="nil"/>
          <w:between w:val="nil"/>
        </w:pBdr>
        <w:spacing w:before="120" w:after="160"/>
        <w:ind w:firstLine="278"/>
        <w:jc w:val="center"/>
        <w:rPr>
          <w:i/>
          <w:color w:val="000000"/>
        </w:rPr>
      </w:pPr>
      <w:r>
        <w:rPr>
          <w:i/>
          <w:color w:val="000000"/>
        </w:rPr>
        <w:t>6 pav. 2017-201</w:t>
      </w:r>
      <w:r>
        <w:rPr>
          <w:i/>
        </w:rPr>
        <w:t>8</w:t>
      </w:r>
      <w:r>
        <w:rPr>
          <w:i/>
          <w:color w:val="000000"/>
        </w:rPr>
        <w:t xml:space="preserve"> m. m. valstybinių brandos egzaminų lyginamoji analizė (išlaikiusiųjų %)</w:t>
      </w:r>
    </w:p>
    <w:p w:rsidR="00B46BD7" w:rsidRDefault="00C05AB2">
      <w:pPr>
        <w:pBdr>
          <w:top w:val="nil"/>
          <w:left w:val="nil"/>
          <w:bottom w:val="nil"/>
          <w:right w:val="nil"/>
          <w:between w:val="nil"/>
        </w:pBdr>
        <w:spacing w:before="0"/>
        <w:ind w:firstLine="1134"/>
        <w:jc w:val="both"/>
        <w:rPr>
          <w:color w:val="000000"/>
        </w:rPr>
      </w:pPr>
      <w:r>
        <w:rPr>
          <w:color w:val="000000"/>
        </w:rPr>
        <w:t>2018 m. valstybinius brandos egzaminus išlaikė 96,1  procentas mokinių, tai 1,7 procento mažiau negu 2017 metais</w:t>
      </w:r>
      <w:r>
        <w:t xml:space="preserve"> išlaikymo procento mažėjimą tikėtina, nulėmė nemotyvuotas egzaminų pasirinkimas, neatsižvelgiama renkantis egzaminą į bandomųjų egzaminų rezultatus.</w:t>
      </w:r>
      <w:r>
        <w:rPr>
          <w:color w:val="000000"/>
        </w:rPr>
        <w:t xml:space="preserve"> </w:t>
      </w:r>
    </w:p>
    <w:p w:rsidR="00B46BD7" w:rsidRDefault="00C05AB2">
      <w:pPr>
        <w:widowControl/>
        <w:pBdr>
          <w:top w:val="nil"/>
          <w:left w:val="nil"/>
          <w:bottom w:val="nil"/>
          <w:right w:val="nil"/>
          <w:between w:val="nil"/>
        </w:pBdr>
        <w:spacing w:before="240" w:after="160"/>
        <w:ind w:firstLine="0"/>
        <w:jc w:val="center"/>
        <w:rPr>
          <w:b/>
          <w:color w:val="000000"/>
        </w:rPr>
      </w:pPr>
      <w:r>
        <w:rPr>
          <w:b/>
          <w:noProof/>
        </w:rPr>
        <w:lastRenderedPageBreak/>
        <w:drawing>
          <wp:inline distT="114300" distB="114300" distL="114300" distR="114300" wp14:anchorId="5B19B08D" wp14:editId="0396EE5D">
            <wp:extent cx="6324600" cy="4743450"/>
            <wp:effectExtent l="0" t="0" r="0" b="0"/>
            <wp:docPr id="6"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4"/>
                    <a:srcRect/>
                    <a:stretch>
                      <a:fillRect/>
                    </a:stretch>
                  </pic:blipFill>
                  <pic:spPr>
                    <a:xfrm>
                      <a:off x="0" y="0"/>
                      <a:ext cx="6324600" cy="4743450"/>
                    </a:xfrm>
                    <a:prstGeom prst="rect">
                      <a:avLst/>
                    </a:prstGeom>
                    <a:ln/>
                  </pic:spPr>
                </pic:pic>
              </a:graphicData>
            </a:graphic>
          </wp:inline>
        </w:drawing>
      </w:r>
    </w:p>
    <w:p w:rsidR="00B46BD7" w:rsidRDefault="00C05AB2">
      <w:pPr>
        <w:widowControl/>
        <w:pBdr>
          <w:top w:val="nil"/>
          <w:left w:val="nil"/>
          <w:bottom w:val="nil"/>
          <w:right w:val="nil"/>
          <w:between w:val="nil"/>
        </w:pBdr>
        <w:spacing w:before="120" w:after="160"/>
        <w:ind w:firstLine="278"/>
        <w:jc w:val="center"/>
        <w:rPr>
          <w:i/>
          <w:color w:val="000000"/>
        </w:rPr>
      </w:pPr>
      <w:r>
        <w:rPr>
          <w:i/>
          <w:color w:val="000000"/>
        </w:rPr>
        <w:t>7 pav. Dalykų 2014</w:t>
      </w:r>
      <w:r w:rsidR="007D3444">
        <w:rPr>
          <w:i/>
          <w:color w:val="000000"/>
        </w:rPr>
        <w:t>‒</w:t>
      </w:r>
      <w:r>
        <w:rPr>
          <w:i/>
          <w:color w:val="000000"/>
        </w:rPr>
        <w:t xml:space="preserve">2018 </w:t>
      </w:r>
      <w:proofErr w:type="spellStart"/>
      <w:r>
        <w:rPr>
          <w:i/>
          <w:color w:val="000000"/>
        </w:rPr>
        <w:t>m</w:t>
      </w:r>
      <w:proofErr w:type="spellEnd"/>
      <w:r>
        <w:rPr>
          <w:i/>
          <w:color w:val="000000"/>
        </w:rPr>
        <w:t>. m. lyginamoji analizė</w:t>
      </w:r>
    </w:p>
    <w:p w:rsidR="00B46BD7" w:rsidRDefault="00C05AB2">
      <w:pPr>
        <w:pBdr>
          <w:top w:val="nil"/>
          <w:left w:val="nil"/>
          <w:bottom w:val="nil"/>
          <w:right w:val="nil"/>
          <w:between w:val="nil"/>
        </w:pBdr>
        <w:spacing w:before="0"/>
        <w:ind w:firstLine="1134"/>
        <w:jc w:val="both"/>
      </w:pPr>
      <w:r>
        <w:rPr>
          <w:color w:val="000000"/>
        </w:rPr>
        <w:t xml:space="preserve"> </w:t>
      </w:r>
      <w:r>
        <w:t>Geriausiai išlaikyti valstybiniai egzaminai, kurių rezultatai geresni negu rajono, yra lietuvių kalbos ir literatūros, anglų kalbos, biologijos, geografijos ir chemijos. Aukštesniuoju lygmeniu išlaikė daugiau negu rajone lietuvių kalbos ir literatūros, anglų k.,  biologijos, matematikos, istorijos ir chemijos VBE.  Pagrindiniu lygmeniu išlaikiusių procentas didesnis negu rajone lietuvių k., rusų k., IT,  biologijos, fizikos ir geografijos egzaminų.</w:t>
      </w:r>
    </w:p>
    <w:p w:rsidR="00B46BD7" w:rsidRDefault="00C05AB2">
      <w:pPr>
        <w:pBdr>
          <w:top w:val="nil"/>
          <w:left w:val="nil"/>
          <w:bottom w:val="nil"/>
          <w:right w:val="nil"/>
          <w:between w:val="nil"/>
        </w:pBdr>
        <w:spacing w:before="0"/>
        <w:ind w:firstLine="0"/>
        <w:jc w:val="both"/>
      </w:pPr>
      <w:r>
        <w:t xml:space="preserve"> Neišlaikiusių buvo lietuvių kalbos, biologijos, rusų kalbos, matematikos ir istorijos egzaminuose. Siūloma metodinėse grupėse išanalizuoti  VBE rezultatus ir numatyti būdus, kaip padidinti mokinių, išlaikiusių egzaminus aukštesniu lygmeniu, procentą, skatinti mokinių atsakomybę už mokymąsi ir kelti gerai besimokantiems mokiniams aukštesnius lūkesčius.</w:t>
      </w:r>
    </w:p>
    <w:p w:rsidR="00B46BD7" w:rsidRDefault="00C05AB2">
      <w:pPr>
        <w:pBdr>
          <w:top w:val="nil"/>
          <w:left w:val="nil"/>
          <w:bottom w:val="nil"/>
          <w:right w:val="nil"/>
          <w:between w:val="nil"/>
        </w:pBdr>
        <w:spacing w:before="0"/>
        <w:ind w:firstLine="1134"/>
        <w:jc w:val="both"/>
      </w:pPr>
      <w:r>
        <w:t>1.6.4.2. 2017</w:t>
      </w:r>
      <w:r w:rsidR="007D3444">
        <w:t>‒</w:t>
      </w:r>
      <w:r>
        <w:t xml:space="preserve">2018 </w:t>
      </w:r>
      <w:proofErr w:type="spellStart"/>
      <w:r>
        <w:t>m</w:t>
      </w:r>
      <w:proofErr w:type="spellEnd"/>
      <w:r>
        <w:t>. m. suaugusiųjų vidurinio ugdymo programą baigė 18 mokinių (76,2 %) iš 21, sumažėjo beveik 11 proc. palyginus su 2017 m., kai vidurinio ugdymo programą baigė ir atestatus gavo 13 mokinių (61,9 %), 3 mokiniai (14,3 %) baigė vidurinio ugdymo programą ir gavo mokymosi pasiekimų pažymėjimus, 5 mokiniai (23,8%) nebaigė vidurinio ugdymo programos ir gavo mokymosi pasiekimų pažymėjimus. Palyginus su 2017 m. m. atestatų gavimas padidėjo 11,9 % , o mokymosi pasiekimų pažymėjimų gavimas sumažėjo 11,9 %. Padidėjo nebaigusių vidurinio ugdymo programos  dalis 23,8 proc.</w:t>
      </w:r>
    </w:p>
    <w:p w:rsidR="00B46BD7" w:rsidRDefault="00C05AB2" w:rsidP="007D3444">
      <w:pPr>
        <w:spacing w:before="0" w:after="160"/>
        <w:ind w:firstLine="1134"/>
      </w:pPr>
      <w:r>
        <w:t>IV suaugusiųjų klasės mokinių atestatų ir mokymosi pažymėjimų gavimas</w:t>
      </w:r>
    </w:p>
    <w:p w:rsidR="00B46BD7" w:rsidRDefault="00C05AB2">
      <w:pPr>
        <w:spacing w:before="0" w:after="160"/>
        <w:ind w:firstLine="1134"/>
        <w:jc w:val="both"/>
      </w:pPr>
      <w:r>
        <w:rPr>
          <w:noProof/>
        </w:rPr>
        <w:lastRenderedPageBreak/>
        <w:drawing>
          <wp:inline distT="114300" distB="114300" distL="114300" distR="114300" wp14:anchorId="504310CB" wp14:editId="37E81FA0">
            <wp:extent cx="4047173" cy="2084381"/>
            <wp:effectExtent l="0" t="0" r="0" b="0"/>
            <wp:docPr id="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5"/>
                    <a:srcRect/>
                    <a:stretch>
                      <a:fillRect/>
                    </a:stretch>
                  </pic:blipFill>
                  <pic:spPr>
                    <a:xfrm>
                      <a:off x="0" y="0"/>
                      <a:ext cx="4047173" cy="2084381"/>
                    </a:xfrm>
                    <a:prstGeom prst="rect">
                      <a:avLst/>
                    </a:prstGeom>
                    <a:ln/>
                  </pic:spPr>
                </pic:pic>
              </a:graphicData>
            </a:graphic>
          </wp:inline>
        </w:drawing>
      </w:r>
    </w:p>
    <w:p w:rsidR="00B46BD7" w:rsidRDefault="00C05AB2">
      <w:pPr>
        <w:spacing w:before="0" w:after="0"/>
        <w:ind w:firstLine="1134"/>
        <w:jc w:val="center"/>
        <w:rPr>
          <w:i/>
        </w:rPr>
      </w:pPr>
      <w:r>
        <w:rPr>
          <w:i/>
        </w:rPr>
        <w:t xml:space="preserve"> </w:t>
      </w:r>
    </w:p>
    <w:p w:rsidR="00B46BD7" w:rsidRDefault="00C05AB2">
      <w:pPr>
        <w:spacing w:before="0" w:after="0"/>
        <w:ind w:firstLine="860"/>
        <w:jc w:val="both"/>
      </w:pPr>
      <w:r>
        <w:t>2017</w:t>
      </w:r>
      <w:r w:rsidR="007D3444">
        <w:t>‒</w:t>
      </w:r>
      <w:r>
        <w:t xml:space="preserve">2018 </w:t>
      </w:r>
      <w:proofErr w:type="spellStart"/>
      <w:r>
        <w:t>m</w:t>
      </w:r>
      <w:proofErr w:type="spellEnd"/>
      <w:r>
        <w:t>. m. IV suaugusiųjų klasės mokiniai laikė visiems privalomą lietuvių kalbos ir literatūros egzaminą, rinkosi  laikyti užsienio kalbų (anglų ir rusų), bi</w:t>
      </w:r>
      <w:r w:rsidR="0066335C">
        <w:t>ologijos ir istorijos egzaminus (1 lentelė).</w:t>
      </w:r>
    </w:p>
    <w:p w:rsidR="00B46BD7" w:rsidRDefault="00C05AB2">
      <w:pPr>
        <w:spacing w:before="0" w:after="0"/>
        <w:ind w:firstLine="860"/>
        <w:jc w:val="both"/>
      </w:pPr>
      <w:r>
        <w:t>Lietuvių kalbos ir literatūros mokyklinį brandos egzaminą  laikė 13 mokinių, visi išlaikė. (2017 m. – tik 58,8 %). Užsienio kalbos (rusų) valstybinį egzaminą laikė 15 mokinių, vienas neišlaikė. Lietuvių kalbos ir literatūros, užsienio kalbos (anglų) VBE išlaikė po vieną mokinį, biologijos VBE pasirinko 2 mokiniai, vienas išlaikė, istorijos VBE laikė vienas, egzamino neišlaikė.</w:t>
      </w:r>
    </w:p>
    <w:p w:rsidR="0066335C" w:rsidRDefault="0066335C">
      <w:pPr>
        <w:spacing w:before="0" w:after="0"/>
        <w:ind w:firstLine="860"/>
        <w:jc w:val="both"/>
        <w:sectPr w:rsidR="0066335C" w:rsidSect="0039431A">
          <w:headerReference w:type="even" r:id="rId16"/>
          <w:headerReference w:type="default" r:id="rId17"/>
          <w:headerReference w:type="first" r:id="rId18"/>
          <w:pgSz w:w="11907" w:h="16840"/>
          <w:pgMar w:top="1135" w:right="567" w:bottom="1134" w:left="1701" w:header="568" w:footer="0" w:gutter="0"/>
          <w:pgNumType w:start="1"/>
          <w:cols w:space="1296"/>
          <w:titlePg/>
          <w:docGrid w:linePitch="326"/>
        </w:sectPr>
      </w:pPr>
    </w:p>
    <w:p w:rsidR="0066335C" w:rsidRDefault="0066335C">
      <w:pPr>
        <w:spacing w:before="0" w:after="0"/>
        <w:ind w:firstLine="860"/>
        <w:jc w:val="both"/>
        <w:sectPr w:rsidR="0066335C" w:rsidSect="0066335C">
          <w:type w:val="continuous"/>
          <w:pgSz w:w="11907" w:h="16840"/>
          <w:pgMar w:top="1135" w:right="567" w:bottom="851" w:left="1701" w:header="568" w:footer="0" w:gutter="0"/>
          <w:pgNumType w:start="1"/>
          <w:cols w:space="1296"/>
          <w:titlePg/>
          <w:docGrid w:linePitch="326"/>
        </w:sectPr>
      </w:pPr>
    </w:p>
    <w:p w:rsidR="00B46BD7" w:rsidRDefault="00C05AB2" w:rsidP="0066335C">
      <w:pPr>
        <w:jc w:val="right"/>
      </w:pPr>
      <w:r>
        <w:lastRenderedPageBreak/>
        <w:t>1 lentelė. 2017</w:t>
      </w:r>
      <w:r w:rsidR="007D3444">
        <w:t>‒</w:t>
      </w:r>
      <w:r>
        <w:t xml:space="preserve">2018 </w:t>
      </w:r>
      <w:proofErr w:type="spellStart"/>
      <w:r>
        <w:t>m</w:t>
      </w:r>
      <w:proofErr w:type="spellEnd"/>
      <w:r>
        <w:t>.</w:t>
      </w:r>
      <w:r w:rsidR="007D3444">
        <w:t xml:space="preserve"> </w:t>
      </w:r>
      <w:proofErr w:type="spellStart"/>
      <w:r>
        <w:t>m</w:t>
      </w:r>
      <w:proofErr w:type="spellEnd"/>
      <w:r>
        <w:t>. valstybinių brandos egzaminų įvertinimo analizė IV suaugusiųjų klasėje</w:t>
      </w:r>
    </w:p>
    <w:tbl>
      <w:tblPr>
        <w:tblStyle w:val="a0"/>
        <w:tblW w:w="14033" w:type="dxa"/>
        <w:tblInd w:w="951" w:type="dxa"/>
        <w:tblBorders>
          <w:top w:val="nil"/>
          <w:left w:val="nil"/>
          <w:bottom w:val="nil"/>
          <w:right w:val="nil"/>
          <w:insideH w:val="nil"/>
          <w:insideV w:val="nil"/>
        </w:tblBorders>
        <w:tblLayout w:type="fixed"/>
        <w:tblLook w:val="0600" w:firstRow="0" w:lastRow="0" w:firstColumn="0" w:lastColumn="0" w:noHBand="1" w:noVBand="1"/>
      </w:tblPr>
      <w:tblGrid>
        <w:gridCol w:w="1984"/>
        <w:gridCol w:w="885"/>
        <w:gridCol w:w="840"/>
        <w:gridCol w:w="1252"/>
        <w:gridCol w:w="992"/>
        <w:gridCol w:w="1418"/>
        <w:gridCol w:w="1417"/>
        <w:gridCol w:w="1276"/>
        <w:gridCol w:w="1276"/>
        <w:gridCol w:w="1417"/>
        <w:gridCol w:w="1276"/>
      </w:tblGrid>
      <w:tr w:rsidR="00B46BD7" w:rsidTr="001A07A6">
        <w:trPr>
          <w:trHeight w:val="420"/>
        </w:trPr>
        <w:tc>
          <w:tcPr>
            <w:tcW w:w="1984"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6BD7" w:rsidRDefault="00C05AB2">
            <w:pPr>
              <w:spacing w:before="0" w:after="0"/>
              <w:ind w:firstLine="0"/>
              <w:rPr>
                <w:b/>
                <w:sz w:val="18"/>
                <w:szCs w:val="18"/>
              </w:rPr>
            </w:pPr>
            <w:r>
              <w:rPr>
                <w:b/>
                <w:sz w:val="18"/>
                <w:szCs w:val="18"/>
              </w:rPr>
              <w:t>Dalykai</w:t>
            </w:r>
          </w:p>
        </w:tc>
        <w:tc>
          <w:tcPr>
            <w:tcW w:w="885" w:type="dxa"/>
            <w:vMerge w:val="restart"/>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46BD7" w:rsidRDefault="00C05AB2">
            <w:pPr>
              <w:spacing w:before="0" w:after="0"/>
              <w:ind w:firstLine="0"/>
              <w:rPr>
                <w:b/>
                <w:sz w:val="18"/>
                <w:szCs w:val="18"/>
              </w:rPr>
            </w:pPr>
            <w:r>
              <w:rPr>
                <w:b/>
                <w:sz w:val="18"/>
                <w:szCs w:val="18"/>
              </w:rPr>
              <w:t>Laikė</w:t>
            </w:r>
          </w:p>
        </w:tc>
        <w:tc>
          <w:tcPr>
            <w:tcW w:w="840" w:type="dxa"/>
            <w:vMerge w:val="restart"/>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46BD7" w:rsidRDefault="00C05AB2">
            <w:pPr>
              <w:spacing w:before="0" w:after="0"/>
              <w:ind w:firstLine="0"/>
              <w:rPr>
                <w:b/>
                <w:sz w:val="18"/>
                <w:szCs w:val="18"/>
              </w:rPr>
            </w:pPr>
            <w:r>
              <w:rPr>
                <w:b/>
                <w:sz w:val="18"/>
                <w:szCs w:val="18"/>
              </w:rPr>
              <w:t>Išlaikė</w:t>
            </w:r>
          </w:p>
        </w:tc>
        <w:tc>
          <w:tcPr>
            <w:tcW w:w="5079" w:type="dxa"/>
            <w:gridSpan w:val="4"/>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46BD7" w:rsidRDefault="00C05AB2">
            <w:pPr>
              <w:spacing w:before="0" w:after="0"/>
              <w:ind w:firstLine="1134"/>
              <w:jc w:val="center"/>
              <w:rPr>
                <w:sz w:val="18"/>
                <w:szCs w:val="18"/>
              </w:rPr>
            </w:pPr>
            <w:r>
              <w:rPr>
                <w:b/>
                <w:sz w:val="18"/>
                <w:szCs w:val="18"/>
              </w:rPr>
              <w:t xml:space="preserve">Įvertinimas balais, </w:t>
            </w:r>
            <w:r>
              <w:rPr>
                <w:sz w:val="18"/>
                <w:szCs w:val="18"/>
              </w:rPr>
              <w:t>%</w:t>
            </w:r>
          </w:p>
        </w:tc>
        <w:tc>
          <w:tcPr>
            <w:tcW w:w="5245" w:type="dxa"/>
            <w:gridSpan w:val="4"/>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46BD7" w:rsidRDefault="00C05AB2">
            <w:pPr>
              <w:spacing w:before="0" w:after="0"/>
              <w:ind w:firstLine="1134"/>
              <w:jc w:val="center"/>
              <w:rPr>
                <w:b/>
                <w:sz w:val="18"/>
                <w:szCs w:val="18"/>
              </w:rPr>
            </w:pPr>
            <w:r>
              <w:rPr>
                <w:b/>
                <w:sz w:val="18"/>
                <w:szCs w:val="18"/>
              </w:rPr>
              <w:t>Švenčionių r.,  %</w:t>
            </w:r>
          </w:p>
        </w:tc>
      </w:tr>
      <w:tr w:rsidR="00B46BD7" w:rsidTr="001A07A6">
        <w:trPr>
          <w:trHeight w:val="420"/>
        </w:trPr>
        <w:tc>
          <w:tcPr>
            <w:tcW w:w="1984"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B46BD7" w:rsidRDefault="00B46BD7">
            <w:pPr>
              <w:pBdr>
                <w:top w:val="nil"/>
                <w:left w:val="nil"/>
                <w:bottom w:val="nil"/>
                <w:right w:val="nil"/>
                <w:between w:val="nil"/>
              </w:pBdr>
              <w:spacing w:before="0" w:after="0"/>
              <w:ind w:firstLine="0"/>
            </w:pPr>
          </w:p>
        </w:tc>
        <w:tc>
          <w:tcPr>
            <w:tcW w:w="88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B46BD7" w:rsidRDefault="00B46BD7">
            <w:pPr>
              <w:pBdr>
                <w:top w:val="nil"/>
                <w:left w:val="nil"/>
                <w:bottom w:val="nil"/>
                <w:right w:val="nil"/>
                <w:between w:val="nil"/>
              </w:pBdr>
              <w:spacing w:before="0" w:after="0"/>
              <w:ind w:firstLine="0"/>
            </w:pPr>
          </w:p>
        </w:tc>
        <w:tc>
          <w:tcPr>
            <w:tcW w:w="84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B46BD7" w:rsidRDefault="00B46BD7">
            <w:pPr>
              <w:pBdr>
                <w:top w:val="nil"/>
                <w:left w:val="nil"/>
                <w:bottom w:val="nil"/>
                <w:right w:val="nil"/>
                <w:between w:val="nil"/>
              </w:pBdr>
              <w:spacing w:before="0" w:after="0"/>
              <w:ind w:firstLine="0"/>
            </w:pPr>
          </w:p>
        </w:tc>
        <w:tc>
          <w:tcPr>
            <w:tcW w:w="1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6BD7" w:rsidRDefault="00C05AB2">
            <w:pPr>
              <w:spacing w:before="0" w:after="0"/>
              <w:ind w:firstLine="0"/>
              <w:rPr>
                <w:b/>
                <w:sz w:val="18"/>
                <w:szCs w:val="18"/>
              </w:rPr>
            </w:pPr>
            <w:r>
              <w:rPr>
                <w:b/>
                <w:sz w:val="18"/>
                <w:szCs w:val="18"/>
              </w:rPr>
              <w:t>16-100</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6BD7" w:rsidRDefault="00C05AB2">
            <w:pPr>
              <w:spacing w:before="0" w:after="0"/>
              <w:ind w:firstLine="0"/>
              <w:rPr>
                <w:b/>
                <w:sz w:val="18"/>
                <w:szCs w:val="18"/>
              </w:rPr>
            </w:pPr>
            <w:r>
              <w:rPr>
                <w:b/>
                <w:sz w:val="18"/>
                <w:szCs w:val="18"/>
              </w:rPr>
              <w:t>16-35</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6BD7" w:rsidRDefault="00C05AB2">
            <w:pPr>
              <w:spacing w:before="0" w:after="0"/>
              <w:ind w:firstLine="0"/>
              <w:rPr>
                <w:b/>
                <w:sz w:val="18"/>
                <w:szCs w:val="18"/>
              </w:rPr>
            </w:pPr>
            <w:r>
              <w:rPr>
                <w:b/>
                <w:sz w:val="18"/>
                <w:szCs w:val="18"/>
              </w:rPr>
              <w:t>36-85</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6BD7" w:rsidRDefault="00C05AB2">
            <w:pPr>
              <w:spacing w:before="0" w:after="0"/>
              <w:ind w:firstLine="0"/>
              <w:rPr>
                <w:b/>
                <w:sz w:val="18"/>
                <w:szCs w:val="18"/>
              </w:rPr>
            </w:pPr>
            <w:r>
              <w:rPr>
                <w:b/>
                <w:sz w:val="18"/>
                <w:szCs w:val="18"/>
              </w:rPr>
              <w:t>86-100</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6BD7" w:rsidRDefault="00C05AB2">
            <w:pPr>
              <w:spacing w:before="0" w:after="0"/>
              <w:ind w:firstLine="0"/>
              <w:rPr>
                <w:b/>
                <w:sz w:val="18"/>
                <w:szCs w:val="18"/>
              </w:rPr>
            </w:pPr>
            <w:r>
              <w:rPr>
                <w:b/>
                <w:sz w:val="18"/>
                <w:szCs w:val="18"/>
              </w:rPr>
              <w:t>16-100</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6BD7" w:rsidRDefault="00C05AB2">
            <w:pPr>
              <w:spacing w:before="0" w:after="0"/>
              <w:ind w:firstLine="0"/>
              <w:rPr>
                <w:b/>
                <w:sz w:val="18"/>
                <w:szCs w:val="18"/>
              </w:rPr>
            </w:pPr>
            <w:r>
              <w:rPr>
                <w:b/>
                <w:sz w:val="18"/>
                <w:szCs w:val="18"/>
              </w:rPr>
              <w:t>16-35</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6BD7" w:rsidRDefault="00C05AB2">
            <w:pPr>
              <w:spacing w:before="0" w:after="0"/>
              <w:ind w:firstLine="0"/>
              <w:rPr>
                <w:b/>
                <w:sz w:val="18"/>
                <w:szCs w:val="18"/>
              </w:rPr>
            </w:pPr>
            <w:r>
              <w:rPr>
                <w:b/>
                <w:sz w:val="18"/>
                <w:szCs w:val="18"/>
              </w:rPr>
              <w:t>36-85</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6BD7" w:rsidRDefault="00C05AB2">
            <w:pPr>
              <w:spacing w:before="0" w:after="0"/>
              <w:ind w:firstLine="0"/>
              <w:rPr>
                <w:b/>
                <w:sz w:val="18"/>
                <w:szCs w:val="18"/>
              </w:rPr>
            </w:pPr>
            <w:r>
              <w:rPr>
                <w:b/>
                <w:sz w:val="18"/>
                <w:szCs w:val="18"/>
              </w:rPr>
              <w:t>86-100</w:t>
            </w:r>
          </w:p>
        </w:tc>
      </w:tr>
      <w:tr w:rsidR="00B46BD7" w:rsidTr="001A07A6">
        <w:trPr>
          <w:trHeight w:val="264"/>
        </w:trPr>
        <w:tc>
          <w:tcPr>
            <w:tcW w:w="198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46BD7" w:rsidRDefault="00C05AB2">
            <w:pPr>
              <w:spacing w:before="0" w:after="0"/>
              <w:ind w:firstLine="0"/>
              <w:rPr>
                <w:b/>
                <w:sz w:val="18"/>
                <w:szCs w:val="18"/>
              </w:rPr>
            </w:pPr>
            <w:r>
              <w:rPr>
                <w:b/>
                <w:sz w:val="18"/>
                <w:szCs w:val="18"/>
              </w:rPr>
              <w:t>Lietuvių kalba ir literatūra</w:t>
            </w:r>
          </w:p>
        </w:tc>
        <w:tc>
          <w:tcPr>
            <w:tcW w:w="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6BD7" w:rsidRDefault="00C05AB2">
            <w:pPr>
              <w:spacing w:before="0" w:after="0"/>
              <w:ind w:firstLine="0"/>
              <w:rPr>
                <w:b/>
                <w:sz w:val="18"/>
                <w:szCs w:val="18"/>
              </w:rPr>
            </w:pPr>
            <w:r>
              <w:rPr>
                <w:b/>
                <w:sz w:val="18"/>
                <w:szCs w:val="18"/>
              </w:rPr>
              <w:t>1</w:t>
            </w:r>
          </w:p>
        </w:tc>
        <w:tc>
          <w:tcPr>
            <w:tcW w:w="8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6BD7" w:rsidRDefault="00C05AB2">
            <w:pPr>
              <w:spacing w:before="0" w:after="0"/>
              <w:ind w:firstLine="0"/>
              <w:rPr>
                <w:b/>
                <w:sz w:val="18"/>
                <w:szCs w:val="18"/>
              </w:rPr>
            </w:pPr>
            <w:r>
              <w:rPr>
                <w:b/>
                <w:sz w:val="18"/>
                <w:szCs w:val="18"/>
              </w:rPr>
              <w:t>1</w:t>
            </w:r>
          </w:p>
        </w:tc>
        <w:tc>
          <w:tcPr>
            <w:tcW w:w="1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6BD7" w:rsidRDefault="00C05AB2">
            <w:pPr>
              <w:spacing w:before="0" w:after="0"/>
              <w:ind w:firstLine="0"/>
              <w:rPr>
                <w:sz w:val="18"/>
                <w:szCs w:val="18"/>
              </w:rPr>
            </w:pPr>
            <w:r>
              <w:rPr>
                <w:sz w:val="18"/>
                <w:szCs w:val="18"/>
              </w:rPr>
              <w:t>100</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6BD7" w:rsidRDefault="00C05AB2">
            <w:pPr>
              <w:spacing w:before="0" w:after="0"/>
              <w:ind w:firstLine="0"/>
              <w:rPr>
                <w:sz w:val="18"/>
                <w:szCs w:val="18"/>
              </w:rPr>
            </w:pPr>
            <w:r>
              <w:rPr>
                <w:sz w:val="18"/>
                <w:szCs w:val="18"/>
              </w:rPr>
              <w:t>-</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6BD7" w:rsidRDefault="00C05AB2">
            <w:pPr>
              <w:spacing w:before="0" w:after="0"/>
              <w:ind w:firstLine="0"/>
              <w:rPr>
                <w:sz w:val="18"/>
                <w:szCs w:val="18"/>
              </w:rPr>
            </w:pPr>
            <w:r>
              <w:rPr>
                <w:sz w:val="18"/>
                <w:szCs w:val="18"/>
              </w:rPr>
              <w:t>100</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6BD7" w:rsidRDefault="00C05AB2">
            <w:pPr>
              <w:spacing w:before="0" w:after="0"/>
              <w:ind w:firstLine="0"/>
              <w:rPr>
                <w:sz w:val="18"/>
                <w:szCs w:val="18"/>
              </w:rPr>
            </w:pPr>
            <w:r>
              <w:rPr>
                <w:sz w:val="18"/>
                <w:szCs w:val="18"/>
              </w:rPr>
              <w:t>-</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6BD7" w:rsidRDefault="00C05AB2">
            <w:pPr>
              <w:spacing w:before="0" w:after="0"/>
              <w:ind w:firstLine="0"/>
              <w:rPr>
                <w:sz w:val="18"/>
                <w:szCs w:val="18"/>
              </w:rPr>
            </w:pPr>
            <w:r>
              <w:rPr>
                <w:sz w:val="18"/>
                <w:szCs w:val="18"/>
              </w:rPr>
              <w:t>83,7</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6BD7" w:rsidRDefault="00C05AB2">
            <w:pPr>
              <w:spacing w:before="0" w:after="0"/>
              <w:ind w:firstLine="0"/>
              <w:rPr>
                <w:sz w:val="18"/>
                <w:szCs w:val="18"/>
              </w:rPr>
            </w:pPr>
            <w:r>
              <w:rPr>
                <w:sz w:val="18"/>
                <w:szCs w:val="18"/>
              </w:rPr>
              <w:t>48,15</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6BD7" w:rsidRDefault="00C05AB2">
            <w:pPr>
              <w:spacing w:before="0" w:after="0"/>
              <w:ind w:firstLine="0"/>
              <w:rPr>
                <w:sz w:val="18"/>
                <w:szCs w:val="18"/>
              </w:rPr>
            </w:pPr>
            <w:r>
              <w:rPr>
                <w:sz w:val="18"/>
                <w:szCs w:val="18"/>
              </w:rPr>
              <w:t>32,59</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6BD7" w:rsidRDefault="00C05AB2">
            <w:pPr>
              <w:spacing w:before="0" w:after="0"/>
              <w:ind w:firstLine="0"/>
              <w:rPr>
                <w:sz w:val="18"/>
                <w:szCs w:val="18"/>
              </w:rPr>
            </w:pPr>
            <w:r>
              <w:rPr>
                <w:sz w:val="18"/>
                <w:szCs w:val="18"/>
              </w:rPr>
              <w:t>2,96</w:t>
            </w:r>
          </w:p>
        </w:tc>
      </w:tr>
      <w:tr w:rsidR="00B46BD7" w:rsidTr="001A07A6">
        <w:trPr>
          <w:trHeight w:val="213"/>
        </w:trPr>
        <w:tc>
          <w:tcPr>
            <w:tcW w:w="198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46BD7" w:rsidRDefault="00C05AB2">
            <w:pPr>
              <w:spacing w:before="0" w:after="0"/>
              <w:ind w:firstLine="0"/>
              <w:rPr>
                <w:b/>
                <w:sz w:val="18"/>
                <w:szCs w:val="18"/>
              </w:rPr>
            </w:pPr>
            <w:r>
              <w:rPr>
                <w:b/>
                <w:sz w:val="18"/>
                <w:szCs w:val="18"/>
              </w:rPr>
              <w:t>Rusų k.</w:t>
            </w:r>
          </w:p>
        </w:tc>
        <w:tc>
          <w:tcPr>
            <w:tcW w:w="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6BD7" w:rsidRDefault="00C05AB2">
            <w:pPr>
              <w:spacing w:before="0" w:after="0"/>
              <w:ind w:firstLine="0"/>
              <w:rPr>
                <w:b/>
                <w:sz w:val="18"/>
                <w:szCs w:val="18"/>
              </w:rPr>
            </w:pPr>
            <w:r>
              <w:rPr>
                <w:b/>
                <w:sz w:val="18"/>
                <w:szCs w:val="18"/>
              </w:rPr>
              <w:t>15</w:t>
            </w:r>
          </w:p>
        </w:tc>
        <w:tc>
          <w:tcPr>
            <w:tcW w:w="8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6BD7" w:rsidRDefault="00C05AB2">
            <w:pPr>
              <w:spacing w:before="0" w:after="0"/>
              <w:ind w:firstLine="0"/>
              <w:rPr>
                <w:b/>
                <w:sz w:val="18"/>
                <w:szCs w:val="18"/>
              </w:rPr>
            </w:pPr>
            <w:r>
              <w:rPr>
                <w:b/>
                <w:sz w:val="18"/>
                <w:szCs w:val="18"/>
              </w:rPr>
              <w:t>14</w:t>
            </w:r>
          </w:p>
        </w:tc>
        <w:tc>
          <w:tcPr>
            <w:tcW w:w="1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6BD7" w:rsidRDefault="00C05AB2">
            <w:pPr>
              <w:spacing w:before="0" w:after="0"/>
              <w:ind w:firstLine="0"/>
              <w:rPr>
                <w:sz w:val="18"/>
                <w:szCs w:val="18"/>
              </w:rPr>
            </w:pPr>
            <w:r>
              <w:rPr>
                <w:sz w:val="18"/>
                <w:szCs w:val="18"/>
              </w:rPr>
              <w:t>93,33</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6BD7" w:rsidRDefault="00C05AB2">
            <w:pPr>
              <w:spacing w:before="0" w:after="0"/>
              <w:ind w:firstLine="0"/>
              <w:rPr>
                <w:sz w:val="18"/>
                <w:szCs w:val="18"/>
              </w:rPr>
            </w:pPr>
            <w:r>
              <w:rPr>
                <w:sz w:val="18"/>
                <w:szCs w:val="18"/>
              </w:rPr>
              <w:t>13,33</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6BD7" w:rsidRDefault="00C05AB2">
            <w:pPr>
              <w:spacing w:before="0" w:after="0"/>
              <w:ind w:firstLine="0"/>
              <w:rPr>
                <w:b/>
                <w:sz w:val="18"/>
                <w:szCs w:val="18"/>
              </w:rPr>
            </w:pPr>
            <w:r>
              <w:rPr>
                <w:b/>
                <w:sz w:val="18"/>
                <w:szCs w:val="18"/>
              </w:rPr>
              <w:t>66,67</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6BD7" w:rsidRDefault="00C05AB2">
            <w:pPr>
              <w:spacing w:before="0" w:after="0"/>
              <w:ind w:firstLine="0"/>
              <w:rPr>
                <w:sz w:val="18"/>
                <w:szCs w:val="18"/>
              </w:rPr>
            </w:pPr>
            <w:r>
              <w:rPr>
                <w:sz w:val="18"/>
                <w:szCs w:val="18"/>
              </w:rPr>
              <w:t>13,33</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6BD7" w:rsidRDefault="00C05AB2">
            <w:pPr>
              <w:spacing w:before="0" w:after="0"/>
              <w:ind w:firstLine="0"/>
              <w:rPr>
                <w:sz w:val="18"/>
                <w:szCs w:val="18"/>
              </w:rPr>
            </w:pPr>
            <w:r>
              <w:rPr>
                <w:sz w:val="18"/>
                <w:szCs w:val="18"/>
              </w:rPr>
              <w:t>98,94</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6BD7" w:rsidRDefault="00C05AB2">
            <w:pPr>
              <w:spacing w:before="0" w:after="0"/>
              <w:ind w:firstLine="0"/>
              <w:rPr>
                <w:sz w:val="18"/>
                <w:szCs w:val="18"/>
              </w:rPr>
            </w:pPr>
            <w:r>
              <w:rPr>
                <w:sz w:val="18"/>
                <w:szCs w:val="18"/>
              </w:rPr>
              <w:t>4,26</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6BD7" w:rsidRDefault="00C05AB2">
            <w:pPr>
              <w:spacing w:before="0" w:after="0"/>
              <w:ind w:firstLine="0"/>
              <w:rPr>
                <w:sz w:val="18"/>
                <w:szCs w:val="18"/>
              </w:rPr>
            </w:pPr>
            <w:r>
              <w:rPr>
                <w:sz w:val="18"/>
                <w:szCs w:val="18"/>
              </w:rPr>
              <w:t>62,77</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6BD7" w:rsidRDefault="00C05AB2">
            <w:pPr>
              <w:spacing w:before="0" w:after="0"/>
              <w:ind w:firstLine="0"/>
              <w:rPr>
                <w:sz w:val="18"/>
                <w:szCs w:val="18"/>
              </w:rPr>
            </w:pPr>
            <w:r>
              <w:rPr>
                <w:sz w:val="18"/>
                <w:szCs w:val="18"/>
              </w:rPr>
              <w:t>31,91</w:t>
            </w:r>
          </w:p>
        </w:tc>
      </w:tr>
      <w:tr w:rsidR="00B46BD7" w:rsidTr="001A07A6">
        <w:trPr>
          <w:trHeight w:val="347"/>
        </w:trPr>
        <w:tc>
          <w:tcPr>
            <w:tcW w:w="198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46BD7" w:rsidRDefault="00C05AB2">
            <w:pPr>
              <w:spacing w:before="0" w:after="0"/>
              <w:ind w:firstLine="0"/>
              <w:rPr>
                <w:b/>
                <w:sz w:val="18"/>
                <w:szCs w:val="18"/>
              </w:rPr>
            </w:pPr>
            <w:r>
              <w:rPr>
                <w:b/>
                <w:sz w:val="18"/>
                <w:szCs w:val="18"/>
              </w:rPr>
              <w:t>Anglų k.</w:t>
            </w:r>
          </w:p>
        </w:tc>
        <w:tc>
          <w:tcPr>
            <w:tcW w:w="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6BD7" w:rsidRDefault="00C05AB2">
            <w:pPr>
              <w:spacing w:before="0" w:after="0"/>
              <w:ind w:firstLine="0"/>
              <w:rPr>
                <w:b/>
                <w:sz w:val="18"/>
                <w:szCs w:val="18"/>
              </w:rPr>
            </w:pPr>
            <w:r>
              <w:rPr>
                <w:b/>
                <w:sz w:val="18"/>
                <w:szCs w:val="18"/>
              </w:rPr>
              <w:t>1</w:t>
            </w:r>
          </w:p>
        </w:tc>
        <w:tc>
          <w:tcPr>
            <w:tcW w:w="8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6BD7" w:rsidRDefault="00C05AB2">
            <w:pPr>
              <w:spacing w:before="0" w:after="0"/>
              <w:ind w:firstLine="0"/>
              <w:rPr>
                <w:b/>
                <w:sz w:val="18"/>
                <w:szCs w:val="18"/>
              </w:rPr>
            </w:pPr>
            <w:r>
              <w:rPr>
                <w:b/>
                <w:sz w:val="18"/>
                <w:szCs w:val="18"/>
              </w:rPr>
              <w:t>1</w:t>
            </w:r>
          </w:p>
        </w:tc>
        <w:tc>
          <w:tcPr>
            <w:tcW w:w="1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6BD7" w:rsidRDefault="00C05AB2">
            <w:pPr>
              <w:spacing w:before="0" w:after="0"/>
              <w:ind w:firstLine="0"/>
              <w:rPr>
                <w:sz w:val="18"/>
                <w:szCs w:val="18"/>
              </w:rPr>
            </w:pPr>
            <w:r>
              <w:rPr>
                <w:sz w:val="18"/>
                <w:szCs w:val="18"/>
              </w:rPr>
              <w:t>100</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6BD7" w:rsidRDefault="00C05AB2">
            <w:pPr>
              <w:spacing w:before="0" w:after="0"/>
              <w:ind w:firstLine="0"/>
              <w:rPr>
                <w:sz w:val="18"/>
                <w:szCs w:val="18"/>
              </w:rPr>
            </w:pPr>
            <w:r>
              <w:rPr>
                <w:sz w:val="18"/>
                <w:szCs w:val="18"/>
              </w:rPr>
              <w:t>-</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6BD7" w:rsidRDefault="00C05AB2">
            <w:pPr>
              <w:spacing w:before="0" w:after="0"/>
              <w:ind w:firstLine="0"/>
              <w:rPr>
                <w:b/>
                <w:sz w:val="18"/>
                <w:szCs w:val="18"/>
              </w:rPr>
            </w:pPr>
            <w:r>
              <w:rPr>
                <w:b/>
                <w:sz w:val="18"/>
                <w:szCs w:val="18"/>
              </w:rPr>
              <w:t>-</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6BD7" w:rsidRDefault="00C05AB2">
            <w:pPr>
              <w:spacing w:before="0" w:after="0"/>
              <w:ind w:firstLine="0"/>
              <w:rPr>
                <w:sz w:val="18"/>
                <w:szCs w:val="18"/>
              </w:rPr>
            </w:pPr>
            <w:r>
              <w:rPr>
                <w:sz w:val="18"/>
                <w:szCs w:val="18"/>
              </w:rPr>
              <w:t>-</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6BD7" w:rsidRDefault="00C05AB2">
            <w:pPr>
              <w:spacing w:before="0" w:after="0"/>
              <w:ind w:firstLine="0"/>
              <w:rPr>
                <w:sz w:val="18"/>
                <w:szCs w:val="18"/>
              </w:rPr>
            </w:pPr>
            <w:r>
              <w:rPr>
                <w:sz w:val="18"/>
                <w:szCs w:val="18"/>
              </w:rPr>
              <w:t>100</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6BD7" w:rsidRDefault="00C05AB2">
            <w:pPr>
              <w:spacing w:before="0" w:after="0"/>
              <w:ind w:firstLine="0"/>
              <w:rPr>
                <w:sz w:val="18"/>
                <w:szCs w:val="18"/>
              </w:rPr>
            </w:pPr>
            <w:r>
              <w:rPr>
                <w:sz w:val="18"/>
                <w:szCs w:val="18"/>
              </w:rPr>
              <w:t>16,3</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6BD7" w:rsidRDefault="00C05AB2">
            <w:pPr>
              <w:spacing w:before="0" w:after="0"/>
              <w:ind w:firstLine="0"/>
              <w:rPr>
                <w:sz w:val="18"/>
                <w:szCs w:val="18"/>
              </w:rPr>
            </w:pPr>
            <w:r>
              <w:rPr>
                <w:sz w:val="18"/>
                <w:szCs w:val="18"/>
              </w:rPr>
              <w:t>65,19</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6BD7" w:rsidRDefault="00C05AB2">
            <w:pPr>
              <w:spacing w:before="0" w:after="0"/>
              <w:ind w:firstLine="0"/>
              <w:rPr>
                <w:sz w:val="18"/>
                <w:szCs w:val="18"/>
              </w:rPr>
            </w:pPr>
            <w:r>
              <w:rPr>
                <w:sz w:val="18"/>
                <w:szCs w:val="18"/>
              </w:rPr>
              <w:t>18,52</w:t>
            </w:r>
          </w:p>
        </w:tc>
      </w:tr>
      <w:tr w:rsidR="00B46BD7" w:rsidTr="001A07A6">
        <w:trPr>
          <w:trHeight w:val="241"/>
        </w:trPr>
        <w:tc>
          <w:tcPr>
            <w:tcW w:w="198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46BD7" w:rsidRDefault="00C05AB2">
            <w:pPr>
              <w:spacing w:before="0" w:after="0"/>
              <w:ind w:firstLine="0"/>
              <w:rPr>
                <w:b/>
                <w:sz w:val="18"/>
                <w:szCs w:val="18"/>
              </w:rPr>
            </w:pPr>
            <w:r>
              <w:rPr>
                <w:b/>
                <w:sz w:val="18"/>
                <w:szCs w:val="18"/>
              </w:rPr>
              <w:t>Biologija</w:t>
            </w:r>
          </w:p>
        </w:tc>
        <w:tc>
          <w:tcPr>
            <w:tcW w:w="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6BD7" w:rsidRDefault="00C05AB2">
            <w:pPr>
              <w:spacing w:before="0" w:after="0"/>
              <w:ind w:firstLine="0"/>
              <w:rPr>
                <w:b/>
                <w:sz w:val="18"/>
                <w:szCs w:val="18"/>
              </w:rPr>
            </w:pPr>
            <w:r>
              <w:rPr>
                <w:b/>
                <w:sz w:val="18"/>
                <w:szCs w:val="18"/>
              </w:rPr>
              <w:t>2</w:t>
            </w:r>
          </w:p>
        </w:tc>
        <w:tc>
          <w:tcPr>
            <w:tcW w:w="8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6BD7" w:rsidRDefault="00C05AB2">
            <w:pPr>
              <w:spacing w:before="0" w:after="0"/>
              <w:ind w:firstLine="0"/>
              <w:rPr>
                <w:b/>
                <w:sz w:val="18"/>
                <w:szCs w:val="18"/>
              </w:rPr>
            </w:pPr>
            <w:r>
              <w:rPr>
                <w:b/>
                <w:sz w:val="18"/>
                <w:szCs w:val="18"/>
              </w:rPr>
              <w:t>1</w:t>
            </w:r>
          </w:p>
        </w:tc>
        <w:tc>
          <w:tcPr>
            <w:tcW w:w="1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6BD7" w:rsidRDefault="00C05AB2">
            <w:pPr>
              <w:spacing w:before="0" w:after="0"/>
              <w:ind w:firstLine="0"/>
              <w:rPr>
                <w:sz w:val="18"/>
                <w:szCs w:val="18"/>
              </w:rPr>
            </w:pPr>
            <w:r>
              <w:rPr>
                <w:sz w:val="18"/>
                <w:szCs w:val="18"/>
              </w:rPr>
              <w:t>50</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6BD7" w:rsidRDefault="00C05AB2">
            <w:pPr>
              <w:spacing w:before="0" w:after="0"/>
              <w:ind w:firstLine="0"/>
              <w:rPr>
                <w:sz w:val="18"/>
                <w:szCs w:val="18"/>
              </w:rPr>
            </w:pPr>
            <w:r>
              <w:rPr>
                <w:sz w:val="18"/>
                <w:szCs w:val="18"/>
              </w:rPr>
              <w:t>-</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6BD7" w:rsidRDefault="00C05AB2">
            <w:pPr>
              <w:spacing w:before="0" w:after="0"/>
              <w:ind w:firstLine="0"/>
              <w:rPr>
                <w:b/>
                <w:sz w:val="18"/>
                <w:szCs w:val="18"/>
              </w:rPr>
            </w:pPr>
            <w:r>
              <w:rPr>
                <w:b/>
                <w:sz w:val="18"/>
                <w:szCs w:val="18"/>
              </w:rPr>
              <w:t>-</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6BD7" w:rsidRDefault="00C05AB2">
            <w:pPr>
              <w:spacing w:before="0" w:after="0"/>
              <w:ind w:firstLine="0"/>
              <w:rPr>
                <w:sz w:val="18"/>
                <w:szCs w:val="18"/>
              </w:rPr>
            </w:pPr>
            <w:r>
              <w:rPr>
                <w:sz w:val="18"/>
                <w:szCs w:val="18"/>
              </w:rPr>
              <w:t>-</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6BD7" w:rsidRDefault="00C05AB2">
            <w:pPr>
              <w:spacing w:before="0" w:after="0"/>
              <w:ind w:firstLine="0"/>
              <w:rPr>
                <w:sz w:val="18"/>
                <w:szCs w:val="18"/>
              </w:rPr>
            </w:pPr>
            <w:r>
              <w:rPr>
                <w:sz w:val="18"/>
                <w:szCs w:val="18"/>
              </w:rPr>
              <w:t>94,44</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6BD7" w:rsidRDefault="00C05AB2">
            <w:pPr>
              <w:spacing w:before="0" w:after="0"/>
              <w:ind w:firstLine="0"/>
              <w:rPr>
                <w:sz w:val="18"/>
                <w:szCs w:val="18"/>
              </w:rPr>
            </w:pPr>
            <w:r>
              <w:rPr>
                <w:sz w:val="18"/>
                <w:szCs w:val="18"/>
              </w:rPr>
              <w:t>30,56</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6BD7" w:rsidRDefault="00C05AB2">
            <w:pPr>
              <w:spacing w:before="0" w:after="0"/>
              <w:ind w:firstLine="0"/>
              <w:rPr>
                <w:sz w:val="18"/>
                <w:szCs w:val="18"/>
              </w:rPr>
            </w:pPr>
            <w:r>
              <w:rPr>
                <w:sz w:val="18"/>
                <w:szCs w:val="18"/>
              </w:rPr>
              <w:t>52,78</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6BD7" w:rsidRDefault="00C05AB2">
            <w:pPr>
              <w:spacing w:before="0" w:after="0"/>
              <w:ind w:firstLine="0"/>
              <w:rPr>
                <w:sz w:val="18"/>
                <w:szCs w:val="18"/>
              </w:rPr>
            </w:pPr>
            <w:r>
              <w:rPr>
                <w:sz w:val="18"/>
                <w:szCs w:val="18"/>
              </w:rPr>
              <w:t>11,11</w:t>
            </w:r>
          </w:p>
        </w:tc>
      </w:tr>
    </w:tbl>
    <w:p w:rsidR="00B46BD7" w:rsidRDefault="00C05AB2" w:rsidP="0066335C">
      <w:pPr>
        <w:spacing w:before="0" w:after="0"/>
        <w:ind w:firstLine="1134"/>
        <w:jc w:val="both"/>
      </w:pPr>
      <w:r>
        <w:t xml:space="preserve"> </w:t>
      </w:r>
    </w:p>
    <w:p w:rsidR="00B46BD7" w:rsidRDefault="00C05AB2">
      <w:pPr>
        <w:pBdr>
          <w:top w:val="nil"/>
          <w:left w:val="nil"/>
          <w:bottom w:val="nil"/>
          <w:right w:val="nil"/>
          <w:between w:val="nil"/>
        </w:pBdr>
        <w:spacing w:before="0"/>
        <w:ind w:firstLine="1134"/>
        <w:jc w:val="both"/>
        <w:rPr>
          <w:color w:val="000000"/>
        </w:rPr>
      </w:pPr>
      <w:r>
        <w:rPr>
          <w:color w:val="000000"/>
        </w:rPr>
        <w:t>1.6.5. Abiturientų tolesnė veikla:</w:t>
      </w:r>
    </w:p>
    <w:p w:rsidR="00B46BD7" w:rsidRDefault="00C05AB2" w:rsidP="0066335C">
      <w:pPr>
        <w:widowControl/>
        <w:pBdr>
          <w:top w:val="nil"/>
          <w:left w:val="nil"/>
          <w:bottom w:val="nil"/>
          <w:right w:val="nil"/>
          <w:between w:val="nil"/>
        </w:pBdr>
        <w:spacing w:before="120" w:after="160"/>
        <w:ind w:firstLine="278"/>
        <w:jc w:val="right"/>
        <w:rPr>
          <w:i/>
          <w:color w:val="000000"/>
        </w:rPr>
      </w:pPr>
      <w:r>
        <w:rPr>
          <w:i/>
          <w:color w:val="000000"/>
        </w:rPr>
        <w:t xml:space="preserve"> 2 lentelė. 201</w:t>
      </w:r>
      <w:r>
        <w:rPr>
          <w:i/>
        </w:rPr>
        <w:t>8</w:t>
      </w:r>
      <w:r>
        <w:rPr>
          <w:i/>
          <w:color w:val="000000"/>
        </w:rPr>
        <w:t xml:space="preserve"> m. abiturientų tolesnė veikla</w:t>
      </w:r>
    </w:p>
    <w:tbl>
      <w:tblPr>
        <w:tblStyle w:val="a1"/>
        <w:tblW w:w="14380" w:type="dxa"/>
        <w:jc w:val="center"/>
        <w:tblInd w:w="2240" w:type="dxa"/>
        <w:tblBorders>
          <w:top w:val="nil"/>
          <w:left w:val="nil"/>
          <w:bottom w:val="nil"/>
          <w:right w:val="nil"/>
          <w:insideH w:val="nil"/>
          <w:insideV w:val="nil"/>
        </w:tblBorders>
        <w:tblLayout w:type="fixed"/>
        <w:tblLook w:val="0600" w:firstRow="0" w:lastRow="0" w:firstColumn="0" w:lastColumn="0" w:noHBand="1" w:noVBand="1"/>
      </w:tblPr>
      <w:tblGrid>
        <w:gridCol w:w="1798"/>
        <w:gridCol w:w="1921"/>
        <w:gridCol w:w="2392"/>
        <w:gridCol w:w="2631"/>
        <w:gridCol w:w="2693"/>
        <w:gridCol w:w="2945"/>
      </w:tblGrid>
      <w:tr w:rsidR="00B46BD7" w:rsidTr="00E053F8">
        <w:trPr>
          <w:trHeight w:val="760"/>
          <w:jc w:val="center"/>
        </w:trPr>
        <w:tc>
          <w:tcPr>
            <w:tcW w:w="1798" w:type="dxa"/>
            <w:tcBorders>
              <w:top w:val="single" w:sz="7" w:space="0" w:color="000000"/>
              <w:left w:val="single" w:sz="7" w:space="0" w:color="000000"/>
              <w:bottom w:val="single" w:sz="7" w:space="0" w:color="000000"/>
              <w:right w:val="single" w:sz="7" w:space="0" w:color="000000"/>
            </w:tcBorders>
            <w:shd w:val="clear" w:color="auto" w:fill="D9D9D9"/>
            <w:tcMar>
              <w:top w:w="100" w:type="dxa"/>
              <w:left w:w="100" w:type="dxa"/>
              <w:bottom w:w="100" w:type="dxa"/>
              <w:right w:w="100" w:type="dxa"/>
            </w:tcMar>
            <w:vAlign w:val="center"/>
          </w:tcPr>
          <w:p w:rsidR="00B46BD7" w:rsidRDefault="00C05AB2" w:rsidP="001A07A6">
            <w:pPr>
              <w:widowControl/>
              <w:pBdr>
                <w:top w:val="none" w:sz="0" w:space="0" w:color="000000"/>
                <w:left w:val="none" w:sz="0" w:space="0" w:color="000000"/>
                <w:bottom w:val="none" w:sz="0" w:space="0" w:color="000000"/>
                <w:right w:val="none" w:sz="0" w:space="0" w:color="000000"/>
                <w:between w:val="none" w:sz="0" w:space="0" w:color="000000"/>
              </w:pBdr>
              <w:tabs>
                <w:tab w:val="left" w:pos="780"/>
                <w:tab w:val="left" w:pos="921"/>
              </w:tabs>
              <w:spacing w:before="120" w:after="120" w:line="276" w:lineRule="auto"/>
              <w:ind w:firstLine="0"/>
              <w:jc w:val="center"/>
              <w:rPr>
                <w:b/>
                <w:color w:val="000000"/>
              </w:rPr>
            </w:pPr>
            <w:r>
              <w:rPr>
                <w:b/>
                <w:color w:val="000000"/>
              </w:rPr>
              <w:t>Klasė</w:t>
            </w:r>
            <w:r w:rsidR="0066335C">
              <w:rPr>
                <w:b/>
                <w:color w:val="000000"/>
              </w:rPr>
              <w:t xml:space="preserve"> (mokinių skaičius)</w:t>
            </w:r>
          </w:p>
        </w:tc>
        <w:tc>
          <w:tcPr>
            <w:tcW w:w="1921" w:type="dxa"/>
            <w:tcBorders>
              <w:top w:val="single" w:sz="7" w:space="0" w:color="000000"/>
              <w:left w:val="nil"/>
              <w:bottom w:val="single" w:sz="7" w:space="0" w:color="000000"/>
              <w:right w:val="single" w:sz="7" w:space="0" w:color="000000"/>
            </w:tcBorders>
            <w:shd w:val="clear" w:color="auto" w:fill="D9D9D9"/>
            <w:tcMar>
              <w:top w:w="100" w:type="dxa"/>
              <w:left w:w="100" w:type="dxa"/>
              <w:bottom w:w="100" w:type="dxa"/>
              <w:right w:w="100" w:type="dxa"/>
            </w:tcMar>
            <w:vAlign w:val="center"/>
          </w:tcPr>
          <w:p w:rsidR="00B46BD7" w:rsidRDefault="00C05AB2" w:rsidP="001A07A6">
            <w:pPr>
              <w:widowControl/>
              <w:pBdr>
                <w:top w:val="none" w:sz="0" w:space="0" w:color="000000"/>
                <w:left w:val="none" w:sz="0" w:space="0" w:color="000000"/>
                <w:bottom w:val="none" w:sz="0" w:space="0" w:color="000000"/>
                <w:right w:val="none" w:sz="0" w:space="0" w:color="000000"/>
                <w:between w:val="none" w:sz="0" w:space="0" w:color="000000"/>
              </w:pBdr>
              <w:tabs>
                <w:tab w:val="left" w:pos="780"/>
                <w:tab w:val="left" w:pos="921"/>
              </w:tabs>
              <w:spacing w:before="120" w:after="120" w:line="276" w:lineRule="auto"/>
              <w:ind w:firstLine="0"/>
              <w:jc w:val="center"/>
              <w:rPr>
                <w:b/>
                <w:color w:val="000000"/>
              </w:rPr>
            </w:pPr>
            <w:r>
              <w:rPr>
                <w:b/>
                <w:color w:val="000000"/>
              </w:rPr>
              <w:t>Universitetai</w:t>
            </w:r>
          </w:p>
        </w:tc>
        <w:tc>
          <w:tcPr>
            <w:tcW w:w="2392" w:type="dxa"/>
            <w:tcBorders>
              <w:top w:val="single" w:sz="7" w:space="0" w:color="000000"/>
              <w:left w:val="nil"/>
              <w:bottom w:val="single" w:sz="7" w:space="0" w:color="000000"/>
              <w:right w:val="single" w:sz="7" w:space="0" w:color="000000"/>
            </w:tcBorders>
            <w:shd w:val="clear" w:color="auto" w:fill="D9D9D9"/>
            <w:tcMar>
              <w:top w:w="100" w:type="dxa"/>
              <w:left w:w="100" w:type="dxa"/>
              <w:bottom w:w="100" w:type="dxa"/>
              <w:right w:w="100" w:type="dxa"/>
            </w:tcMar>
            <w:vAlign w:val="center"/>
          </w:tcPr>
          <w:p w:rsidR="00B46BD7" w:rsidRDefault="00C05AB2" w:rsidP="001A07A6">
            <w:pPr>
              <w:widowControl/>
              <w:pBdr>
                <w:top w:val="none" w:sz="0" w:space="0" w:color="000000"/>
                <w:left w:val="none" w:sz="0" w:space="0" w:color="000000"/>
                <w:bottom w:val="none" w:sz="0" w:space="0" w:color="000000"/>
                <w:right w:val="none" w:sz="0" w:space="0" w:color="000000"/>
                <w:between w:val="none" w:sz="0" w:space="0" w:color="000000"/>
              </w:pBdr>
              <w:tabs>
                <w:tab w:val="left" w:pos="780"/>
                <w:tab w:val="left" w:pos="921"/>
              </w:tabs>
              <w:spacing w:before="120" w:after="120" w:line="276" w:lineRule="auto"/>
              <w:ind w:firstLine="0"/>
              <w:jc w:val="center"/>
              <w:rPr>
                <w:b/>
                <w:color w:val="000000"/>
              </w:rPr>
            </w:pPr>
            <w:r>
              <w:rPr>
                <w:b/>
                <w:color w:val="000000"/>
              </w:rPr>
              <w:t>Kolegijos</w:t>
            </w:r>
          </w:p>
        </w:tc>
        <w:tc>
          <w:tcPr>
            <w:tcW w:w="2631" w:type="dxa"/>
            <w:tcBorders>
              <w:top w:val="single" w:sz="7" w:space="0" w:color="000000"/>
              <w:left w:val="nil"/>
              <w:bottom w:val="single" w:sz="7" w:space="0" w:color="000000"/>
              <w:right w:val="single" w:sz="7" w:space="0" w:color="000000"/>
            </w:tcBorders>
            <w:shd w:val="clear" w:color="auto" w:fill="D9D9D9"/>
            <w:tcMar>
              <w:top w:w="100" w:type="dxa"/>
              <w:left w:w="100" w:type="dxa"/>
              <w:bottom w:w="100" w:type="dxa"/>
              <w:right w:w="100" w:type="dxa"/>
            </w:tcMar>
            <w:vAlign w:val="center"/>
          </w:tcPr>
          <w:p w:rsidR="00B46BD7" w:rsidRDefault="00C05AB2" w:rsidP="001A07A6">
            <w:pPr>
              <w:widowControl/>
              <w:pBdr>
                <w:top w:val="none" w:sz="0" w:space="0" w:color="000000"/>
                <w:left w:val="none" w:sz="0" w:space="0" w:color="000000"/>
                <w:bottom w:val="none" w:sz="0" w:space="0" w:color="000000"/>
                <w:right w:val="none" w:sz="0" w:space="0" w:color="000000"/>
                <w:between w:val="none" w:sz="0" w:space="0" w:color="000000"/>
              </w:pBdr>
              <w:tabs>
                <w:tab w:val="left" w:pos="780"/>
                <w:tab w:val="left" w:pos="921"/>
              </w:tabs>
              <w:spacing w:before="120" w:after="120" w:line="276" w:lineRule="auto"/>
              <w:ind w:firstLine="0"/>
              <w:jc w:val="center"/>
              <w:rPr>
                <w:b/>
                <w:color w:val="000000"/>
              </w:rPr>
            </w:pPr>
            <w:r>
              <w:rPr>
                <w:b/>
                <w:color w:val="000000"/>
              </w:rPr>
              <w:t xml:space="preserve">Profesinės </w:t>
            </w:r>
            <w:r>
              <w:rPr>
                <w:b/>
                <w:color w:val="000000"/>
              </w:rPr>
              <w:br/>
              <w:t>mokyklos</w:t>
            </w:r>
          </w:p>
        </w:tc>
        <w:tc>
          <w:tcPr>
            <w:tcW w:w="2693" w:type="dxa"/>
            <w:tcBorders>
              <w:top w:val="single" w:sz="7" w:space="0" w:color="000000"/>
              <w:left w:val="nil"/>
              <w:bottom w:val="single" w:sz="7" w:space="0" w:color="000000"/>
              <w:right w:val="single" w:sz="7" w:space="0" w:color="000000"/>
            </w:tcBorders>
            <w:shd w:val="clear" w:color="auto" w:fill="D9D9D9"/>
            <w:tcMar>
              <w:top w:w="100" w:type="dxa"/>
              <w:left w:w="100" w:type="dxa"/>
              <w:bottom w:w="100" w:type="dxa"/>
              <w:right w:w="100" w:type="dxa"/>
            </w:tcMar>
            <w:vAlign w:val="center"/>
          </w:tcPr>
          <w:p w:rsidR="00B46BD7" w:rsidRDefault="00C05AB2" w:rsidP="001A07A6">
            <w:pPr>
              <w:widowControl/>
              <w:pBdr>
                <w:top w:val="none" w:sz="0" w:space="0" w:color="000000"/>
                <w:left w:val="none" w:sz="0" w:space="0" w:color="000000"/>
                <w:bottom w:val="none" w:sz="0" w:space="0" w:color="000000"/>
                <w:right w:val="none" w:sz="0" w:space="0" w:color="000000"/>
                <w:between w:val="none" w:sz="0" w:space="0" w:color="000000"/>
              </w:pBdr>
              <w:tabs>
                <w:tab w:val="left" w:pos="780"/>
                <w:tab w:val="left" w:pos="921"/>
              </w:tabs>
              <w:spacing w:before="120" w:after="120" w:line="276" w:lineRule="auto"/>
              <w:ind w:firstLine="0"/>
              <w:jc w:val="center"/>
              <w:rPr>
                <w:b/>
                <w:color w:val="000000"/>
              </w:rPr>
            </w:pPr>
            <w:r>
              <w:rPr>
                <w:b/>
                <w:color w:val="000000"/>
              </w:rPr>
              <w:t>Dirba</w:t>
            </w:r>
          </w:p>
        </w:tc>
        <w:tc>
          <w:tcPr>
            <w:tcW w:w="2945" w:type="dxa"/>
            <w:tcBorders>
              <w:top w:val="single" w:sz="7" w:space="0" w:color="000000"/>
              <w:left w:val="nil"/>
              <w:bottom w:val="single" w:sz="7" w:space="0" w:color="000000"/>
              <w:right w:val="single" w:sz="7" w:space="0" w:color="000000"/>
            </w:tcBorders>
            <w:shd w:val="clear" w:color="auto" w:fill="D9D9D9"/>
            <w:tcMar>
              <w:top w:w="100" w:type="dxa"/>
              <w:left w:w="100" w:type="dxa"/>
              <w:bottom w:w="100" w:type="dxa"/>
              <w:right w:w="100" w:type="dxa"/>
            </w:tcMar>
            <w:vAlign w:val="center"/>
          </w:tcPr>
          <w:p w:rsidR="00B46BD7" w:rsidRDefault="00C05AB2" w:rsidP="001A07A6">
            <w:pPr>
              <w:widowControl/>
              <w:pBdr>
                <w:top w:val="none" w:sz="0" w:space="0" w:color="000000"/>
                <w:left w:val="none" w:sz="0" w:space="0" w:color="000000"/>
                <w:bottom w:val="none" w:sz="0" w:space="0" w:color="000000"/>
                <w:right w:val="none" w:sz="0" w:space="0" w:color="000000"/>
                <w:between w:val="none" w:sz="0" w:space="0" w:color="000000"/>
              </w:pBdr>
              <w:tabs>
                <w:tab w:val="left" w:pos="780"/>
                <w:tab w:val="left" w:pos="921"/>
              </w:tabs>
              <w:spacing w:before="120" w:after="120" w:line="276" w:lineRule="auto"/>
              <w:ind w:firstLine="0"/>
              <w:jc w:val="center"/>
              <w:rPr>
                <w:b/>
                <w:color w:val="000000"/>
              </w:rPr>
            </w:pPr>
            <w:r>
              <w:rPr>
                <w:b/>
              </w:rPr>
              <w:t>Karinė tarnyba</w:t>
            </w:r>
          </w:p>
        </w:tc>
      </w:tr>
      <w:tr w:rsidR="00B46BD7" w:rsidTr="00E053F8">
        <w:trPr>
          <w:trHeight w:val="20"/>
          <w:jc w:val="center"/>
        </w:trPr>
        <w:tc>
          <w:tcPr>
            <w:tcW w:w="1798"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B46BD7" w:rsidRDefault="0066335C" w:rsidP="001A07A6">
            <w:pPr>
              <w:widowControl/>
              <w:spacing w:before="0" w:line="276" w:lineRule="auto"/>
              <w:ind w:right="140" w:firstLine="0"/>
              <w:jc w:val="center"/>
            </w:pPr>
            <w:proofErr w:type="spellStart"/>
            <w:r>
              <w:t>IV</w:t>
            </w:r>
            <w:r w:rsidR="00C05AB2">
              <w:t>a</w:t>
            </w:r>
            <w:proofErr w:type="spellEnd"/>
            <w:r w:rsidR="00C05AB2">
              <w:t xml:space="preserve"> </w:t>
            </w:r>
            <w:r w:rsidR="00E053F8">
              <w:t>(15</w:t>
            </w:r>
            <w:r w:rsidR="00C05AB2">
              <w:t>)</w:t>
            </w:r>
          </w:p>
        </w:tc>
        <w:tc>
          <w:tcPr>
            <w:tcW w:w="1921" w:type="dxa"/>
            <w:tcBorders>
              <w:top w:val="nil"/>
              <w:left w:val="nil"/>
              <w:bottom w:val="single" w:sz="7" w:space="0" w:color="000000"/>
              <w:right w:val="single" w:sz="7" w:space="0" w:color="000000"/>
            </w:tcBorders>
            <w:tcMar>
              <w:top w:w="100" w:type="dxa"/>
              <w:left w:w="100" w:type="dxa"/>
              <w:bottom w:w="100" w:type="dxa"/>
              <w:right w:w="100" w:type="dxa"/>
            </w:tcMar>
          </w:tcPr>
          <w:p w:rsidR="00B46BD7" w:rsidRDefault="00C05AB2" w:rsidP="001A07A6">
            <w:pPr>
              <w:widowControl/>
              <w:spacing w:before="0" w:line="276" w:lineRule="auto"/>
              <w:ind w:right="140" w:firstLine="0"/>
              <w:jc w:val="center"/>
            </w:pPr>
            <w:r>
              <w:t>1</w:t>
            </w:r>
          </w:p>
        </w:tc>
        <w:tc>
          <w:tcPr>
            <w:tcW w:w="2392" w:type="dxa"/>
            <w:tcBorders>
              <w:top w:val="nil"/>
              <w:left w:val="nil"/>
              <w:bottom w:val="single" w:sz="7" w:space="0" w:color="000000"/>
              <w:right w:val="single" w:sz="7" w:space="0" w:color="000000"/>
            </w:tcBorders>
            <w:tcMar>
              <w:top w:w="100" w:type="dxa"/>
              <w:left w:w="100" w:type="dxa"/>
              <w:bottom w:w="100" w:type="dxa"/>
              <w:right w:w="100" w:type="dxa"/>
            </w:tcMar>
          </w:tcPr>
          <w:p w:rsidR="00B46BD7" w:rsidRDefault="00C05AB2" w:rsidP="001A07A6">
            <w:pPr>
              <w:widowControl/>
              <w:spacing w:before="0" w:line="276" w:lineRule="auto"/>
              <w:ind w:right="140" w:firstLine="0"/>
              <w:jc w:val="center"/>
            </w:pPr>
            <w:r>
              <w:t>6</w:t>
            </w:r>
          </w:p>
        </w:tc>
        <w:tc>
          <w:tcPr>
            <w:tcW w:w="2631" w:type="dxa"/>
            <w:tcBorders>
              <w:top w:val="nil"/>
              <w:left w:val="nil"/>
              <w:bottom w:val="single" w:sz="7" w:space="0" w:color="000000"/>
              <w:right w:val="single" w:sz="7" w:space="0" w:color="000000"/>
            </w:tcBorders>
            <w:tcMar>
              <w:top w:w="100" w:type="dxa"/>
              <w:left w:w="100" w:type="dxa"/>
              <w:bottom w:w="100" w:type="dxa"/>
              <w:right w:w="100" w:type="dxa"/>
            </w:tcMar>
          </w:tcPr>
          <w:p w:rsidR="00B46BD7" w:rsidRDefault="00C05AB2" w:rsidP="001A07A6">
            <w:pPr>
              <w:widowControl/>
              <w:spacing w:before="0" w:line="276" w:lineRule="auto"/>
              <w:ind w:right="140" w:firstLine="0"/>
              <w:jc w:val="center"/>
            </w:pPr>
            <w:r>
              <w:t>5</w:t>
            </w:r>
          </w:p>
        </w:tc>
        <w:tc>
          <w:tcPr>
            <w:tcW w:w="2693" w:type="dxa"/>
            <w:tcBorders>
              <w:top w:val="nil"/>
              <w:left w:val="nil"/>
              <w:bottom w:val="single" w:sz="7" w:space="0" w:color="000000"/>
              <w:right w:val="single" w:sz="7" w:space="0" w:color="000000"/>
            </w:tcBorders>
            <w:tcMar>
              <w:top w:w="100" w:type="dxa"/>
              <w:left w:w="100" w:type="dxa"/>
              <w:bottom w:w="100" w:type="dxa"/>
              <w:right w:w="100" w:type="dxa"/>
            </w:tcMar>
          </w:tcPr>
          <w:p w:rsidR="00B46BD7" w:rsidRDefault="00C05AB2" w:rsidP="001A07A6">
            <w:pPr>
              <w:widowControl/>
              <w:spacing w:before="0" w:line="276" w:lineRule="auto"/>
              <w:ind w:right="140" w:firstLine="0"/>
              <w:jc w:val="center"/>
            </w:pPr>
            <w:r>
              <w:t>3</w:t>
            </w:r>
          </w:p>
        </w:tc>
        <w:tc>
          <w:tcPr>
            <w:tcW w:w="2945" w:type="dxa"/>
            <w:tcBorders>
              <w:top w:val="nil"/>
              <w:left w:val="nil"/>
              <w:bottom w:val="single" w:sz="7" w:space="0" w:color="000000"/>
              <w:right w:val="single" w:sz="7" w:space="0" w:color="000000"/>
            </w:tcBorders>
            <w:tcMar>
              <w:top w:w="100" w:type="dxa"/>
              <w:left w:w="100" w:type="dxa"/>
              <w:bottom w:w="100" w:type="dxa"/>
              <w:right w:w="100" w:type="dxa"/>
            </w:tcMar>
          </w:tcPr>
          <w:p w:rsidR="00B46BD7" w:rsidRDefault="00C05AB2" w:rsidP="001A07A6">
            <w:pPr>
              <w:widowControl/>
              <w:spacing w:before="0" w:line="276" w:lineRule="auto"/>
              <w:ind w:right="140" w:firstLine="0"/>
              <w:jc w:val="center"/>
            </w:pPr>
            <w:r>
              <w:t>-</w:t>
            </w:r>
          </w:p>
        </w:tc>
      </w:tr>
      <w:tr w:rsidR="00B46BD7" w:rsidTr="00E053F8">
        <w:trPr>
          <w:trHeight w:val="20"/>
          <w:jc w:val="center"/>
        </w:trPr>
        <w:tc>
          <w:tcPr>
            <w:tcW w:w="1798"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B46BD7" w:rsidRDefault="0066335C" w:rsidP="001A07A6">
            <w:pPr>
              <w:widowControl/>
              <w:spacing w:before="0" w:line="276" w:lineRule="auto"/>
              <w:ind w:right="140" w:firstLine="0"/>
              <w:jc w:val="center"/>
            </w:pPr>
            <w:proofErr w:type="spellStart"/>
            <w:r>
              <w:t>IV</w:t>
            </w:r>
            <w:r w:rsidR="00E053F8">
              <w:t>b</w:t>
            </w:r>
            <w:proofErr w:type="spellEnd"/>
            <w:r w:rsidR="00E053F8">
              <w:t xml:space="preserve"> (24</w:t>
            </w:r>
            <w:r w:rsidR="00C05AB2">
              <w:t>)</w:t>
            </w:r>
          </w:p>
        </w:tc>
        <w:tc>
          <w:tcPr>
            <w:tcW w:w="1921" w:type="dxa"/>
            <w:tcBorders>
              <w:top w:val="nil"/>
              <w:left w:val="nil"/>
              <w:bottom w:val="single" w:sz="7" w:space="0" w:color="000000"/>
              <w:right w:val="single" w:sz="7" w:space="0" w:color="000000"/>
            </w:tcBorders>
            <w:tcMar>
              <w:top w:w="100" w:type="dxa"/>
              <w:left w:w="100" w:type="dxa"/>
              <w:bottom w:w="100" w:type="dxa"/>
              <w:right w:w="100" w:type="dxa"/>
            </w:tcMar>
          </w:tcPr>
          <w:p w:rsidR="00B46BD7" w:rsidRDefault="00C05AB2" w:rsidP="001A07A6">
            <w:pPr>
              <w:widowControl/>
              <w:spacing w:before="0" w:line="276" w:lineRule="auto"/>
              <w:ind w:right="140" w:firstLine="0"/>
              <w:jc w:val="center"/>
            </w:pPr>
            <w:r>
              <w:t>13</w:t>
            </w:r>
          </w:p>
        </w:tc>
        <w:tc>
          <w:tcPr>
            <w:tcW w:w="2392" w:type="dxa"/>
            <w:tcBorders>
              <w:top w:val="nil"/>
              <w:left w:val="nil"/>
              <w:bottom w:val="single" w:sz="7" w:space="0" w:color="000000"/>
              <w:right w:val="single" w:sz="7" w:space="0" w:color="000000"/>
            </w:tcBorders>
            <w:tcMar>
              <w:top w:w="100" w:type="dxa"/>
              <w:left w:w="100" w:type="dxa"/>
              <w:bottom w:w="100" w:type="dxa"/>
              <w:right w:w="100" w:type="dxa"/>
            </w:tcMar>
          </w:tcPr>
          <w:p w:rsidR="00B46BD7" w:rsidRDefault="00C05AB2" w:rsidP="001A07A6">
            <w:pPr>
              <w:widowControl/>
              <w:spacing w:before="0" w:line="276" w:lineRule="auto"/>
              <w:ind w:right="140" w:firstLine="0"/>
              <w:jc w:val="center"/>
            </w:pPr>
            <w:r>
              <w:t>5</w:t>
            </w:r>
          </w:p>
        </w:tc>
        <w:tc>
          <w:tcPr>
            <w:tcW w:w="2631" w:type="dxa"/>
            <w:tcBorders>
              <w:top w:val="nil"/>
              <w:left w:val="nil"/>
              <w:bottom w:val="single" w:sz="7" w:space="0" w:color="000000"/>
              <w:right w:val="single" w:sz="7" w:space="0" w:color="000000"/>
            </w:tcBorders>
            <w:tcMar>
              <w:top w:w="100" w:type="dxa"/>
              <w:left w:w="100" w:type="dxa"/>
              <w:bottom w:w="100" w:type="dxa"/>
              <w:right w:w="100" w:type="dxa"/>
            </w:tcMar>
          </w:tcPr>
          <w:p w:rsidR="00B46BD7" w:rsidRDefault="00C05AB2" w:rsidP="001A07A6">
            <w:pPr>
              <w:widowControl/>
              <w:spacing w:before="0" w:line="276" w:lineRule="auto"/>
              <w:ind w:right="140" w:firstLine="0"/>
              <w:jc w:val="center"/>
            </w:pPr>
            <w:r>
              <w:t>1</w:t>
            </w:r>
          </w:p>
        </w:tc>
        <w:tc>
          <w:tcPr>
            <w:tcW w:w="2693" w:type="dxa"/>
            <w:tcBorders>
              <w:top w:val="nil"/>
              <w:left w:val="nil"/>
              <w:bottom w:val="single" w:sz="7" w:space="0" w:color="000000"/>
              <w:right w:val="single" w:sz="7" w:space="0" w:color="000000"/>
            </w:tcBorders>
            <w:tcMar>
              <w:top w:w="100" w:type="dxa"/>
              <w:left w:w="100" w:type="dxa"/>
              <w:bottom w:w="100" w:type="dxa"/>
              <w:right w:w="100" w:type="dxa"/>
            </w:tcMar>
          </w:tcPr>
          <w:p w:rsidR="00B46BD7" w:rsidRDefault="00C05AB2" w:rsidP="001A07A6">
            <w:pPr>
              <w:widowControl/>
              <w:spacing w:before="0" w:line="276" w:lineRule="auto"/>
              <w:ind w:right="140" w:firstLine="0"/>
              <w:jc w:val="center"/>
            </w:pPr>
            <w:r>
              <w:t>3</w:t>
            </w:r>
          </w:p>
        </w:tc>
        <w:tc>
          <w:tcPr>
            <w:tcW w:w="2945" w:type="dxa"/>
            <w:tcBorders>
              <w:top w:val="nil"/>
              <w:left w:val="nil"/>
              <w:bottom w:val="single" w:sz="7" w:space="0" w:color="000000"/>
              <w:right w:val="single" w:sz="7" w:space="0" w:color="000000"/>
            </w:tcBorders>
            <w:tcMar>
              <w:top w:w="100" w:type="dxa"/>
              <w:left w:w="100" w:type="dxa"/>
              <w:bottom w:w="100" w:type="dxa"/>
              <w:right w:w="100" w:type="dxa"/>
            </w:tcMar>
          </w:tcPr>
          <w:p w:rsidR="00B46BD7" w:rsidRDefault="00C05AB2" w:rsidP="001A07A6">
            <w:pPr>
              <w:widowControl/>
              <w:spacing w:before="0" w:line="276" w:lineRule="auto"/>
              <w:ind w:right="140" w:firstLine="0"/>
              <w:jc w:val="center"/>
            </w:pPr>
            <w:r>
              <w:t>2</w:t>
            </w:r>
          </w:p>
        </w:tc>
      </w:tr>
      <w:tr w:rsidR="00B46BD7" w:rsidTr="00E053F8">
        <w:trPr>
          <w:trHeight w:val="389"/>
          <w:jc w:val="center"/>
        </w:trPr>
        <w:tc>
          <w:tcPr>
            <w:tcW w:w="1798"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B46BD7" w:rsidRDefault="0066335C" w:rsidP="001A07A6">
            <w:pPr>
              <w:widowControl/>
              <w:spacing w:before="0" w:line="276" w:lineRule="auto"/>
              <w:ind w:right="140" w:firstLine="0"/>
              <w:jc w:val="center"/>
            </w:pPr>
            <w:proofErr w:type="spellStart"/>
            <w:r>
              <w:t>IVc</w:t>
            </w:r>
            <w:proofErr w:type="spellEnd"/>
            <w:r>
              <w:t xml:space="preserve"> (21</w:t>
            </w:r>
            <w:r w:rsidR="00C05AB2">
              <w:t>)</w:t>
            </w:r>
          </w:p>
        </w:tc>
        <w:tc>
          <w:tcPr>
            <w:tcW w:w="1921" w:type="dxa"/>
            <w:tcBorders>
              <w:top w:val="nil"/>
              <w:left w:val="nil"/>
              <w:bottom w:val="single" w:sz="7" w:space="0" w:color="000000"/>
              <w:right w:val="single" w:sz="7" w:space="0" w:color="000000"/>
            </w:tcBorders>
            <w:tcMar>
              <w:top w:w="100" w:type="dxa"/>
              <w:left w:w="100" w:type="dxa"/>
              <w:bottom w:w="100" w:type="dxa"/>
              <w:right w:w="100" w:type="dxa"/>
            </w:tcMar>
          </w:tcPr>
          <w:p w:rsidR="00B46BD7" w:rsidRDefault="00C05AB2" w:rsidP="001A07A6">
            <w:pPr>
              <w:widowControl/>
              <w:spacing w:before="0" w:line="276" w:lineRule="auto"/>
              <w:ind w:right="140" w:firstLine="0"/>
              <w:jc w:val="center"/>
            </w:pPr>
            <w:r>
              <w:t>12</w:t>
            </w:r>
          </w:p>
        </w:tc>
        <w:tc>
          <w:tcPr>
            <w:tcW w:w="2392" w:type="dxa"/>
            <w:tcBorders>
              <w:top w:val="nil"/>
              <w:left w:val="nil"/>
              <w:bottom w:val="single" w:sz="7" w:space="0" w:color="000000"/>
              <w:right w:val="single" w:sz="7" w:space="0" w:color="000000"/>
            </w:tcBorders>
            <w:tcMar>
              <w:top w:w="100" w:type="dxa"/>
              <w:left w:w="100" w:type="dxa"/>
              <w:bottom w:w="100" w:type="dxa"/>
              <w:right w:w="100" w:type="dxa"/>
            </w:tcMar>
          </w:tcPr>
          <w:p w:rsidR="00B46BD7" w:rsidRDefault="00C05AB2" w:rsidP="001A07A6">
            <w:pPr>
              <w:widowControl/>
              <w:spacing w:before="0" w:line="276" w:lineRule="auto"/>
              <w:ind w:right="140" w:firstLine="0"/>
              <w:jc w:val="center"/>
            </w:pPr>
            <w:r>
              <w:t xml:space="preserve">4 (1 </w:t>
            </w:r>
            <w:r w:rsidR="0066335C">
              <w:t>užsienyje</w:t>
            </w:r>
            <w:r>
              <w:t>)</w:t>
            </w:r>
          </w:p>
        </w:tc>
        <w:tc>
          <w:tcPr>
            <w:tcW w:w="2631" w:type="dxa"/>
            <w:tcBorders>
              <w:top w:val="nil"/>
              <w:left w:val="nil"/>
              <w:bottom w:val="single" w:sz="7" w:space="0" w:color="000000"/>
              <w:right w:val="single" w:sz="7" w:space="0" w:color="000000"/>
            </w:tcBorders>
            <w:tcMar>
              <w:top w:w="100" w:type="dxa"/>
              <w:left w:w="100" w:type="dxa"/>
              <w:bottom w:w="100" w:type="dxa"/>
              <w:right w:w="100" w:type="dxa"/>
            </w:tcMar>
          </w:tcPr>
          <w:p w:rsidR="00B46BD7" w:rsidRDefault="00C05AB2" w:rsidP="001A07A6">
            <w:pPr>
              <w:widowControl/>
              <w:spacing w:before="0" w:line="276" w:lineRule="auto"/>
              <w:ind w:right="140" w:firstLine="0"/>
              <w:jc w:val="center"/>
            </w:pPr>
            <w:r>
              <w:t>2</w:t>
            </w:r>
          </w:p>
        </w:tc>
        <w:tc>
          <w:tcPr>
            <w:tcW w:w="2693" w:type="dxa"/>
            <w:tcBorders>
              <w:top w:val="nil"/>
              <w:left w:val="nil"/>
              <w:bottom w:val="single" w:sz="7" w:space="0" w:color="000000"/>
              <w:right w:val="single" w:sz="7" w:space="0" w:color="000000"/>
            </w:tcBorders>
            <w:tcMar>
              <w:top w:w="100" w:type="dxa"/>
              <w:left w:w="100" w:type="dxa"/>
              <w:bottom w:w="100" w:type="dxa"/>
              <w:right w:w="100" w:type="dxa"/>
            </w:tcMar>
          </w:tcPr>
          <w:p w:rsidR="00B46BD7" w:rsidRDefault="00C05AB2" w:rsidP="001A07A6">
            <w:pPr>
              <w:widowControl/>
              <w:spacing w:before="0" w:line="276" w:lineRule="auto"/>
              <w:ind w:right="140" w:firstLine="0"/>
              <w:jc w:val="center"/>
            </w:pPr>
            <w:r>
              <w:t>2</w:t>
            </w:r>
          </w:p>
        </w:tc>
        <w:tc>
          <w:tcPr>
            <w:tcW w:w="2945" w:type="dxa"/>
            <w:tcBorders>
              <w:top w:val="nil"/>
              <w:left w:val="nil"/>
              <w:bottom w:val="single" w:sz="7" w:space="0" w:color="000000"/>
              <w:right w:val="single" w:sz="7" w:space="0" w:color="000000"/>
            </w:tcBorders>
            <w:tcMar>
              <w:top w:w="100" w:type="dxa"/>
              <w:left w:w="100" w:type="dxa"/>
              <w:bottom w:w="100" w:type="dxa"/>
              <w:right w:w="100" w:type="dxa"/>
            </w:tcMar>
          </w:tcPr>
          <w:p w:rsidR="00B46BD7" w:rsidRDefault="00C05AB2" w:rsidP="001A07A6">
            <w:pPr>
              <w:widowControl/>
              <w:spacing w:before="0" w:line="276" w:lineRule="auto"/>
              <w:ind w:right="140" w:firstLine="0"/>
              <w:jc w:val="center"/>
            </w:pPr>
            <w:r>
              <w:t>1</w:t>
            </w:r>
          </w:p>
        </w:tc>
      </w:tr>
      <w:tr w:rsidR="00B46BD7" w:rsidTr="00E053F8">
        <w:trPr>
          <w:trHeight w:val="573"/>
          <w:jc w:val="center"/>
        </w:trPr>
        <w:tc>
          <w:tcPr>
            <w:tcW w:w="1798" w:type="dxa"/>
            <w:tcBorders>
              <w:top w:val="nil"/>
              <w:left w:val="single" w:sz="7" w:space="0" w:color="000000"/>
              <w:bottom w:val="single" w:sz="7" w:space="0" w:color="000000"/>
              <w:right w:val="single" w:sz="7" w:space="0" w:color="000000"/>
            </w:tcBorders>
            <w:shd w:val="clear" w:color="auto" w:fill="D9D9D9"/>
            <w:tcMar>
              <w:top w:w="100" w:type="dxa"/>
              <w:left w:w="100" w:type="dxa"/>
              <w:bottom w:w="100" w:type="dxa"/>
              <w:right w:w="100" w:type="dxa"/>
            </w:tcMar>
          </w:tcPr>
          <w:p w:rsidR="00B46BD7" w:rsidRDefault="00C05AB2" w:rsidP="001A07A6">
            <w:pPr>
              <w:widowControl/>
              <w:pBdr>
                <w:top w:val="none" w:sz="0" w:space="0" w:color="000000"/>
                <w:left w:val="none" w:sz="0" w:space="0" w:color="000000"/>
                <w:bottom w:val="none" w:sz="0" w:space="0" w:color="000000"/>
                <w:right w:val="none" w:sz="0" w:space="0" w:color="000000"/>
                <w:between w:val="none" w:sz="0" w:space="0" w:color="000000"/>
              </w:pBdr>
              <w:tabs>
                <w:tab w:val="left" w:pos="780"/>
                <w:tab w:val="left" w:pos="921"/>
              </w:tabs>
              <w:spacing w:before="120" w:after="120" w:line="276" w:lineRule="auto"/>
              <w:ind w:firstLine="0"/>
              <w:jc w:val="center"/>
              <w:rPr>
                <w:b/>
                <w:color w:val="000000"/>
              </w:rPr>
            </w:pPr>
            <w:r>
              <w:rPr>
                <w:b/>
                <w:color w:val="000000"/>
              </w:rPr>
              <w:t>Iš viso (6</w:t>
            </w:r>
            <w:r>
              <w:rPr>
                <w:b/>
              </w:rPr>
              <w:t>0</w:t>
            </w:r>
            <w:r>
              <w:rPr>
                <w:b/>
                <w:color w:val="000000"/>
              </w:rPr>
              <w:t xml:space="preserve">): </w:t>
            </w:r>
          </w:p>
        </w:tc>
        <w:tc>
          <w:tcPr>
            <w:tcW w:w="1921" w:type="dxa"/>
            <w:tcBorders>
              <w:top w:val="nil"/>
              <w:left w:val="nil"/>
              <w:bottom w:val="single" w:sz="7" w:space="0" w:color="000000"/>
              <w:right w:val="single" w:sz="7" w:space="0" w:color="000000"/>
            </w:tcBorders>
            <w:shd w:val="clear" w:color="auto" w:fill="D9D9D9"/>
            <w:tcMar>
              <w:top w:w="100" w:type="dxa"/>
              <w:left w:w="100" w:type="dxa"/>
              <w:bottom w:w="100" w:type="dxa"/>
              <w:right w:w="100" w:type="dxa"/>
            </w:tcMar>
          </w:tcPr>
          <w:p w:rsidR="00B46BD7" w:rsidRDefault="00C05AB2" w:rsidP="001A07A6">
            <w:pPr>
              <w:widowControl/>
              <w:pBdr>
                <w:top w:val="none" w:sz="0" w:space="0" w:color="000000"/>
                <w:left w:val="none" w:sz="0" w:space="0" w:color="000000"/>
                <w:bottom w:val="none" w:sz="0" w:space="0" w:color="000000"/>
                <w:right w:val="none" w:sz="0" w:space="0" w:color="000000"/>
                <w:between w:val="none" w:sz="0" w:space="0" w:color="000000"/>
              </w:pBdr>
              <w:tabs>
                <w:tab w:val="left" w:pos="780"/>
                <w:tab w:val="left" w:pos="921"/>
              </w:tabs>
              <w:spacing w:before="120" w:after="120" w:line="276" w:lineRule="auto"/>
              <w:ind w:firstLine="0"/>
              <w:jc w:val="center"/>
              <w:rPr>
                <w:b/>
                <w:color w:val="000000"/>
              </w:rPr>
            </w:pPr>
            <w:r>
              <w:rPr>
                <w:b/>
              </w:rPr>
              <w:t>26 (43 proc.)</w:t>
            </w:r>
          </w:p>
        </w:tc>
        <w:tc>
          <w:tcPr>
            <w:tcW w:w="2392" w:type="dxa"/>
            <w:tcBorders>
              <w:top w:val="nil"/>
              <w:left w:val="nil"/>
              <w:bottom w:val="single" w:sz="7" w:space="0" w:color="000000"/>
              <w:right w:val="single" w:sz="7" w:space="0" w:color="000000"/>
            </w:tcBorders>
            <w:shd w:val="clear" w:color="auto" w:fill="D9D9D9"/>
            <w:tcMar>
              <w:top w:w="100" w:type="dxa"/>
              <w:left w:w="100" w:type="dxa"/>
              <w:bottom w:w="100" w:type="dxa"/>
              <w:right w:w="100" w:type="dxa"/>
            </w:tcMar>
          </w:tcPr>
          <w:p w:rsidR="00B46BD7" w:rsidRDefault="00C05AB2" w:rsidP="001A07A6">
            <w:pPr>
              <w:widowControl/>
              <w:pBdr>
                <w:top w:val="none" w:sz="0" w:space="0" w:color="000000"/>
                <w:left w:val="none" w:sz="0" w:space="0" w:color="000000"/>
                <w:bottom w:val="none" w:sz="0" w:space="0" w:color="000000"/>
                <w:right w:val="none" w:sz="0" w:space="0" w:color="000000"/>
                <w:between w:val="none" w:sz="0" w:space="0" w:color="000000"/>
              </w:pBdr>
              <w:tabs>
                <w:tab w:val="left" w:pos="780"/>
                <w:tab w:val="left" w:pos="921"/>
              </w:tabs>
              <w:spacing w:before="120" w:after="120" w:line="276" w:lineRule="auto"/>
              <w:ind w:firstLine="0"/>
              <w:jc w:val="center"/>
              <w:rPr>
                <w:b/>
                <w:color w:val="000000"/>
              </w:rPr>
            </w:pPr>
            <w:r>
              <w:rPr>
                <w:b/>
              </w:rPr>
              <w:t>15 (25 proc.)</w:t>
            </w:r>
          </w:p>
        </w:tc>
        <w:tc>
          <w:tcPr>
            <w:tcW w:w="2631" w:type="dxa"/>
            <w:tcBorders>
              <w:top w:val="nil"/>
              <w:left w:val="nil"/>
              <w:bottom w:val="single" w:sz="7" w:space="0" w:color="000000"/>
              <w:right w:val="single" w:sz="7" w:space="0" w:color="000000"/>
            </w:tcBorders>
            <w:shd w:val="clear" w:color="auto" w:fill="D9D9D9"/>
            <w:tcMar>
              <w:top w:w="100" w:type="dxa"/>
              <w:left w:w="100" w:type="dxa"/>
              <w:bottom w:w="100" w:type="dxa"/>
              <w:right w:w="100" w:type="dxa"/>
            </w:tcMar>
          </w:tcPr>
          <w:p w:rsidR="00B46BD7" w:rsidRDefault="00C05AB2" w:rsidP="001A07A6">
            <w:pPr>
              <w:widowControl/>
              <w:pBdr>
                <w:top w:val="none" w:sz="0" w:space="0" w:color="000000"/>
                <w:left w:val="none" w:sz="0" w:space="0" w:color="000000"/>
                <w:bottom w:val="none" w:sz="0" w:space="0" w:color="000000"/>
                <w:right w:val="none" w:sz="0" w:space="0" w:color="000000"/>
                <w:between w:val="none" w:sz="0" w:space="0" w:color="000000"/>
              </w:pBdr>
              <w:tabs>
                <w:tab w:val="left" w:pos="780"/>
                <w:tab w:val="left" w:pos="921"/>
              </w:tabs>
              <w:spacing w:before="120" w:after="120" w:line="276" w:lineRule="auto"/>
              <w:ind w:firstLine="0"/>
              <w:jc w:val="center"/>
              <w:rPr>
                <w:b/>
                <w:color w:val="000000"/>
              </w:rPr>
            </w:pPr>
            <w:r>
              <w:rPr>
                <w:b/>
              </w:rPr>
              <w:t>8 (13 proc.)</w:t>
            </w:r>
          </w:p>
        </w:tc>
        <w:tc>
          <w:tcPr>
            <w:tcW w:w="2693" w:type="dxa"/>
            <w:tcBorders>
              <w:top w:val="nil"/>
              <w:left w:val="nil"/>
              <w:bottom w:val="single" w:sz="7" w:space="0" w:color="000000"/>
              <w:right w:val="single" w:sz="7" w:space="0" w:color="000000"/>
            </w:tcBorders>
            <w:shd w:val="clear" w:color="auto" w:fill="D9D9D9"/>
            <w:tcMar>
              <w:top w:w="100" w:type="dxa"/>
              <w:left w:w="100" w:type="dxa"/>
              <w:bottom w:w="100" w:type="dxa"/>
              <w:right w:w="100" w:type="dxa"/>
            </w:tcMar>
          </w:tcPr>
          <w:p w:rsidR="00B46BD7" w:rsidRDefault="00C05AB2" w:rsidP="001A07A6">
            <w:pPr>
              <w:widowControl/>
              <w:pBdr>
                <w:top w:val="none" w:sz="0" w:space="0" w:color="000000"/>
                <w:left w:val="none" w:sz="0" w:space="0" w:color="000000"/>
                <w:bottom w:val="none" w:sz="0" w:space="0" w:color="000000"/>
                <w:right w:val="none" w:sz="0" w:space="0" w:color="000000"/>
                <w:between w:val="none" w:sz="0" w:space="0" w:color="000000"/>
              </w:pBdr>
              <w:tabs>
                <w:tab w:val="left" w:pos="780"/>
                <w:tab w:val="left" w:pos="921"/>
              </w:tabs>
              <w:spacing w:before="120" w:after="120" w:line="276" w:lineRule="auto"/>
              <w:ind w:firstLine="0"/>
              <w:jc w:val="center"/>
              <w:rPr>
                <w:b/>
                <w:color w:val="000000"/>
              </w:rPr>
            </w:pPr>
            <w:r>
              <w:rPr>
                <w:b/>
              </w:rPr>
              <w:t>8 (13 proc.)</w:t>
            </w:r>
          </w:p>
        </w:tc>
        <w:tc>
          <w:tcPr>
            <w:tcW w:w="2945" w:type="dxa"/>
            <w:tcBorders>
              <w:top w:val="nil"/>
              <w:left w:val="nil"/>
              <w:bottom w:val="single" w:sz="7" w:space="0" w:color="000000"/>
              <w:right w:val="single" w:sz="7" w:space="0" w:color="000000"/>
            </w:tcBorders>
            <w:shd w:val="clear" w:color="auto" w:fill="D9D9D9"/>
            <w:tcMar>
              <w:top w:w="100" w:type="dxa"/>
              <w:left w:w="100" w:type="dxa"/>
              <w:bottom w:w="100" w:type="dxa"/>
              <w:right w:w="100" w:type="dxa"/>
            </w:tcMar>
          </w:tcPr>
          <w:p w:rsidR="00B46BD7" w:rsidRDefault="00C05AB2" w:rsidP="001A07A6">
            <w:pPr>
              <w:widowControl/>
              <w:pBdr>
                <w:top w:val="none" w:sz="0" w:space="0" w:color="000000"/>
                <w:left w:val="none" w:sz="0" w:space="0" w:color="000000"/>
                <w:bottom w:val="none" w:sz="0" w:space="0" w:color="000000"/>
                <w:right w:val="none" w:sz="0" w:space="0" w:color="000000"/>
                <w:between w:val="none" w:sz="0" w:space="0" w:color="000000"/>
              </w:pBdr>
              <w:tabs>
                <w:tab w:val="left" w:pos="780"/>
                <w:tab w:val="left" w:pos="921"/>
              </w:tabs>
              <w:spacing w:before="120" w:after="120" w:line="276" w:lineRule="auto"/>
              <w:ind w:firstLine="0"/>
              <w:rPr>
                <w:b/>
                <w:color w:val="000000"/>
              </w:rPr>
            </w:pPr>
            <w:r>
              <w:rPr>
                <w:b/>
              </w:rPr>
              <w:t>5 (proc.)</w:t>
            </w:r>
          </w:p>
        </w:tc>
      </w:tr>
      <w:tr w:rsidR="00B46BD7" w:rsidTr="00E053F8">
        <w:trPr>
          <w:trHeight w:val="924"/>
          <w:jc w:val="center"/>
        </w:trPr>
        <w:tc>
          <w:tcPr>
            <w:tcW w:w="1798"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B46BD7" w:rsidRDefault="00C05AB2" w:rsidP="001A07A6">
            <w:pPr>
              <w:widowControl/>
              <w:spacing w:before="0" w:line="276" w:lineRule="auto"/>
              <w:ind w:right="140" w:firstLine="0"/>
              <w:jc w:val="center"/>
            </w:pPr>
            <w:r>
              <w:t>I</w:t>
            </w:r>
            <w:r w:rsidR="00CD0F03">
              <w:t>V s (13</w:t>
            </w:r>
            <w:r>
              <w:t>)</w:t>
            </w:r>
          </w:p>
        </w:tc>
        <w:tc>
          <w:tcPr>
            <w:tcW w:w="1921" w:type="dxa"/>
            <w:tcBorders>
              <w:top w:val="nil"/>
              <w:left w:val="nil"/>
              <w:bottom w:val="single" w:sz="7" w:space="0" w:color="000000"/>
              <w:right w:val="single" w:sz="7" w:space="0" w:color="000000"/>
            </w:tcBorders>
            <w:tcMar>
              <w:top w:w="100" w:type="dxa"/>
              <w:left w:w="100" w:type="dxa"/>
              <w:bottom w:w="100" w:type="dxa"/>
              <w:right w:w="100" w:type="dxa"/>
            </w:tcMar>
            <w:vAlign w:val="center"/>
          </w:tcPr>
          <w:p w:rsidR="00B46BD7" w:rsidRDefault="00C05AB2" w:rsidP="001A07A6">
            <w:pPr>
              <w:widowControl/>
              <w:spacing w:before="0" w:line="276" w:lineRule="auto"/>
              <w:ind w:right="140" w:firstLine="0"/>
              <w:jc w:val="center"/>
              <w:rPr>
                <w:b/>
              </w:rPr>
            </w:pPr>
            <w:r>
              <w:rPr>
                <w:b/>
              </w:rPr>
              <w:t>0</w:t>
            </w:r>
          </w:p>
        </w:tc>
        <w:tc>
          <w:tcPr>
            <w:tcW w:w="2392" w:type="dxa"/>
            <w:tcBorders>
              <w:top w:val="nil"/>
              <w:left w:val="nil"/>
              <w:bottom w:val="single" w:sz="7" w:space="0" w:color="000000"/>
              <w:right w:val="single" w:sz="7" w:space="0" w:color="000000"/>
            </w:tcBorders>
            <w:tcMar>
              <w:top w:w="100" w:type="dxa"/>
              <w:left w:w="100" w:type="dxa"/>
              <w:bottom w:w="100" w:type="dxa"/>
              <w:right w:w="100" w:type="dxa"/>
            </w:tcMar>
            <w:vAlign w:val="center"/>
          </w:tcPr>
          <w:p w:rsidR="00B46BD7" w:rsidRDefault="00C05AB2" w:rsidP="001A07A6">
            <w:pPr>
              <w:widowControl/>
              <w:spacing w:before="0" w:line="276" w:lineRule="auto"/>
              <w:ind w:right="140" w:firstLine="0"/>
              <w:jc w:val="center"/>
              <w:rPr>
                <w:b/>
              </w:rPr>
            </w:pPr>
            <w:r>
              <w:rPr>
                <w:b/>
              </w:rPr>
              <w:t>0</w:t>
            </w:r>
          </w:p>
        </w:tc>
        <w:tc>
          <w:tcPr>
            <w:tcW w:w="2631" w:type="dxa"/>
            <w:tcBorders>
              <w:top w:val="nil"/>
              <w:left w:val="nil"/>
              <w:bottom w:val="single" w:sz="7" w:space="0" w:color="000000"/>
              <w:right w:val="single" w:sz="7" w:space="0" w:color="000000"/>
            </w:tcBorders>
            <w:tcMar>
              <w:top w:w="100" w:type="dxa"/>
              <w:left w:w="100" w:type="dxa"/>
              <w:bottom w:w="100" w:type="dxa"/>
              <w:right w:w="100" w:type="dxa"/>
            </w:tcMar>
            <w:vAlign w:val="center"/>
          </w:tcPr>
          <w:p w:rsidR="00B46BD7" w:rsidRDefault="00C05AB2" w:rsidP="001A07A6">
            <w:pPr>
              <w:widowControl/>
              <w:spacing w:before="0" w:line="276" w:lineRule="auto"/>
              <w:ind w:right="140" w:firstLine="0"/>
              <w:jc w:val="center"/>
              <w:rPr>
                <w:b/>
              </w:rPr>
            </w:pPr>
            <w:r>
              <w:rPr>
                <w:b/>
              </w:rPr>
              <w:t>3</w:t>
            </w:r>
            <w:r w:rsidR="00CD0F03">
              <w:rPr>
                <w:b/>
              </w:rPr>
              <w:t xml:space="preserve"> </w:t>
            </w:r>
            <w:r>
              <w:rPr>
                <w:b/>
              </w:rPr>
              <w:t xml:space="preserve">(30 </w:t>
            </w:r>
            <w:proofErr w:type="spellStart"/>
            <w:r>
              <w:rPr>
                <w:b/>
              </w:rPr>
              <w:t>proc</w:t>
            </w:r>
            <w:proofErr w:type="spellEnd"/>
            <w:r>
              <w:rPr>
                <w:b/>
              </w:rPr>
              <w:t>.)</w:t>
            </w:r>
          </w:p>
        </w:tc>
        <w:tc>
          <w:tcPr>
            <w:tcW w:w="2693" w:type="dxa"/>
            <w:tcBorders>
              <w:top w:val="nil"/>
              <w:left w:val="nil"/>
              <w:bottom w:val="single" w:sz="7" w:space="0" w:color="000000"/>
              <w:right w:val="single" w:sz="7" w:space="0" w:color="000000"/>
            </w:tcBorders>
            <w:tcMar>
              <w:top w:w="100" w:type="dxa"/>
              <w:left w:w="100" w:type="dxa"/>
              <w:bottom w:w="100" w:type="dxa"/>
              <w:right w:w="100" w:type="dxa"/>
            </w:tcMar>
            <w:vAlign w:val="center"/>
          </w:tcPr>
          <w:p w:rsidR="00B46BD7" w:rsidRDefault="00C05AB2" w:rsidP="001A07A6">
            <w:pPr>
              <w:widowControl/>
              <w:spacing w:before="0" w:line="276" w:lineRule="auto"/>
              <w:ind w:right="140" w:firstLine="0"/>
              <w:jc w:val="center"/>
              <w:rPr>
                <w:b/>
              </w:rPr>
            </w:pPr>
            <w:r>
              <w:rPr>
                <w:b/>
              </w:rPr>
              <w:t xml:space="preserve">10 </w:t>
            </w:r>
          </w:p>
          <w:p w:rsidR="00B46BD7" w:rsidRDefault="00C05AB2" w:rsidP="001A07A6">
            <w:pPr>
              <w:widowControl/>
              <w:spacing w:before="0" w:line="276" w:lineRule="auto"/>
              <w:ind w:right="140" w:firstLine="0"/>
              <w:jc w:val="center"/>
              <w:rPr>
                <w:b/>
              </w:rPr>
            </w:pPr>
            <w:r>
              <w:rPr>
                <w:b/>
              </w:rPr>
              <w:t>(70 proc.)</w:t>
            </w:r>
          </w:p>
        </w:tc>
        <w:tc>
          <w:tcPr>
            <w:tcW w:w="2945" w:type="dxa"/>
            <w:tcBorders>
              <w:top w:val="nil"/>
              <w:left w:val="nil"/>
              <w:bottom w:val="single" w:sz="7" w:space="0" w:color="000000"/>
              <w:right w:val="single" w:sz="7" w:space="0" w:color="000000"/>
            </w:tcBorders>
            <w:tcMar>
              <w:top w:w="100" w:type="dxa"/>
              <w:left w:w="100" w:type="dxa"/>
              <w:bottom w:w="100" w:type="dxa"/>
              <w:right w:w="100" w:type="dxa"/>
            </w:tcMar>
            <w:vAlign w:val="center"/>
          </w:tcPr>
          <w:p w:rsidR="00B46BD7" w:rsidRDefault="00C05AB2" w:rsidP="001A07A6">
            <w:pPr>
              <w:widowControl/>
              <w:spacing w:before="0" w:line="276" w:lineRule="auto"/>
              <w:ind w:right="140" w:firstLine="0"/>
              <w:jc w:val="center"/>
              <w:rPr>
                <w:b/>
              </w:rPr>
            </w:pPr>
            <w:r>
              <w:rPr>
                <w:b/>
              </w:rPr>
              <w:t>-</w:t>
            </w:r>
          </w:p>
        </w:tc>
      </w:tr>
    </w:tbl>
    <w:p w:rsidR="00B46BD7" w:rsidRDefault="00B46BD7" w:rsidP="00C05AB2">
      <w:pPr>
        <w:pBdr>
          <w:top w:val="nil"/>
          <w:left w:val="nil"/>
          <w:bottom w:val="nil"/>
          <w:right w:val="nil"/>
          <w:between w:val="nil"/>
        </w:pBdr>
        <w:spacing w:before="0"/>
        <w:ind w:firstLine="1134"/>
        <w:jc w:val="both"/>
        <w:rPr>
          <w:color w:val="000000"/>
        </w:rPr>
      </w:pPr>
    </w:p>
    <w:p w:rsidR="00CD0F03" w:rsidRDefault="00CD0F03" w:rsidP="0039431A">
      <w:pPr>
        <w:ind w:firstLine="0"/>
        <w:rPr>
          <w:color w:val="000000"/>
        </w:rPr>
        <w:sectPr w:rsidR="00CD0F03" w:rsidSect="00E053F8">
          <w:pgSz w:w="16840" w:h="11907" w:orient="landscape"/>
          <w:pgMar w:top="1134" w:right="1135" w:bottom="567" w:left="851" w:header="568" w:footer="0" w:gutter="0"/>
          <w:pgNumType w:start="8"/>
          <w:cols w:space="1296"/>
          <w:docGrid w:linePitch="326"/>
        </w:sectPr>
      </w:pPr>
    </w:p>
    <w:p w:rsidR="0066335C" w:rsidRDefault="0066335C" w:rsidP="0039431A">
      <w:pPr>
        <w:pBdr>
          <w:top w:val="nil"/>
          <w:left w:val="nil"/>
          <w:bottom w:val="nil"/>
          <w:right w:val="nil"/>
          <w:between w:val="nil"/>
        </w:pBdr>
        <w:spacing w:before="0"/>
        <w:ind w:firstLine="0"/>
        <w:jc w:val="both"/>
        <w:rPr>
          <w:color w:val="000000"/>
        </w:rPr>
      </w:pPr>
    </w:p>
    <w:p w:rsidR="00B46BD7" w:rsidRDefault="00C05AB2" w:rsidP="00C05AB2">
      <w:pPr>
        <w:pBdr>
          <w:top w:val="nil"/>
          <w:left w:val="nil"/>
          <w:bottom w:val="nil"/>
          <w:right w:val="nil"/>
          <w:between w:val="nil"/>
        </w:pBdr>
        <w:spacing w:before="0"/>
        <w:ind w:firstLine="1134"/>
        <w:jc w:val="both"/>
      </w:pPr>
      <w:r>
        <w:t>1.6.6. Mokinių pasiekimai olimpiadose,  konkursuose, varžybose:</w:t>
      </w:r>
    </w:p>
    <w:p w:rsidR="00B46BD7" w:rsidRDefault="00C05AB2" w:rsidP="00C05AB2">
      <w:pPr>
        <w:pBdr>
          <w:top w:val="nil"/>
          <w:left w:val="nil"/>
          <w:bottom w:val="nil"/>
          <w:right w:val="nil"/>
          <w:between w:val="nil"/>
        </w:pBdr>
        <w:spacing w:before="0"/>
        <w:ind w:firstLine="1134"/>
        <w:jc w:val="both"/>
      </w:pPr>
      <w:r>
        <w:t>2017</w:t>
      </w:r>
      <w:r w:rsidR="007D3444">
        <w:t>‒</w:t>
      </w:r>
      <w:r>
        <w:t xml:space="preserve">2018 </w:t>
      </w:r>
      <w:proofErr w:type="spellStart"/>
      <w:r>
        <w:t>m</w:t>
      </w:r>
      <w:proofErr w:type="spellEnd"/>
      <w:r>
        <w:t xml:space="preserve">. m. gimnazijoje didelis dėmesys buvo skiriamas kiekvieno mokinio asmeninei </w:t>
      </w:r>
      <w:proofErr w:type="spellStart"/>
      <w:r>
        <w:t>ūgčiai</w:t>
      </w:r>
      <w:proofErr w:type="spellEnd"/>
      <w:r>
        <w:t xml:space="preserve"> tiek akademinėje, tiek meninėje, sportinėje, </w:t>
      </w:r>
      <w:proofErr w:type="spellStart"/>
      <w:r>
        <w:t>savanorystės</w:t>
      </w:r>
      <w:proofErr w:type="spellEnd"/>
      <w:r>
        <w:t xml:space="preserve">, lyderystės ar kitose srityse. Tai padeda pastebėti ir ugdyti mokinių talentus, suteikia galimybę labai gerai pasirengti rajono, respublikos ir  tarptautinėms olimpiadoms bei konkursams. Respublikiniame etikos konkurse pirmą vietą laimėjo </w:t>
      </w:r>
      <w:proofErr w:type="spellStart"/>
      <w:r>
        <w:t>Maksim</w:t>
      </w:r>
      <w:proofErr w:type="spellEnd"/>
      <w:r>
        <w:t xml:space="preserve"> </w:t>
      </w:r>
      <w:proofErr w:type="spellStart"/>
      <w:r>
        <w:t>Jemeljanov</w:t>
      </w:r>
      <w:proofErr w:type="spellEnd"/>
      <w:r>
        <w:t xml:space="preserve">, </w:t>
      </w:r>
      <w:proofErr w:type="spellStart"/>
      <w:r>
        <w:t>IVb</w:t>
      </w:r>
      <w:proofErr w:type="spellEnd"/>
      <w:r>
        <w:t xml:space="preserve">, II vietą R. </w:t>
      </w:r>
      <w:proofErr w:type="spellStart"/>
      <w:r>
        <w:t>Vilkoitytė</w:t>
      </w:r>
      <w:proofErr w:type="spellEnd"/>
      <w:r>
        <w:t xml:space="preserve">, </w:t>
      </w:r>
      <w:proofErr w:type="spellStart"/>
      <w:r>
        <w:t>IIIa</w:t>
      </w:r>
      <w:proofErr w:type="spellEnd"/>
      <w:r>
        <w:t xml:space="preserve">  (mokytoja </w:t>
      </w:r>
      <w:r w:rsidR="0046568E">
        <w:t xml:space="preserve">      </w:t>
      </w:r>
      <w:r>
        <w:t xml:space="preserve">V. Urbonienė). Padėkomis buvo apdovanoti konkurso ,,Kūrybos pavasaris-2018” dalyviai R. </w:t>
      </w:r>
      <w:proofErr w:type="spellStart"/>
      <w:r>
        <w:t>Vilkoitytė</w:t>
      </w:r>
      <w:proofErr w:type="spellEnd"/>
      <w:r>
        <w:t xml:space="preserve">, </w:t>
      </w:r>
      <w:proofErr w:type="spellStart"/>
      <w:r>
        <w:t>IIIa</w:t>
      </w:r>
      <w:proofErr w:type="spellEnd"/>
      <w:r>
        <w:t xml:space="preserve">,  I. </w:t>
      </w:r>
      <w:proofErr w:type="spellStart"/>
      <w:r>
        <w:t>Malčanovas</w:t>
      </w:r>
      <w:proofErr w:type="spellEnd"/>
      <w:r>
        <w:t xml:space="preserve">, </w:t>
      </w:r>
      <w:proofErr w:type="spellStart"/>
      <w:r>
        <w:t>IIc</w:t>
      </w:r>
      <w:proofErr w:type="spellEnd"/>
      <w:r>
        <w:t xml:space="preserve">, A. </w:t>
      </w:r>
      <w:proofErr w:type="spellStart"/>
      <w:r>
        <w:t>Čirikaitė</w:t>
      </w:r>
      <w:proofErr w:type="spellEnd"/>
      <w:r>
        <w:t xml:space="preserve">, </w:t>
      </w:r>
      <w:proofErr w:type="spellStart"/>
      <w:r>
        <w:t>IIa</w:t>
      </w:r>
      <w:proofErr w:type="spellEnd"/>
      <w:r>
        <w:t xml:space="preserve"> (mokytojos A. </w:t>
      </w:r>
      <w:proofErr w:type="spellStart"/>
      <w:r>
        <w:t>Činčikienė</w:t>
      </w:r>
      <w:proofErr w:type="spellEnd"/>
      <w:r>
        <w:t xml:space="preserve">, A. Krinickienė). </w:t>
      </w:r>
      <w:r>
        <w:rPr>
          <w:highlight w:val="white"/>
        </w:rPr>
        <w:t xml:space="preserve">Penki mokiniai apdovanoti padėkomis respublikiniame vertimų konkurse „Tavo žvilgsnis“  </w:t>
      </w:r>
      <w:r w:rsidR="0046568E">
        <w:rPr>
          <w:highlight w:val="white"/>
        </w:rPr>
        <w:t xml:space="preserve">           </w:t>
      </w:r>
      <w:r>
        <w:rPr>
          <w:highlight w:val="white"/>
        </w:rPr>
        <w:t>(</w:t>
      </w:r>
      <w:r>
        <w:t xml:space="preserve">J. Bankauskas, </w:t>
      </w:r>
      <w:proofErr w:type="spellStart"/>
      <w:r>
        <w:t>IIc</w:t>
      </w:r>
      <w:proofErr w:type="spellEnd"/>
      <w:r>
        <w:t xml:space="preserve">, K. </w:t>
      </w:r>
      <w:proofErr w:type="spellStart"/>
      <w:r>
        <w:t>Grigianecaitė</w:t>
      </w:r>
      <w:proofErr w:type="spellEnd"/>
      <w:r>
        <w:t xml:space="preserve">, </w:t>
      </w:r>
      <w:proofErr w:type="spellStart"/>
      <w:r>
        <w:t>IIc</w:t>
      </w:r>
      <w:proofErr w:type="spellEnd"/>
      <w:r>
        <w:t xml:space="preserve">, </w:t>
      </w:r>
      <w:r w:rsidR="001A07A6">
        <w:t xml:space="preserve"> </w:t>
      </w:r>
      <w:r>
        <w:t xml:space="preserve">K. </w:t>
      </w:r>
      <w:proofErr w:type="spellStart"/>
      <w:r>
        <w:t>Karneckaitė</w:t>
      </w:r>
      <w:proofErr w:type="spellEnd"/>
      <w:r>
        <w:t xml:space="preserve">, </w:t>
      </w:r>
      <w:proofErr w:type="spellStart"/>
      <w:r>
        <w:t>Ib</w:t>
      </w:r>
      <w:proofErr w:type="spellEnd"/>
      <w:r>
        <w:t xml:space="preserve">, S. </w:t>
      </w:r>
      <w:proofErr w:type="spellStart"/>
      <w:r>
        <w:t>Rudinskytė</w:t>
      </w:r>
      <w:proofErr w:type="spellEnd"/>
      <w:r>
        <w:t xml:space="preserve">, </w:t>
      </w:r>
      <w:proofErr w:type="spellStart"/>
      <w:r>
        <w:t>IVc</w:t>
      </w:r>
      <w:proofErr w:type="spellEnd"/>
      <w:r>
        <w:t xml:space="preserve">, R. Ulevičiūtė, </w:t>
      </w:r>
      <w:proofErr w:type="spellStart"/>
      <w:r>
        <w:t>IVb</w:t>
      </w:r>
      <w:proofErr w:type="spellEnd"/>
      <w:r>
        <w:t>).</w:t>
      </w:r>
    </w:p>
    <w:p w:rsidR="00B46BD7" w:rsidRDefault="00C05AB2" w:rsidP="00C05AB2">
      <w:pPr>
        <w:pBdr>
          <w:top w:val="nil"/>
          <w:left w:val="nil"/>
          <w:bottom w:val="nil"/>
          <w:right w:val="nil"/>
          <w:between w:val="nil"/>
        </w:pBdr>
        <w:spacing w:before="0"/>
        <w:ind w:firstLine="1134"/>
        <w:jc w:val="both"/>
      </w:pPr>
      <w:r>
        <w:t>Mokiniai aktyviai dalyvauja respublikiniame Kalbų Kengūros konkurse, šiais mokslo metais net 8 mokiniai apdovanoti  Auksinės Kengūros diplomais,  1 Sidabrinės ir 4 Oranžinės Kengūros diplomais.</w:t>
      </w:r>
    </w:p>
    <w:p w:rsidR="00B46BD7" w:rsidRDefault="00C05AB2" w:rsidP="00C05AB2">
      <w:pPr>
        <w:pBdr>
          <w:top w:val="nil"/>
          <w:left w:val="nil"/>
          <w:bottom w:val="nil"/>
          <w:right w:val="nil"/>
          <w:between w:val="nil"/>
        </w:pBdr>
        <w:spacing w:before="0"/>
        <w:ind w:firstLine="1134"/>
        <w:jc w:val="both"/>
      </w:pPr>
      <w:r>
        <w:t xml:space="preserve">27 prizinės vietos laimėtos rajono olimpiadose ir konkursuose. 12 pirmų vietų laimėta chemijos ( M. Janušas, </w:t>
      </w:r>
      <w:proofErr w:type="spellStart"/>
      <w:r>
        <w:t>Ic</w:t>
      </w:r>
      <w:proofErr w:type="spellEnd"/>
      <w:r>
        <w:t xml:space="preserve">, K. </w:t>
      </w:r>
      <w:proofErr w:type="spellStart"/>
      <w:r>
        <w:t>Koiro</w:t>
      </w:r>
      <w:proofErr w:type="spellEnd"/>
      <w:r>
        <w:t xml:space="preserve">, </w:t>
      </w:r>
      <w:proofErr w:type="spellStart"/>
      <w:r>
        <w:t>IIc</w:t>
      </w:r>
      <w:proofErr w:type="spellEnd"/>
      <w:r>
        <w:t xml:space="preserve">, </w:t>
      </w:r>
      <w:proofErr w:type="spellStart"/>
      <w:r>
        <w:t>R.Bendorys</w:t>
      </w:r>
      <w:proofErr w:type="spellEnd"/>
      <w:r>
        <w:t xml:space="preserve">, </w:t>
      </w:r>
      <w:proofErr w:type="spellStart"/>
      <w:r>
        <w:t>IVc</w:t>
      </w:r>
      <w:proofErr w:type="spellEnd"/>
      <w:r>
        <w:t xml:space="preserve">, mokytojos N. </w:t>
      </w:r>
      <w:proofErr w:type="spellStart"/>
      <w:r>
        <w:t>Jankovska</w:t>
      </w:r>
      <w:proofErr w:type="spellEnd"/>
      <w:r>
        <w:t xml:space="preserve"> ir N. Gudelienė), biologijos (K. </w:t>
      </w:r>
      <w:proofErr w:type="spellStart"/>
      <w:r>
        <w:t>Koiro</w:t>
      </w:r>
      <w:proofErr w:type="spellEnd"/>
      <w:r>
        <w:t xml:space="preserve"> </w:t>
      </w:r>
      <w:proofErr w:type="spellStart"/>
      <w:r>
        <w:t>IIc</w:t>
      </w:r>
      <w:proofErr w:type="spellEnd"/>
      <w:r>
        <w:t xml:space="preserve">, R. </w:t>
      </w:r>
      <w:proofErr w:type="spellStart"/>
      <w:r>
        <w:t>Bendorys</w:t>
      </w:r>
      <w:proofErr w:type="spellEnd"/>
      <w:r>
        <w:t xml:space="preserve">, </w:t>
      </w:r>
      <w:proofErr w:type="spellStart"/>
      <w:r>
        <w:t>IVc</w:t>
      </w:r>
      <w:proofErr w:type="spellEnd"/>
      <w:r>
        <w:t xml:space="preserve">, mokytoja D. </w:t>
      </w:r>
      <w:proofErr w:type="spellStart"/>
      <w:r>
        <w:t>Gaidamavičienė</w:t>
      </w:r>
      <w:proofErr w:type="spellEnd"/>
      <w:r>
        <w:t xml:space="preserve">), lietuvių kalbos ir literatūros (K. </w:t>
      </w:r>
      <w:proofErr w:type="spellStart"/>
      <w:r>
        <w:t>Pokaliuk</w:t>
      </w:r>
      <w:proofErr w:type="spellEnd"/>
      <w:r>
        <w:t xml:space="preserve">, </w:t>
      </w:r>
      <w:proofErr w:type="spellStart"/>
      <w:r>
        <w:t>IIc</w:t>
      </w:r>
      <w:proofErr w:type="spellEnd"/>
      <w:r>
        <w:t>, moky</w:t>
      </w:r>
      <w:r w:rsidR="007D3444">
        <w:t xml:space="preserve">toja N. </w:t>
      </w:r>
      <w:proofErr w:type="spellStart"/>
      <w:r w:rsidR="007D3444">
        <w:t>Daubarienė</w:t>
      </w:r>
      <w:proofErr w:type="spellEnd"/>
      <w:r w:rsidR="007D3444">
        <w:t xml:space="preserve">), anglų </w:t>
      </w:r>
      <w:proofErr w:type="spellStart"/>
      <w:r w:rsidR="007D3444">
        <w:t>k</w:t>
      </w:r>
      <w:proofErr w:type="spellEnd"/>
      <w:r w:rsidR="007D3444">
        <w:t>. (</w:t>
      </w:r>
      <w:r>
        <w:t xml:space="preserve">K. </w:t>
      </w:r>
      <w:proofErr w:type="spellStart"/>
      <w:r>
        <w:t>Koiro</w:t>
      </w:r>
      <w:proofErr w:type="spellEnd"/>
      <w:r>
        <w:t xml:space="preserve">, </w:t>
      </w:r>
      <w:proofErr w:type="spellStart"/>
      <w:r>
        <w:t>IIc</w:t>
      </w:r>
      <w:proofErr w:type="spellEnd"/>
      <w:r>
        <w:t xml:space="preserve">, mokytoja </w:t>
      </w:r>
      <w:proofErr w:type="spellStart"/>
      <w:r>
        <w:t>Z.Karneckienė</w:t>
      </w:r>
      <w:proofErr w:type="spellEnd"/>
      <w:r>
        <w:t xml:space="preserve">), fizikos </w:t>
      </w:r>
      <w:r w:rsidR="001A07A6">
        <w:t xml:space="preserve">   </w:t>
      </w:r>
      <w:r>
        <w:t xml:space="preserve">(G. Andreikėnas, </w:t>
      </w:r>
      <w:proofErr w:type="spellStart"/>
      <w:r>
        <w:t>Ia</w:t>
      </w:r>
      <w:proofErr w:type="spellEnd"/>
      <w:r>
        <w:t xml:space="preserve">, K. </w:t>
      </w:r>
      <w:proofErr w:type="spellStart"/>
      <w:r>
        <w:t>Pokaliuk</w:t>
      </w:r>
      <w:proofErr w:type="spellEnd"/>
      <w:r>
        <w:t xml:space="preserve">, </w:t>
      </w:r>
      <w:proofErr w:type="spellStart"/>
      <w:r>
        <w:t>IIc</w:t>
      </w:r>
      <w:proofErr w:type="spellEnd"/>
      <w:r>
        <w:t xml:space="preserve">, M. </w:t>
      </w:r>
      <w:proofErr w:type="spellStart"/>
      <w:r>
        <w:t>Jemeljanov</w:t>
      </w:r>
      <w:proofErr w:type="spellEnd"/>
      <w:r>
        <w:t xml:space="preserve">, </w:t>
      </w:r>
      <w:proofErr w:type="spellStart"/>
      <w:r>
        <w:t>IVc</w:t>
      </w:r>
      <w:proofErr w:type="spellEnd"/>
      <w:r>
        <w:t>, mokytojas</w:t>
      </w:r>
      <w:r w:rsidR="007D3444">
        <w:t xml:space="preserve">          </w:t>
      </w:r>
      <w:r>
        <w:t xml:space="preserve"> E. </w:t>
      </w:r>
      <w:proofErr w:type="spellStart"/>
      <w:r>
        <w:t>Karneckas</w:t>
      </w:r>
      <w:proofErr w:type="spellEnd"/>
      <w:r>
        <w:t xml:space="preserve">), filosofijos </w:t>
      </w:r>
      <w:r w:rsidR="001A07A6">
        <w:t xml:space="preserve"> </w:t>
      </w:r>
      <w:r>
        <w:t xml:space="preserve">(R. </w:t>
      </w:r>
      <w:proofErr w:type="spellStart"/>
      <w:r>
        <w:t>Vilkoitytė</w:t>
      </w:r>
      <w:proofErr w:type="spellEnd"/>
      <w:r>
        <w:t xml:space="preserve">, </w:t>
      </w:r>
      <w:proofErr w:type="spellStart"/>
      <w:r>
        <w:t>IIIa</w:t>
      </w:r>
      <w:proofErr w:type="spellEnd"/>
      <w:r>
        <w:t xml:space="preserve">, mokytoja V. Urbonienė), geografijos (K. </w:t>
      </w:r>
      <w:proofErr w:type="spellStart"/>
      <w:r>
        <w:t>Pokaliuk</w:t>
      </w:r>
      <w:proofErr w:type="spellEnd"/>
      <w:r>
        <w:t xml:space="preserve">, </w:t>
      </w:r>
      <w:proofErr w:type="spellStart"/>
      <w:r>
        <w:t>IIc</w:t>
      </w:r>
      <w:proofErr w:type="spellEnd"/>
      <w:r>
        <w:t xml:space="preserve">, mokytoja J. </w:t>
      </w:r>
      <w:proofErr w:type="spellStart"/>
      <w:r>
        <w:t>Politienė</w:t>
      </w:r>
      <w:proofErr w:type="spellEnd"/>
      <w:r>
        <w:t>) olimpiadose. Laimėta 10 antrųjų vietų</w:t>
      </w:r>
      <w:r w:rsidR="007D3444">
        <w:t xml:space="preserve"> rajono olimpiadose: anglų k.              (</w:t>
      </w:r>
      <w:r>
        <w:t xml:space="preserve">K. </w:t>
      </w:r>
      <w:proofErr w:type="spellStart"/>
      <w:r>
        <w:t>Karneckaitė</w:t>
      </w:r>
      <w:proofErr w:type="spellEnd"/>
      <w:r>
        <w:t xml:space="preserve">, </w:t>
      </w:r>
      <w:proofErr w:type="spellStart"/>
      <w:r>
        <w:t>Ib</w:t>
      </w:r>
      <w:proofErr w:type="spellEnd"/>
      <w:r>
        <w:t xml:space="preserve">, mokytoja B. </w:t>
      </w:r>
      <w:proofErr w:type="spellStart"/>
      <w:r>
        <w:t>Radziulienė</w:t>
      </w:r>
      <w:proofErr w:type="spellEnd"/>
      <w:r>
        <w:t xml:space="preserve">), IT ( P. Balčiūnas </w:t>
      </w:r>
      <w:proofErr w:type="spellStart"/>
      <w:r>
        <w:t>IVc</w:t>
      </w:r>
      <w:proofErr w:type="spellEnd"/>
      <w:r>
        <w:t xml:space="preserve">, mokytojas G. </w:t>
      </w:r>
      <w:proofErr w:type="spellStart"/>
      <w:r>
        <w:t>Nalivaika</w:t>
      </w:r>
      <w:proofErr w:type="spellEnd"/>
      <w:r>
        <w:t xml:space="preserve">), chemijos (G. Andreikėnas, </w:t>
      </w:r>
      <w:proofErr w:type="spellStart"/>
      <w:r>
        <w:t>Ia</w:t>
      </w:r>
      <w:proofErr w:type="spellEnd"/>
      <w:r>
        <w:t xml:space="preserve">, R. Černiauskaitė, </w:t>
      </w:r>
      <w:proofErr w:type="spellStart"/>
      <w:r>
        <w:t>IIc</w:t>
      </w:r>
      <w:proofErr w:type="spellEnd"/>
      <w:r>
        <w:t xml:space="preserve">, mokytojos N. Gudelienė, N. </w:t>
      </w:r>
      <w:proofErr w:type="spellStart"/>
      <w:r>
        <w:t>Jankovsk</w:t>
      </w:r>
      <w:r w:rsidR="001A07A6">
        <w:t>aja</w:t>
      </w:r>
      <w:proofErr w:type="spellEnd"/>
      <w:r w:rsidR="001A07A6">
        <w:t>), biologijos (G. Andreikėna</w:t>
      </w:r>
      <w:r>
        <w:t>s</w:t>
      </w:r>
      <w:r w:rsidR="001A07A6">
        <w:t>,</w:t>
      </w:r>
      <w:r>
        <w:t xml:space="preserve"> </w:t>
      </w:r>
      <w:proofErr w:type="spellStart"/>
      <w:r>
        <w:t>Ia</w:t>
      </w:r>
      <w:proofErr w:type="spellEnd"/>
      <w:r>
        <w:t>,</w:t>
      </w:r>
      <w:r w:rsidR="0046568E">
        <w:t xml:space="preserve"> </w:t>
      </w:r>
      <w:r>
        <w:t xml:space="preserve">A. </w:t>
      </w:r>
      <w:proofErr w:type="spellStart"/>
      <w:r>
        <w:t>Semėnaitė</w:t>
      </w:r>
      <w:proofErr w:type="spellEnd"/>
      <w:r>
        <w:t xml:space="preserve"> </w:t>
      </w:r>
      <w:proofErr w:type="spellStart"/>
      <w:r>
        <w:t>IIc</w:t>
      </w:r>
      <w:proofErr w:type="spellEnd"/>
      <w:r>
        <w:t xml:space="preserve">, mokytoja D. </w:t>
      </w:r>
      <w:proofErr w:type="spellStart"/>
      <w:r>
        <w:t>Gaidamavičienė</w:t>
      </w:r>
      <w:proofErr w:type="spellEnd"/>
      <w:r>
        <w:t xml:space="preserve">), dailės </w:t>
      </w:r>
      <w:r w:rsidR="007D3444">
        <w:t xml:space="preserve">                     </w:t>
      </w:r>
      <w:r>
        <w:t xml:space="preserve">(L. </w:t>
      </w:r>
      <w:proofErr w:type="spellStart"/>
      <w:r>
        <w:t>Jurkuvėnaitė</w:t>
      </w:r>
      <w:proofErr w:type="spellEnd"/>
      <w:r>
        <w:t xml:space="preserve">, </w:t>
      </w:r>
      <w:proofErr w:type="spellStart"/>
      <w:r>
        <w:t>IVb</w:t>
      </w:r>
      <w:proofErr w:type="spellEnd"/>
      <w:r>
        <w:t xml:space="preserve">, mokytoja A. </w:t>
      </w:r>
      <w:proofErr w:type="spellStart"/>
      <w:r>
        <w:t>Karovackienė</w:t>
      </w:r>
      <w:proofErr w:type="spellEnd"/>
      <w:r>
        <w:t xml:space="preserve">) ir geografijos ( G. Andreikėnas, </w:t>
      </w:r>
      <w:proofErr w:type="spellStart"/>
      <w:r>
        <w:t>Ia</w:t>
      </w:r>
      <w:proofErr w:type="spellEnd"/>
      <w:r>
        <w:t xml:space="preserve">, mokytoja </w:t>
      </w:r>
      <w:proofErr w:type="spellStart"/>
      <w:r>
        <w:t>J.Politienė</w:t>
      </w:r>
      <w:proofErr w:type="spellEnd"/>
      <w:r>
        <w:t xml:space="preserve">), matematikos (K. </w:t>
      </w:r>
      <w:proofErr w:type="spellStart"/>
      <w:r>
        <w:t>Karneckaitė</w:t>
      </w:r>
      <w:proofErr w:type="spellEnd"/>
      <w:r>
        <w:t>,</w:t>
      </w:r>
      <w:r w:rsidR="001A07A6">
        <w:t xml:space="preserve">    </w:t>
      </w:r>
      <w:r>
        <w:t xml:space="preserve"> I c, mokytoja V. </w:t>
      </w:r>
      <w:proofErr w:type="spellStart"/>
      <w:r>
        <w:t>Dindienė</w:t>
      </w:r>
      <w:proofErr w:type="spellEnd"/>
      <w:r>
        <w:t xml:space="preserve">), istorijos (K. </w:t>
      </w:r>
      <w:proofErr w:type="spellStart"/>
      <w:r>
        <w:t>Pokaliuk</w:t>
      </w:r>
      <w:proofErr w:type="spellEnd"/>
      <w:r>
        <w:t xml:space="preserve"> </w:t>
      </w:r>
      <w:proofErr w:type="spellStart"/>
      <w:r>
        <w:t>IIc</w:t>
      </w:r>
      <w:proofErr w:type="spellEnd"/>
      <w:r>
        <w:t xml:space="preserve">, mokytoja D. </w:t>
      </w:r>
      <w:proofErr w:type="spellStart"/>
      <w:r>
        <w:t>Uzialienė</w:t>
      </w:r>
      <w:proofErr w:type="spellEnd"/>
      <w:r>
        <w:t xml:space="preserve">). Laimėta ir 5 trečios vietos: biologijos (G. </w:t>
      </w:r>
      <w:proofErr w:type="spellStart"/>
      <w:r>
        <w:t>Lavreckytė</w:t>
      </w:r>
      <w:proofErr w:type="spellEnd"/>
      <w:r>
        <w:t xml:space="preserve">, I a,  mokytoja </w:t>
      </w:r>
      <w:r w:rsidR="007D3444">
        <w:t xml:space="preserve"> </w:t>
      </w:r>
      <w:r>
        <w:t xml:space="preserve">D. </w:t>
      </w:r>
      <w:proofErr w:type="spellStart"/>
      <w:r>
        <w:t>Gaidamavičienė</w:t>
      </w:r>
      <w:proofErr w:type="spellEnd"/>
      <w:r>
        <w:t xml:space="preserve">), anglų </w:t>
      </w:r>
      <w:proofErr w:type="spellStart"/>
      <w:r>
        <w:t>k</w:t>
      </w:r>
      <w:proofErr w:type="spellEnd"/>
      <w:r>
        <w:t xml:space="preserve">. </w:t>
      </w:r>
      <w:r w:rsidR="001A07A6">
        <w:t xml:space="preserve"> </w:t>
      </w:r>
      <w:r>
        <w:t xml:space="preserve">(J. Bankauskas, </w:t>
      </w:r>
      <w:proofErr w:type="spellStart"/>
      <w:r>
        <w:t>IIc</w:t>
      </w:r>
      <w:proofErr w:type="spellEnd"/>
      <w:r>
        <w:t xml:space="preserve">, E. </w:t>
      </w:r>
      <w:proofErr w:type="spellStart"/>
      <w:r>
        <w:t>Čaikinaitė</w:t>
      </w:r>
      <w:proofErr w:type="spellEnd"/>
      <w:r>
        <w:t xml:space="preserve">, </w:t>
      </w:r>
      <w:proofErr w:type="spellStart"/>
      <w:r>
        <w:t>IIb</w:t>
      </w:r>
      <w:proofErr w:type="spellEnd"/>
      <w:r>
        <w:t xml:space="preserve">, mokytojos Z. </w:t>
      </w:r>
      <w:proofErr w:type="spellStart"/>
      <w:r>
        <w:t>Karneckienė</w:t>
      </w:r>
      <w:proofErr w:type="spellEnd"/>
      <w:r>
        <w:t xml:space="preserve">, B. </w:t>
      </w:r>
      <w:proofErr w:type="spellStart"/>
      <w:r>
        <w:t>Radziulienė</w:t>
      </w:r>
      <w:proofErr w:type="spellEnd"/>
      <w:r>
        <w:t xml:space="preserve">) matematikos ( M. </w:t>
      </w:r>
      <w:proofErr w:type="spellStart"/>
      <w:r>
        <w:t>Jemeljanov</w:t>
      </w:r>
      <w:proofErr w:type="spellEnd"/>
      <w:r>
        <w:t xml:space="preserve">, IV b, V. </w:t>
      </w:r>
      <w:proofErr w:type="spellStart"/>
      <w:r>
        <w:t>Lisauskaitė</w:t>
      </w:r>
      <w:proofErr w:type="spellEnd"/>
      <w:r>
        <w:t xml:space="preserve">, IV c, mokytoja V. </w:t>
      </w:r>
      <w:proofErr w:type="spellStart"/>
      <w:r>
        <w:t>Dindienė</w:t>
      </w:r>
      <w:proofErr w:type="spellEnd"/>
      <w:r>
        <w:t>).</w:t>
      </w:r>
    </w:p>
    <w:p w:rsidR="00B46BD7" w:rsidRDefault="00C05AB2" w:rsidP="00C05AB2">
      <w:pPr>
        <w:pBdr>
          <w:top w:val="nil"/>
          <w:left w:val="nil"/>
          <w:bottom w:val="nil"/>
          <w:right w:val="nil"/>
          <w:between w:val="nil"/>
        </w:pBdr>
        <w:spacing w:before="0"/>
        <w:ind w:firstLine="1134"/>
        <w:jc w:val="both"/>
      </w:pPr>
      <w:r>
        <w:t xml:space="preserve">Rašinių konkurse ,,Išliki, Lietuva, kaip gervių skambesys, kaip lašas gintaro, anūkų kraitis” </w:t>
      </w:r>
      <w:r w:rsidR="001A07A6">
        <w:t xml:space="preserve">    </w:t>
      </w:r>
      <w:r>
        <w:t xml:space="preserve">I a </w:t>
      </w:r>
      <w:proofErr w:type="spellStart"/>
      <w:r>
        <w:t>kl</w:t>
      </w:r>
      <w:proofErr w:type="spellEnd"/>
      <w:r>
        <w:t xml:space="preserve">. mokiniai S. </w:t>
      </w:r>
      <w:proofErr w:type="spellStart"/>
      <w:r>
        <w:t>Gudelaitytė</w:t>
      </w:r>
      <w:proofErr w:type="spellEnd"/>
      <w:r>
        <w:t xml:space="preserve"> užėmė III, R. </w:t>
      </w:r>
      <w:proofErr w:type="spellStart"/>
      <w:r>
        <w:t>Vaiškūnas</w:t>
      </w:r>
      <w:proofErr w:type="spellEnd"/>
      <w:r>
        <w:t xml:space="preserve"> II vietą, o I. </w:t>
      </w:r>
      <w:proofErr w:type="spellStart"/>
      <w:r>
        <w:t>Lisauskaitė</w:t>
      </w:r>
      <w:proofErr w:type="spellEnd"/>
      <w:r>
        <w:t xml:space="preserve">  gavo padėkos raštą (mokytoja A. Krinickienė). </w:t>
      </w:r>
    </w:p>
    <w:p w:rsidR="00B46BD7" w:rsidRDefault="00C05AB2" w:rsidP="00C05AB2">
      <w:pPr>
        <w:pBdr>
          <w:top w:val="nil"/>
          <w:left w:val="nil"/>
          <w:bottom w:val="nil"/>
          <w:right w:val="nil"/>
          <w:between w:val="nil"/>
        </w:pBdr>
        <w:spacing w:before="0"/>
        <w:ind w:firstLine="1134"/>
        <w:jc w:val="both"/>
      </w:pPr>
      <w:r>
        <w:t xml:space="preserve">Rajone Jaunųjų filologų konkurse 2 mokiniai užėmė I vietas (A. </w:t>
      </w:r>
      <w:proofErr w:type="spellStart"/>
      <w:r>
        <w:t>Čirikaitė</w:t>
      </w:r>
      <w:proofErr w:type="spellEnd"/>
      <w:r>
        <w:t xml:space="preserve">, </w:t>
      </w:r>
      <w:proofErr w:type="spellStart"/>
      <w:r>
        <w:t>IIa</w:t>
      </w:r>
      <w:proofErr w:type="spellEnd"/>
      <w:r>
        <w:t>,</w:t>
      </w:r>
      <w:r w:rsidR="007D3444">
        <w:t xml:space="preserve"> </w:t>
      </w:r>
      <w:r>
        <w:t xml:space="preserve">E. </w:t>
      </w:r>
      <w:proofErr w:type="spellStart"/>
      <w:r>
        <w:t>Orentaitė</w:t>
      </w:r>
      <w:proofErr w:type="spellEnd"/>
      <w:r>
        <w:t xml:space="preserve">, </w:t>
      </w:r>
      <w:r w:rsidR="001A07A6">
        <w:t xml:space="preserve">   </w:t>
      </w:r>
      <w:r>
        <w:t>II a, mokytoja A. Krinickienė).</w:t>
      </w:r>
    </w:p>
    <w:p w:rsidR="00B46BD7" w:rsidRDefault="00C05AB2" w:rsidP="00C05AB2">
      <w:pPr>
        <w:pBdr>
          <w:top w:val="nil"/>
          <w:left w:val="nil"/>
          <w:bottom w:val="nil"/>
          <w:right w:val="nil"/>
          <w:between w:val="nil"/>
        </w:pBdr>
        <w:spacing w:before="0"/>
        <w:ind w:firstLine="1134"/>
        <w:jc w:val="both"/>
      </w:pPr>
      <w:r>
        <w:t xml:space="preserve">Kraštotyros būrelio mokiniai (mokytojos J. </w:t>
      </w:r>
      <w:proofErr w:type="spellStart"/>
      <w:r>
        <w:t>Guigienė</w:t>
      </w:r>
      <w:proofErr w:type="spellEnd"/>
      <w:r>
        <w:t xml:space="preserve">, D. </w:t>
      </w:r>
      <w:proofErr w:type="spellStart"/>
      <w:r>
        <w:t>Uzialienė</w:t>
      </w:r>
      <w:proofErr w:type="spellEnd"/>
      <w:r>
        <w:t>) gavo I ir II vietos diplomus ir  padėkas už dalyvavimą Nacionalinėje mokinių ir jaunimo kraštotyros ekspedicijoje.</w:t>
      </w:r>
    </w:p>
    <w:p w:rsidR="00B46BD7" w:rsidRDefault="00C05AB2" w:rsidP="00C05AB2">
      <w:pPr>
        <w:pBdr>
          <w:top w:val="nil"/>
          <w:left w:val="nil"/>
          <w:bottom w:val="nil"/>
          <w:right w:val="nil"/>
          <w:between w:val="nil"/>
        </w:pBdr>
        <w:spacing w:before="0"/>
        <w:ind w:firstLine="1134"/>
        <w:jc w:val="both"/>
      </w:pPr>
      <w:r>
        <w:t xml:space="preserve">Rajoniniuose konkursuose aktyviai dalyvauja ir prizines vietas pelno mūsų sportininkai. Lietuvos mokyklų žaidynių rajoninėse štangos spaudimo varžybose gimnazijos komanda laimėjo antrą vietą, asmeninėje įskaitoje S. </w:t>
      </w:r>
      <w:proofErr w:type="spellStart"/>
      <w:r>
        <w:t>Nalivaiką</w:t>
      </w:r>
      <w:proofErr w:type="spellEnd"/>
      <w:r>
        <w:t xml:space="preserve">, </w:t>
      </w:r>
      <w:proofErr w:type="spellStart"/>
      <w:r>
        <w:t>IIc</w:t>
      </w:r>
      <w:proofErr w:type="spellEnd"/>
      <w:r>
        <w:t xml:space="preserve"> - p</w:t>
      </w:r>
      <w:r w:rsidR="007D3444">
        <w:t xml:space="preserve">irmą vietą, G. Kazlauskaitė, </w:t>
      </w:r>
      <w:proofErr w:type="spellStart"/>
      <w:r w:rsidR="007D3444">
        <w:t>II</w:t>
      </w:r>
      <w:r>
        <w:t>b</w:t>
      </w:r>
      <w:proofErr w:type="spellEnd"/>
      <w:r>
        <w:t xml:space="preserve">, P. </w:t>
      </w:r>
      <w:proofErr w:type="spellStart"/>
      <w:r>
        <w:t>Guntys</w:t>
      </w:r>
      <w:proofErr w:type="spellEnd"/>
      <w:r>
        <w:t xml:space="preserve"> III a - antrą vietą, V. </w:t>
      </w:r>
      <w:proofErr w:type="spellStart"/>
      <w:r>
        <w:t>Rukšėnaitė</w:t>
      </w:r>
      <w:proofErr w:type="spellEnd"/>
      <w:r>
        <w:t xml:space="preserve">, </w:t>
      </w:r>
      <w:proofErr w:type="spellStart"/>
      <w:r>
        <w:t>IVa</w:t>
      </w:r>
      <w:proofErr w:type="spellEnd"/>
      <w:r>
        <w:t xml:space="preserve">, D. </w:t>
      </w:r>
      <w:proofErr w:type="spellStart"/>
      <w:r>
        <w:t>Koroliov</w:t>
      </w:r>
      <w:proofErr w:type="spellEnd"/>
      <w:r>
        <w:t xml:space="preserve">, </w:t>
      </w:r>
      <w:proofErr w:type="spellStart"/>
      <w:r>
        <w:t>Ib</w:t>
      </w:r>
      <w:proofErr w:type="spellEnd"/>
      <w:r>
        <w:t xml:space="preserve">, A. </w:t>
      </w:r>
      <w:proofErr w:type="spellStart"/>
      <w:r>
        <w:t>Mečala</w:t>
      </w:r>
      <w:proofErr w:type="spellEnd"/>
      <w:r>
        <w:t xml:space="preserve">, IV c - trečią vietą (mokytojas </w:t>
      </w:r>
      <w:proofErr w:type="spellStart"/>
      <w:r>
        <w:t>M.Švereika</w:t>
      </w:r>
      <w:proofErr w:type="spellEnd"/>
      <w:r>
        <w:t>). ,,</w:t>
      </w:r>
      <w:proofErr w:type="spellStart"/>
      <w:r>
        <w:t>Juventus</w:t>
      </w:r>
      <w:proofErr w:type="spellEnd"/>
      <w:r>
        <w:t>” moksleivių krepšinio lygos ,,Mažosios taurės” varžybose bei 2017</w:t>
      </w:r>
      <w:r w:rsidR="007D3444">
        <w:t>‒</w:t>
      </w:r>
      <w:r>
        <w:t xml:space="preserve">2018 </w:t>
      </w:r>
      <w:proofErr w:type="spellStart"/>
      <w:r>
        <w:t>m</w:t>
      </w:r>
      <w:proofErr w:type="spellEnd"/>
      <w:r>
        <w:t xml:space="preserve">. m. Lietuvos mokyklų žaidynių rajoninėse krepšinio varžybose vaikinų krepšinio komanda </w:t>
      </w:r>
      <w:r>
        <w:lastRenderedPageBreak/>
        <w:t xml:space="preserve">laimėjo antrą vietą. Krepšinio 3*3 Jaunųjų pasieniečių varžybose bei varžybose, skirtose Lietuvos šimtmečiui paminėti Merginų ir Vaikinų komandos užėmė pirmą, antrą ir trečią vietas (mokytojas M. </w:t>
      </w:r>
      <w:proofErr w:type="spellStart"/>
      <w:r>
        <w:t>Švereika</w:t>
      </w:r>
      <w:proofErr w:type="spellEnd"/>
      <w:r>
        <w:t>). Švenčionių profesinio rengimo centro akcijoje-varžybose ,,Bėgimas už sveiką ir blaivią Lietuvą”</w:t>
      </w:r>
      <w:r w:rsidR="001A07A6">
        <w:t xml:space="preserve"> </w:t>
      </w:r>
      <w:r>
        <w:t xml:space="preserve">D. </w:t>
      </w:r>
      <w:proofErr w:type="spellStart"/>
      <w:r>
        <w:t>Poraika</w:t>
      </w:r>
      <w:proofErr w:type="spellEnd"/>
      <w:r>
        <w:t xml:space="preserve">, </w:t>
      </w:r>
      <w:proofErr w:type="spellStart"/>
      <w:r>
        <w:t>Ib</w:t>
      </w:r>
      <w:proofErr w:type="spellEnd"/>
      <w:r>
        <w:t xml:space="preserve"> laimėjo trečią vietą (mokytojas M. </w:t>
      </w:r>
      <w:proofErr w:type="spellStart"/>
      <w:r>
        <w:t>Švereika</w:t>
      </w:r>
      <w:proofErr w:type="spellEnd"/>
      <w:r>
        <w:t xml:space="preserve">). </w:t>
      </w:r>
    </w:p>
    <w:p w:rsidR="00B46BD7" w:rsidRDefault="00C05AB2" w:rsidP="00C05AB2">
      <w:pPr>
        <w:pBdr>
          <w:top w:val="nil"/>
          <w:left w:val="nil"/>
          <w:bottom w:val="nil"/>
          <w:right w:val="nil"/>
          <w:between w:val="nil"/>
        </w:pBdr>
        <w:spacing w:before="0"/>
        <w:ind w:firstLine="1134"/>
        <w:jc w:val="both"/>
      </w:pPr>
      <w:r>
        <w:t>Lietuvos mokyklų žaidynių rajoninėse lengvosios atletikos atskirų rungčių varžybose  komanda laimėjo trečią vietą ( mokytoja D. </w:t>
      </w:r>
      <w:proofErr w:type="spellStart"/>
      <w:r>
        <w:t>Panavienė</w:t>
      </w:r>
      <w:proofErr w:type="spellEnd"/>
      <w:r>
        <w:t>).</w:t>
      </w:r>
    </w:p>
    <w:p w:rsidR="00B46BD7" w:rsidRDefault="00C05AB2" w:rsidP="00C05AB2">
      <w:pPr>
        <w:pBdr>
          <w:top w:val="nil"/>
          <w:left w:val="nil"/>
          <w:bottom w:val="nil"/>
          <w:right w:val="nil"/>
          <w:between w:val="nil"/>
        </w:pBdr>
        <w:spacing w:before="0"/>
        <w:ind w:firstLine="1134"/>
        <w:jc w:val="both"/>
      </w:pPr>
      <w:r>
        <w:t xml:space="preserve">Rajoniniame konkurse ,,Sveikuoliai” gimnazijos komanda laimėjo pirmą vietą, o antrajame etape užėmė 2-3 vietą ( mokytoja D.  </w:t>
      </w:r>
      <w:proofErr w:type="spellStart"/>
      <w:r>
        <w:t>Panavienė</w:t>
      </w:r>
      <w:proofErr w:type="spellEnd"/>
      <w:r>
        <w:t>).</w:t>
      </w:r>
    </w:p>
    <w:p w:rsidR="00B46BD7" w:rsidRDefault="00C05AB2" w:rsidP="00C05AB2">
      <w:pPr>
        <w:pBdr>
          <w:top w:val="nil"/>
          <w:left w:val="nil"/>
          <w:bottom w:val="nil"/>
          <w:right w:val="nil"/>
          <w:between w:val="nil"/>
        </w:pBdr>
        <w:spacing w:before="0"/>
        <w:ind w:firstLine="1134"/>
        <w:jc w:val="both"/>
      </w:pPr>
      <w:r>
        <w:t xml:space="preserve">Kasmet vis daugiau mokinių įsitraukia į savanorišką veiklą. Šiais mokslo metais net 28 mokiniai ir du mokytojai aktyviai  dalyvavo „Maisto banko“ akcijoje. Gimnazijoje skatinama pasidalinta lyderystė, mokiniai aktyviai dalyvauja rajono jaunimo politikoje. </w:t>
      </w:r>
    </w:p>
    <w:p w:rsidR="00B46BD7" w:rsidRDefault="00C05AB2" w:rsidP="00C05AB2">
      <w:pPr>
        <w:pBdr>
          <w:top w:val="nil"/>
          <w:left w:val="nil"/>
          <w:bottom w:val="nil"/>
          <w:right w:val="nil"/>
          <w:between w:val="nil"/>
        </w:pBdr>
        <w:spacing w:before="0"/>
        <w:ind w:firstLine="1134"/>
        <w:jc w:val="both"/>
      </w:pPr>
      <w:r>
        <w:t>1.7. Projektinė veikla:</w:t>
      </w:r>
    </w:p>
    <w:p w:rsidR="00B46BD7" w:rsidRDefault="00C05AB2" w:rsidP="00C05AB2">
      <w:pPr>
        <w:pBdr>
          <w:top w:val="nil"/>
          <w:left w:val="nil"/>
          <w:bottom w:val="nil"/>
          <w:right w:val="nil"/>
          <w:between w:val="nil"/>
        </w:pBdr>
        <w:spacing w:before="0"/>
        <w:ind w:firstLine="1134"/>
        <w:jc w:val="both"/>
      </w:pPr>
      <w:r>
        <w:t>1.7.1. Gimnazijoje 2017</w:t>
      </w:r>
      <w:r w:rsidR="007D3444">
        <w:t>‒</w:t>
      </w:r>
      <w:r>
        <w:t xml:space="preserve">2018 </w:t>
      </w:r>
      <w:proofErr w:type="spellStart"/>
      <w:r>
        <w:t>m</w:t>
      </w:r>
      <w:proofErr w:type="spellEnd"/>
      <w:r>
        <w:t xml:space="preserve">. m. vykdyti šie projektai: baigiamasis etapas tarptautinio </w:t>
      </w:r>
      <w:proofErr w:type="spellStart"/>
      <w:r>
        <w:t>Erasmus</w:t>
      </w:r>
      <w:proofErr w:type="spellEnd"/>
      <w:r>
        <w:t>+ projekto  „Atsinaujinantys energijos ištekliai“ vyko Vokietijoje, dalyvavo du mokytojai ir du mokiniai; pagal projektą vyko šešios edukacinės išvykos; gautas finansavimas ir vykdytas sveikatingumo prevencinis  projektas ,,Žingsniai link sveikatos”; įgyvendinti tęstiniai projektai „Aš - gimnazijos pilietis“ ir ,,Švenčionėlių šulinių vandens cheminis ir mikrobiologinis tyrimas”; integruotas lietuvių kalbos ir geografijos projektas ,,Gimtinė mitinėje  pasaulėvokoje ir tautosakoje”; įgyvendinami tęstiniai integruoti projektai ,,Šiuolaikinio dizaino tendencijos gimnazijos interjere” ir ,,Jie kūrė gimnaziją”.</w:t>
      </w:r>
    </w:p>
    <w:p w:rsidR="00B46BD7" w:rsidRDefault="00C05AB2" w:rsidP="00C05AB2">
      <w:pPr>
        <w:pBdr>
          <w:top w:val="nil"/>
          <w:left w:val="nil"/>
          <w:bottom w:val="nil"/>
          <w:right w:val="nil"/>
          <w:between w:val="nil"/>
        </w:pBdr>
        <w:spacing w:before="0"/>
        <w:ind w:firstLine="1134"/>
        <w:jc w:val="both"/>
      </w:pPr>
      <w:r>
        <w:t>1.8. Kultūrinė, pažintinė veikla:</w:t>
      </w:r>
    </w:p>
    <w:p w:rsidR="00B46BD7" w:rsidRDefault="00C05AB2" w:rsidP="00C05AB2">
      <w:pPr>
        <w:pBdr>
          <w:top w:val="nil"/>
          <w:left w:val="nil"/>
          <w:bottom w:val="nil"/>
          <w:right w:val="nil"/>
          <w:between w:val="nil"/>
        </w:pBdr>
        <w:spacing w:before="0"/>
        <w:ind w:firstLine="1134"/>
        <w:jc w:val="both"/>
      </w:pPr>
      <w:r>
        <w:t>1.8.1. Gimnazijoje 2017</w:t>
      </w:r>
      <w:r w:rsidR="007D3444">
        <w:t>‒</w:t>
      </w:r>
      <w:r>
        <w:t xml:space="preserve">2018 </w:t>
      </w:r>
      <w:proofErr w:type="spellStart"/>
      <w:r>
        <w:t>m</w:t>
      </w:r>
      <w:proofErr w:type="spellEnd"/>
      <w:r>
        <w:t xml:space="preserve">. m. buvo organizuota daug  kultūrinių, sportinių, pažintinių renginių. Labiausiai įsimintini ir tradiciniais tapę: gimnazijos diena, </w:t>
      </w:r>
      <w:proofErr w:type="spellStart"/>
      <w:r>
        <w:t>protmūšiai</w:t>
      </w:r>
      <w:proofErr w:type="spellEnd"/>
      <w:r>
        <w:t xml:space="preserve">, viktorinos, sporto šventės ir varžybos,  advento vakarai, karnavalas, šimtadienis, Judesio pagauti, paskutinio skambučio šventė. Įvyko 9  susitikimai su  rašytojais ir politikais, keliasdešimt  išvykų po rajono, respublikos lankytinas vietas. Kasmet organizuojami Baltų vienybės dienos,  Europos  dienos minėjimai,  Europos kalbų diena, Žemės diena. Mokiniai kūrybingai įsijungia į miesto ir rajono renginius: rudens kermošių, </w:t>
      </w:r>
      <w:proofErr w:type="spellStart"/>
      <w:r>
        <w:t>Kaziuko</w:t>
      </w:r>
      <w:proofErr w:type="spellEnd"/>
      <w:r>
        <w:t xml:space="preserve"> mugę, Užgavėnių šventę, skatinamas dalyvavimas valstybinių švenčių minėjimo renginiuose ne tik gimnazijoje, bet ir  mieste. Gimnazijoje skatinama </w:t>
      </w:r>
      <w:proofErr w:type="spellStart"/>
      <w:r>
        <w:t>savanorystė</w:t>
      </w:r>
      <w:proofErr w:type="spellEnd"/>
      <w:r>
        <w:t xml:space="preserve">: mokiniai dalyvauja vaikų dienos centro veiklose, maisto banko akcijose, paramos akcijose „Žaislų dėžė“, „Rūbų spinta“, Gerumo diena. </w:t>
      </w:r>
      <w:r>
        <w:rPr>
          <w:highlight w:val="white"/>
        </w:rPr>
        <w:t xml:space="preserve">Karjeros ugdymo klausimais pamokas vedė socialiniai partneriai: </w:t>
      </w:r>
      <w:proofErr w:type="spellStart"/>
      <w:r>
        <w:rPr>
          <w:highlight w:val="white"/>
        </w:rPr>
        <w:t>Swed</w:t>
      </w:r>
      <w:proofErr w:type="spellEnd"/>
      <w:r>
        <w:rPr>
          <w:highlight w:val="white"/>
        </w:rPr>
        <w:t xml:space="preserve"> bankas, M.</w:t>
      </w:r>
      <w:r w:rsidR="00E869B5">
        <w:rPr>
          <w:highlight w:val="white"/>
        </w:rPr>
        <w:t xml:space="preserve"> </w:t>
      </w:r>
      <w:proofErr w:type="spellStart"/>
      <w:r w:rsidR="00E869B5">
        <w:rPr>
          <w:highlight w:val="white"/>
        </w:rPr>
        <w:t>R</w:t>
      </w:r>
      <w:r>
        <w:rPr>
          <w:highlight w:val="white"/>
        </w:rPr>
        <w:t>omerio</w:t>
      </w:r>
      <w:proofErr w:type="spellEnd"/>
      <w:r>
        <w:rPr>
          <w:highlight w:val="white"/>
        </w:rPr>
        <w:t xml:space="preserve"> universitetas, VU, K.Simanavičiaus universitetas bei mūsų alumnai: D. </w:t>
      </w:r>
      <w:proofErr w:type="spellStart"/>
      <w:r>
        <w:rPr>
          <w:highlight w:val="white"/>
        </w:rPr>
        <w:t>Čibiraitė</w:t>
      </w:r>
      <w:proofErr w:type="spellEnd"/>
      <w:r>
        <w:rPr>
          <w:highlight w:val="white"/>
        </w:rPr>
        <w:t xml:space="preserve">, J. </w:t>
      </w:r>
      <w:proofErr w:type="spellStart"/>
      <w:r>
        <w:rPr>
          <w:highlight w:val="white"/>
        </w:rPr>
        <w:t>Prunskutė</w:t>
      </w:r>
      <w:proofErr w:type="spellEnd"/>
      <w:r>
        <w:rPr>
          <w:highlight w:val="white"/>
        </w:rPr>
        <w:t xml:space="preserve">, </w:t>
      </w:r>
      <w:proofErr w:type="spellStart"/>
      <w:r>
        <w:rPr>
          <w:highlight w:val="white"/>
        </w:rPr>
        <w:t>K.Breidokas</w:t>
      </w:r>
      <w:proofErr w:type="spellEnd"/>
      <w:r>
        <w:rPr>
          <w:highlight w:val="white"/>
        </w:rPr>
        <w:t xml:space="preserve">, biologijos brandos darbus pasirinkusius medikus konsultavo LSMU studentas I. </w:t>
      </w:r>
      <w:proofErr w:type="spellStart"/>
      <w:r>
        <w:rPr>
          <w:highlight w:val="white"/>
        </w:rPr>
        <w:t>Gaidamavičius</w:t>
      </w:r>
      <w:proofErr w:type="spellEnd"/>
      <w:r>
        <w:rPr>
          <w:highlight w:val="white"/>
        </w:rPr>
        <w:t>.</w:t>
      </w:r>
      <w:r>
        <w:t xml:space="preserve"> Gimnazija puoselėja ryšius su tėvais ir socialiniais partneriais - įvyko 4</w:t>
      </w:r>
      <w:r w:rsidR="00E869B5">
        <w:rPr>
          <w:u w:val="single"/>
        </w:rPr>
        <w:t xml:space="preserve"> </w:t>
      </w:r>
      <w:r>
        <w:t>bendri renginiai. Palaikomi glaudūs nuolatiniai ryšiai su  Kupiškio L. Stuokos-Gucevičiaus gimnazija,  Švenčionių Z.</w:t>
      </w:r>
      <w:r w:rsidR="00E869B5">
        <w:t xml:space="preserve"> </w:t>
      </w:r>
      <w:r>
        <w:t xml:space="preserve">Žemaičio gimnazija, Švenčionėlių progimnazija, Ignalinos </w:t>
      </w:r>
      <w:r w:rsidR="00E869B5">
        <w:t xml:space="preserve">  </w:t>
      </w:r>
      <w:r>
        <w:t>Č.</w:t>
      </w:r>
      <w:r w:rsidR="00E869B5">
        <w:t xml:space="preserve"> </w:t>
      </w:r>
      <w:r>
        <w:t xml:space="preserve">Kudabos progimnazija ir gimnazija. Kultūrinė pažintinė veikla gimnazijoje orientuota ir į veiklas, skirtas karaliaus Mindaugo vardui paminėti, kuriose dalyvavo apie 80 proc. bendruomenės. Tai tradicinė išvyka į </w:t>
      </w:r>
      <w:proofErr w:type="spellStart"/>
      <w:r>
        <w:t>Reškutėnų</w:t>
      </w:r>
      <w:proofErr w:type="spellEnd"/>
      <w:r>
        <w:t xml:space="preserve"> muziejų prie Mindaugo sienos, labirintas „Surask Mindaugo karūną“. Mokiniai vyko į spektaklius Vilniaus Nacionaliniame dramos, Rusų dramos, Operos ir baleto, Kauno dramos teatruose žiūrėti spektaklius lietuvių, rusų ir anglų kalbomis.</w:t>
      </w:r>
    </w:p>
    <w:p w:rsidR="00B46BD7" w:rsidRDefault="00C05AB2" w:rsidP="00C05AB2">
      <w:pPr>
        <w:pBdr>
          <w:top w:val="nil"/>
          <w:left w:val="nil"/>
          <w:bottom w:val="nil"/>
          <w:right w:val="nil"/>
          <w:between w:val="nil"/>
        </w:pBdr>
        <w:spacing w:before="0"/>
        <w:ind w:firstLine="1134"/>
        <w:jc w:val="both"/>
        <w:rPr>
          <w:color w:val="000000"/>
        </w:rPr>
      </w:pPr>
      <w:r>
        <w:rPr>
          <w:color w:val="000000"/>
        </w:rPr>
        <w:t>1.9. Gimnazijos tikslų ir uždavinių įgyvendinimas:</w:t>
      </w:r>
    </w:p>
    <w:p w:rsidR="00B46BD7" w:rsidRDefault="00C05AB2" w:rsidP="00C05AB2">
      <w:pPr>
        <w:pBdr>
          <w:top w:val="nil"/>
          <w:left w:val="nil"/>
          <w:bottom w:val="nil"/>
          <w:right w:val="nil"/>
          <w:between w:val="nil"/>
        </w:pBdr>
        <w:spacing w:before="0"/>
        <w:ind w:firstLine="1134"/>
        <w:jc w:val="both"/>
        <w:rPr>
          <w:color w:val="000000"/>
        </w:rPr>
      </w:pPr>
      <w:r>
        <w:rPr>
          <w:color w:val="000000"/>
        </w:rPr>
        <w:t>1.9.1. Veiklos kokybės įsivertinimas:</w:t>
      </w:r>
    </w:p>
    <w:p w:rsidR="00B46BD7" w:rsidRDefault="00C05AB2" w:rsidP="00C05AB2">
      <w:pPr>
        <w:pBdr>
          <w:top w:val="nil"/>
          <w:left w:val="nil"/>
          <w:bottom w:val="nil"/>
          <w:right w:val="nil"/>
          <w:between w:val="nil"/>
        </w:pBdr>
        <w:spacing w:before="0"/>
        <w:ind w:firstLine="1134"/>
        <w:jc w:val="both"/>
        <w:rPr>
          <w:color w:val="000000"/>
        </w:rPr>
      </w:pPr>
      <w:r>
        <w:rPr>
          <w:color w:val="000000"/>
        </w:rPr>
        <w:lastRenderedPageBreak/>
        <w:t xml:space="preserve">1.9.1.1. Gimnazijoje veiklos programos įgyvendinimo kiekybinė ir kokybinė analizė vyko nuolat ir keliais aspektais: </w:t>
      </w:r>
    </w:p>
    <w:tbl>
      <w:tblPr>
        <w:tblStyle w:val="a2"/>
        <w:tblW w:w="978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5"/>
        <w:gridCol w:w="4536"/>
      </w:tblGrid>
      <w:tr w:rsidR="00B46BD7" w:rsidTr="0046568E">
        <w:trPr>
          <w:trHeight w:val="260"/>
        </w:trPr>
        <w:tc>
          <w:tcPr>
            <w:tcW w:w="5245" w:type="dxa"/>
            <w:shd w:val="clear" w:color="auto" w:fill="D9D9D9"/>
          </w:tcPr>
          <w:p w:rsidR="00B46BD7" w:rsidRDefault="00C05AB2">
            <w:pPr>
              <w:widowControl/>
              <w:pBdr>
                <w:top w:val="none" w:sz="0" w:space="0" w:color="000000"/>
                <w:left w:val="none" w:sz="0" w:space="0" w:color="000000"/>
                <w:bottom w:val="none" w:sz="0" w:space="0" w:color="000000"/>
                <w:right w:val="none" w:sz="0" w:space="0" w:color="000000"/>
                <w:between w:val="none" w:sz="0" w:space="0" w:color="000000"/>
              </w:pBdr>
              <w:tabs>
                <w:tab w:val="left" w:pos="780"/>
                <w:tab w:val="left" w:pos="921"/>
              </w:tabs>
              <w:spacing w:before="120" w:after="120" w:line="276" w:lineRule="auto"/>
              <w:ind w:firstLine="0"/>
              <w:jc w:val="center"/>
              <w:rPr>
                <w:b/>
                <w:color w:val="000000"/>
              </w:rPr>
            </w:pPr>
            <w:r>
              <w:rPr>
                <w:b/>
                <w:color w:val="000000"/>
              </w:rPr>
              <w:t>STIPRIOSIOS PUSĖS</w:t>
            </w:r>
          </w:p>
        </w:tc>
        <w:tc>
          <w:tcPr>
            <w:tcW w:w="4536" w:type="dxa"/>
            <w:shd w:val="clear" w:color="auto" w:fill="D9D9D9"/>
          </w:tcPr>
          <w:p w:rsidR="00B46BD7" w:rsidRDefault="00C05AB2">
            <w:pPr>
              <w:widowControl/>
              <w:pBdr>
                <w:top w:val="none" w:sz="0" w:space="0" w:color="000000"/>
                <w:left w:val="none" w:sz="0" w:space="0" w:color="000000"/>
                <w:bottom w:val="none" w:sz="0" w:space="0" w:color="000000"/>
                <w:right w:val="none" w:sz="0" w:space="0" w:color="000000"/>
                <w:between w:val="none" w:sz="0" w:space="0" w:color="000000"/>
              </w:pBdr>
              <w:tabs>
                <w:tab w:val="left" w:pos="780"/>
                <w:tab w:val="left" w:pos="921"/>
              </w:tabs>
              <w:spacing w:before="120" w:after="120" w:line="276" w:lineRule="auto"/>
              <w:ind w:firstLine="0"/>
              <w:jc w:val="center"/>
              <w:rPr>
                <w:b/>
                <w:color w:val="000000"/>
              </w:rPr>
            </w:pPr>
            <w:r>
              <w:rPr>
                <w:b/>
                <w:color w:val="000000"/>
              </w:rPr>
              <w:t>GALIMYBĖS TOBULINTI VEIKLĄ</w:t>
            </w:r>
          </w:p>
        </w:tc>
      </w:tr>
      <w:tr w:rsidR="00B46BD7" w:rsidTr="0046568E">
        <w:trPr>
          <w:trHeight w:val="260"/>
        </w:trPr>
        <w:tc>
          <w:tcPr>
            <w:tcW w:w="5245" w:type="dxa"/>
          </w:tcPr>
          <w:p w:rsidR="00B46BD7" w:rsidRDefault="00C05AB2" w:rsidP="00C05AB2">
            <w:pPr>
              <w:pBdr>
                <w:top w:val="nil"/>
                <w:left w:val="nil"/>
                <w:bottom w:val="nil"/>
                <w:right w:val="nil"/>
                <w:between w:val="nil"/>
              </w:pBdr>
              <w:ind w:firstLine="0"/>
            </w:pPr>
            <w:r w:rsidRPr="00C05AB2">
              <w:rPr>
                <w:color w:val="000000"/>
              </w:rPr>
              <w:t>1.</w:t>
            </w:r>
            <w:r>
              <w:rPr>
                <w:color w:val="000000"/>
              </w:rPr>
              <w:t xml:space="preserve"> </w:t>
            </w:r>
            <w:r w:rsidRPr="00C05AB2">
              <w:rPr>
                <w:color w:val="000000"/>
              </w:rPr>
              <w:t>Mokyklos bendruomenė nuolat analizuoja klasių mokinių daromą pažangą ir sudaro sąlygas  augti.</w:t>
            </w:r>
          </w:p>
          <w:p w:rsidR="00B46BD7" w:rsidRDefault="00C05AB2" w:rsidP="00C05AB2">
            <w:pPr>
              <w:pBdr>
                <w:top w:val="nil"/>
                <w:left w:val="nil"/>
                <w:bottom w:val="nil"/>
                <w:right w:val="nil"/>
                <w:between w:val="nil"/>
              </w:pBdr>
              <w:spacing w:line="276" w:lineRule="auto"/>
              <w:ind w:firstLine="0"/>
            </w:pPr>
            <w:r>
              <w:rPr>
                <w:color w:val="000000"/>
              </w:rPr>
              <w:t>2. Puoselėjamos tradicijos ir ritualai – mokiniai ir mokytojai didžiuojasi savo gimnazija.</w:t>
            </w:r>
          </w:p>
          <w:p w:rsidR="00B46BD7" w:rsidRDefault="00C05AB2" w:rsidP="00C05AB2">
            <w:pPr>
              <w:pBdr>
                <w:top w:val="nil"/>
                <w:left w:val="nil"/>
                <w:bottom w:val="nil"/>
                <w:right w:val="nil"/>
                <w:between w:val="nil"/>
              </w:pBdr>
              <w:spacing w:line="276" w:lineRule="auto"/>
              <w:ind w:firstLine="0"/>
            </w:pPr>
            <w:r>
              <w:rPr>
                <w:color w:val="000000"/>
              </w:rPr>
              <w:t>3. Efektyvi, novatoriška ugdymo metodika – ne tik įprastinės pamokos, bet ugdymas netradicinėse erdvėse, projektai, šventės,  meno renginiai, edukacinės išvykos, tinkamai organizuotas neformalusis švietimas.</w:t>
            </w:r>
          </w:p>
          <w:p w:rsidR="00B46BD7" w:rsidRDefault="00C05AB2" w:rsidP="00C05AB2">
            <w:pPr>
              <w:pBdr>
                <w:top w:val="nil"/>
                <w:left w:val="nil"/>
                <w:bottom w:val="nil"/>
                <w:right w:val="nil"/>
                <w:between w:val="nil"/>
              </w:pBdr>
              <w:spacing w:line="276" w:lineRule="auto"/>
              <w:ind w:firstLine="0"/>
            </w:pPr>
            <w:r>
              <w:rPr>
                <w:color w:val="000000"/>
              </w:rPr>
              <w:t>4. Dalyvaujama beveik visose rajono olimpiadose, konkursuose, varžybose</w:t>
            </w:r>
            <w:r>
              <w:t xml:space="preserve">, kuriose dažnai </w:t>
            </w:r>
            <w:r>
              <w:rPr>
                <w:color w:val="000000"/>
              </w:rPr>
              <w:t>užimamos  prizinės vietos.</w:t>
            </w:r>
          </w:p>
          <w:p w:rsidR="00B46BD7" w:rsidRDefault="00C05AB2" w:rsidP="00C05AB2">
            <w:pPr>
              <w:pBdr>
                <w:top w:val="nil"/>
                <w:left w:val="nil"/>
                <w:bottom w:val="nil"/>
                <w:right w:val="nil"/>
                <w:between w:val="nil"/>
              </w:pBdr>
              <w:spacing w:line="276" w:lineRule="auto"/>
              <w:ind w:firstLine="0"/>
            </w:pPr>
            <w:r>
              <w:rPr>
                <w:color w:val="000000"/>
              </w:rPr>
              <w:t xml:space="preserve">5. Tinkamai organizuota pedagoginė, socialinė, psichologinė pagalba mokiniui, </w:t>
            </w:r>
            <w:r>
              <w:t xml:space="preserve">sukurta konsultavimo sistema </w:t>
            </w:r>
            <w:r>
              <w:rPr>
                <w:color w:val="000000"/>
              </w:rPr>
              <w:t>– mokiniai jaučiasi saugūs gimnazijoje</w:t>
            </w:r>
            <w:r>
              <w:t>.</w:t>
            </w:r>
            <w:r>
              <w:rPr>
                <w:color w:val="000000"/>
              </w:rPr>
              <w:t xml:space="preserve"> </w:t>
            </w:r>
          </w:p>
          <w:p w:rsidR="00B46BD7" w:rsidRDefault="00C05AB2" w:rsidP="00C05AB2">
            <w:pPr>
              <w:pBdr>
                <w:top w:val="nil"/>
                <w:left w:val="nil"/>
                <w:bottom w:val="nil"/>
                <w:right w:val="nil"/>
                <w:between w:val="nil"/>
              </w:pBdr>
              <w:spacing w:line="276" w:lineRule="auto"/>
              <w:ind w:firstLine="0"/>
            </w:pPr>
            <w:r>
              <w:rPr>
                <w:color w:val="000000"/>
              </w:rPr>
              <w:t>6. Aukšta mokytojų kvalifikacija.</w:t>
            </w:r>
          </w:p>
          <w:p w:rsidR="00B46BD7" w:rsidRDefault="00C05AB2" w:rsidP="00C05AB2">
            <w:pPr>
              <w:pBdr>
                <w:top w:val="nil"/>
                <w:left w:val="nil"/>
                <w:bottom w:val="nil"/>
                <w:right w:val="nil"/>
                <w:between w:val="nil"/>
              </w:pBdr>
              <w:spacing w:line="276" w:lineRule="auto"/>
              <w:ind w:firstLine="0"/>
              <w:rPr>
                <w:b/>
                <w:color w:val="000000"/>
              </w:rPr>
            </w:pPr>
            <w:r>
              <w:t>7. Menka</w:t>
            </w:r>
            <w:r>
              <w:rPr>
                <w:color w:val="000000"/>
              </w:rPr>
              <w:t xml:space="preserve"> personalo kaita.</w:t>
            </w:r>
          </w:p>
        </w:tc>
        <w:tc>
          <w:tcPr>
            <w:tcW w:w="4536" w:type="dxa"/>
          </w:tcPr>
          <w:p w:rsidR="00B46BD7" w:rsidRDefault="00C05AB2" w:rsidP="00C05AB2">
            <w:pPr>
              <w:pBdr>
                <w:top w:val="nil"/>
                <w:left w:val="nil"/>
                <w:bottom w:val="nil"/>
                <w:right w:val="nil"/>
                <w:between w:val="nil"/>
              </w:pBdr>
              <w:spacing w:line="276" w:lineRule="auto"/>
              <w:ind w:firstLine="0"/>
            </w:pPr>
            <w:r>
              <w:rPr>
                <w:color w:val="000000"/>
              </w:rPr>
              <w:t>1. Didesnis klasių komplektų skaičius.</w:t>
            </w:r>
          </w:p>
          <w:p w:rsidR="00B46BD7" w:rsidRDefault="00C05AB2" w:rsidP="00C05AB2">
            <w:pPr>
              <w:pBdr>
                <w:top w:val="nil"/>
                <w:left w:val="nil"/>
                <w:bottom w:val="nil"/>
                <w:right w:val="nil"/>
                <w:between w:val="nil"/>
              </w:pBdr>
              <w:spacing w:line="276" w:lineRule="auto"/>
              <w:ind w:firstLine="0"/>
            </w:pPr>
            <w:r>
              <w:rPr>
                <w:color w:val="000000"/>
              </w:rPr>
              <w:t>2. Nuoseklesnė gero gimnazijos įvaizdžio sklaida.</w:t>
            </w:r>
          </w:p>
          <w:p w:rsidR="00B46BD7" w:rsidRDefault="00C05AB2" w:rsidP="00C05AB2">
            <w:pPr>
              <w:pBdr>
                <w:top w:val="nil"/>
                <w:left w:val="nil"/>
                <w:bottom w:val="nil"/>
                <w:right w:val="nil"/>
                <w:between w:val="nil"/>
              </w:pBdr>
              <w:spacing w:line="276" w:lineRule="auto"/>
              <w:ind w:firstLine="0"/>
            </w:pPr>
            <w:r>
              <w:rPr>
                <w:color w:val="000000"/>
              </w:rPr>
              <w:t xml:space="preserve">3. Tobulintinas individualios pažangos vertinimas, įsivertinimas, </w:t>
            </w:r>
            <w:proofErr w:type="spellStart"/>
            <w:r>
              <w:t>savivaldus</w:t>
            </w:r>
            <w:proofErr w:type="spellEnd"/>
            <w:r>
              <w:t xml:space="preserve"> mokymasis</w:t>
            </w:r>
            <w:r>
              <w:rPr>
                <w:color w:val="000000"/>
              </w:rPr>
              <w:t>.</w:t>
            </w:r>
          </w:p>
          <w:p w:rsidR="00B46BD7" w:rsidRDefault="00B5138F" w:rsidP="00C05AB2">
            <w:pPr>
              <w:pBdr>
                <w:top w:val="nil"/>
                <w:left w:val="nil"/>
                <w:bottom w:val="nil"/>
                <w:right w:val="nil"/>
                <w:between w:val="nil"/>
              </w:pBdr>
              <w:spacing w:line="276" w:lineRule="auto"/>
              <w:ind w:firstLine="0"/>
            </w:pPr>
            <w:r>
              <w:rPr>
                <w:color w:val="000000"/>
              </w:rPr>
              <w:t xml:space="preserve">4. </w:t>
            </w:r>
            <w:r w:rsidR="00C05AB2">
              <w:rPr>
                <w:color w:val="000000"/>
              </w:rPr>
              <w:t>Socialiai atsakingos asmenybės ugdymas.</w:t>
            </w:r>
          </w:p>
          <w:p w:rsidR="00B46BD7" w:rsidRDefault="00B5138F" w:rsidP="00C05AB2">
            <w:pPr>
              <w:pBdr>
                <w:top w:val="nil"/>
                <w:left w:val="nil"/>
                <w:bottom w:val="nil"/>
                <w:right w:val="nil"/>
                <w:between w:val="nil"/>
              </w:pBdr>
              <w:spacing w:line="276" w:lineRule="auto"/>
              <w:ind w:firstLine="0"/>
            </w:pPr>
            <w:r>
              <w:rPr>
                <w:color w:val="000000"/>
              </w:rPr>
              <w:t xml:space="preserve">5. </w:t>
            </w:r>
            <w:r w:rsidR="00C05AB2">
              <w:rPr>
                <w:color w:val="000000"/>
              </w:rPr>
              <w:t>Bendradarbiavimo su socialiniais partneriais plėtojimas.</w:t>
            </w:r>
          </w:p>
          <w:p w:rsidR="00B46BD7" w:rsidRDefault="00B5138F" w:rsidP="00C05AB2">
            <w:pPr>
              <w:pBdr>
                <w:top w:val="nil"/>
                <w:left w:val="nil"/>
                <w:bottom w:val="nil"/>
                <w:right w:val="nil"/>
                <w:between w:val="nil"/>
              </w:pBdr>
              <w:spacing w:line="276" w:lineRule="auto"/>
              <w:ind w:firstLine="0"/>
            </w:pPr>
            <w:r>
              <w:rPr>
                <w:color w:val="000000"/>
              </w:rPr>
              <w:t xml:space="preserve">6. </w:t>
            </w:r>
            <w:r w:rsidR="00C05AB2">
              <w:rPr>
                <w:color w:val="000000"/>
              </w:rPr>
              <w:t>Bendruomenės narių lyderystės skatinimas.</w:t>
            </w:r>
          </w:p>
        </w:tc>
      </w:tr>
      <w:tr w:rsidR="00B46BD7" w:rsidTr="0046568E">
        <w:trPr>
          <w:trHeight w:val="260"/>
        </w:trPr>
        <w:tc>
          <w:tcPr>
            <w:tcW w:w="5245" w:type="dxa"/>
            <w:shd w:val="clear" w:color="auto" w:fill="D9D9D9"/>
          </w:tcPr>
          <w:p w:rsidR="00B46BD7" w:rsidRDefault="00C05AB2">
            <w:pPr>
              <w:widowControl/>
              <w:pBdr>
                <w:top w:val="none" w:sz="0" w:space="0" w:color="000000"/>
                <w:left w:val="none" w:sz="0" w:space="0" w:color="000000"/>
                <w:bottom w:val="none" w:sz="0" w:space="0" w:color="000000"/>
                <w:right w:val="none" w:sz="0" w:space="0" w:color="000000"/>
                <w:between w:val="none" w:sz="0" w:space="0" w:color="000000"/>
              </w:pBdr>
              <w:tabs>
                <w:tab w:val="left" w:pos="780"/>
                <w:tab w:val="left" w:pos="921"/>
              </w:tabs>
              <w:spacing w:before="120" w:after="120" w:line="276" w:lineRule="auto"/>
              <w:ind w:firstLine="0"/>
              <w:jc w:val="center"/>
              <w:rPr>
                <w:b/>
                <w:color w:val="000000"/>
              </w:rPr>
            </w:pPr>
            <w:r>
              <w:rPr>
                <w:b/>
                <w:color w:val="000000"/>
              </w:rPr>
              <w:t>SILPNOSIOS PUSĖS</w:t>
            </w:r>
          </w:p>
        </w:tc>
        <w:tc>
          <w:tcPr>
            <w:tcW w:w="4536" w:type="dxa"/>
            <w:shd w:val="clear" w:color="auto" w:fill="D9D9D9"/>
          </w:tcPr>
          <w:p w:rsidR="00B46BD7" w:rsidRDefault="00C05AB2">
            <w:pPr>
              <w:widowControl/>
              <w:pBdr>
                <w:top w:val="none" w:sz="0" w:space="0" w:color="000000"/>
                <w:left w:val="none" w:sz="0" w:space="0" w:color="000000"/>
                <w:bottom w:val="none" w:sz="0" w:space="0" w:color="000000"/>
                <w:right w:val="none" w:sz="0" w:space="0" w:color="000000"/>
                <w:between w:val="none" w:sz="0" w:space="0" w:color="000000"/>
              </w:pBdr>
              <w:tabs>
                <w:tab w:val="left" w:pos="780"/>
                <w:tab w:val="left" w:pos="921"/>
              </w:tabs>
              <w:spacing w:before="120" w:after="120" w:line="276" w:lineRule="auto"/>
              <w:ind w:firstLine="0"/>
              <w:jc w:val="center"/>
              <w:rPr>
                <w:b/>
                <w:color w:val="000000"/>
              </w:rPr>
            </w:pPr>
            <w:r>
              <w:rPr>
                <w:b/>
                <w:color w:val="000000"/>
              </w:rPr>
              <w:t>GRĖSMĖS</w:t>
            </w:r>
          </w:p>
        </w:tc>
      </w:tr>
      <w:tr w:rsidR="00B46BD7" w:rsidTr="0046568E">
        <w:trPr>
          <w:trHeight w:val="260"/>
        </w:trPr>
        <w:tc>
          <w:tcPr>
            <w:tcW w:w="5245" w:type="dxa"/>
          </w:tcPr>
          <w:p w:rsidR="00B46BD7" w:rsidRDefault="00C05AB2" w:rsidP="00C05AB2">
            <w:pPr>
              <w:pBdr>
                <w:top w:val="nil"/>
                <w:left w:val="nil"/>
                <w:bottom w:val="nil"/>
                <w:right w:val="nil"/>
                <w:between w:val="nil"/>
              </w:pBdr>
              <w:ind w:firstLine="0"/>
            </w:pPr>
            <w:r w:rsidRPr="00C05AB2">
              <w:rPr>
                <w:color w:val="000000"/>
              </w:rPr>
              <w:t>1.</w:t>
            </w:r>
            <w:r>
              <w:rPr>
                <w:color w:val="000000"/>
              </w:rPr>
              <w:t xml:space="preserve"> </w:t>
            </w:r>
            <w:r w:rsidRPr="00C05AB2">
              <w:rPr>
                <w:color w:val="000000"/>
              </w:rPr>
              <w:t>Ne visose pamokose mokoma mokytis bendradarbiaujant.</w:t>
            </w:r>
          </w:p>
          <w:p w:rsidR="00B46BD7" w:rsidRDefault="00C05AB2" w:rsidP="00C05AB2">
            <w:pPr>
              <w:pBdr>
                <w:top w:val="nil"/>
                <w:left w:val="nil"/>
                <w:bottom w:val="nil"/>
                <w:right w:val="nil"/>
                <w:between w:val="nil"/>
              </w:pBdr>
              <w:spacing w:line="276" w:lineRule="auto"/>
              <w:ind w:firstLine="0"/>
            </w:pPr>
            <w:r>
              <w:rPr>
                <w:color w:val="000000"/>
              </w:rPr>
              <w:t>2. Dalies mokinių  silpna mokymosi motyvacija arba jiems trūksta mokėjimo mokytis kompetencijos įgūdžių.</w:t>
            </w:r>
          </w:p>
          <w:p w:rsidR="00B46BD7" w:rsidRDefault="00C05AB2" w:rsidP="00C05AB2">
            <w:pPr>
              <w:pBdr>
                <w:top w:val="nil"/>
                <w:left w:val="nil"/>
                <w:bottom w:val="nil"/>
                <w:right w:val="nil"/>
                <w:between w:val="nil"/>
              </w:pBdr>
              <w:spacing w:line="276" w:lineRule="auto"/>
              <w:ind w:firstLine="0"/>
            </w:pPr>
            <w:r>
              <w:rPr>
                <w:color w:val="000000"/>
              </w:rPr>
              <w:t>3. Mokiniai nepakankamai laikosi gimnazijos taisyklių.</w:t>
            </w:r>
          </w:p>
          <w:p w:rsidR="00B46BD7" w:rsidRDefault="00C05AB2" w:rsidP="00C05AB2">
            <w:pPr>
              <w:pBdr>
                <w:top w:val="nil"/>
                <w:left w:val="nil"/>
                <w:bottom w:val="nil"/>
                <w:right w:val="nil"/>
                <w:between w:val="nil"/>
              </w:pBdr>
              <w:spacing w:line="276" w:lineRule="auto"/>
              <w:ind w:firstLine="0"/>
            </w:pPr>
            <w:r>
              <w:rPr>
                <w:color w:val="000000"/>
              </w:rPr>
              <w:t>4. Nemaža dalis pasyvių mokinių.</w:t>
            </w:r>
          </w:p>
          <w:p w:rsidR="00B46BD7" w:rsidRDefault="00C05AB2" w:rsidP="00C05AB2">
            <w:pPr>
              <w:pBdr>
                <w:top w:val="nil"/>
                <w:left w:val="nil"/>
                <w:bottom w:val="nil"/>
                <w:right w:val="nil"/>
                <w:between w:val="nil"/>
              </w:pBdr>
              <w:spacing w:line="276" w:lineRule="auto"/>
              <w:ind w:firstLine="0"/>
            </w:pPr>
            <w:r>
              <w:rPr>
                <w:color w:val="000000"/>
              </w:rPr>
              <w:t>5. Mažas tėvų aktyvumas gimnazijos gyvenime ir menka tėvų pagalba mokantis.</w:t>
            </w:r>
          </w:p>
        </w:tc>
        <w:tc>
          <w:tcPr>
            <w:tcW w:w="4536" w:type="dxa"/>
          </w:tcPr>
          <w:p w:rsidR="00B46BD7" w:rsidRDefault="00C05AB2" w:rsidP="00C05AB2">
            <w:pPr>
              <w:pBdr>
                <w:top w:val="nil"/>
                <w:left w:val="nil"/>
                <w:bottom w:val="nil"/>
                <w:right w:val="nil"/>
                <w:between w:val="nil"/>
              </w:pBdr>
              <w:spacing w:line="276" w:lineRule="auto"/>
              <w:ind w:firstLine="0"/>
            </w:pPr>
            <w:r>
              <w:rPr>
                <w:color w:val="000000"/>
              </w:rPr>
              <w:t>1. Demografinė situacija, emigracija.</w:t>
            </w:r>
          </w:p>
          <w:p w:rsidR="00B46BD7" w:rsidRDefault="00C05AB2" w:rsidP="00C05AB2">
            <w:pPr>
              <w:pBdr>
                <w:top w:val="nil"/>
                <w:left w:val="nil"/>
                <w:bottom w:val="nil"/>
                <w:right w:val="nil"/>
                <w:between w:val="nil"/>
              </w:pBdr>
              <w:spacing w:line="276" w:lineRule="auto"/>
              <w:ind w:firstLine="0"/>
            </w:pPr>
            <w:r>
              <w:rPr>
                <w:color w:val="000000"/>
              </w:rPr>
              <w:t>2. Visuomenės materialėjimas.</w:t>
            </w:r>
          </w:p>
          <w:p w:rsidR="00B46BD7" w:rsidRDefault="00C05AB2" w:rsidP="00C05AB2">
            <w:pPr>
              <w:pBdr>
                <w:top w:val="nil"/>
                <w:left w:val="nil"/>
                <w:bottom w:val="nil"/>
                <w:right w:val="nil"/>
                <w:between w:val="nil"/>
              </w:pBdr>
              <w:spacing w:line="276" w:lineRule="auto"/>
              <w:ind w:firstLine="0"/>
            </w:pPr>
            <w:r>
              <w:rPr>
                <w:color w:val="000000"/>
              </w:rPr>
              <w:t xml:space="preserve">3. Nestabili švietimo politika, mokinių orientacija į brandos egzaminus, o ne į </w:t>
            </w:r>
            <w:proofErr w:type="spellStart"/>
            <w:r>
              <w:rPr>
                <w:color w:val="000000"/>
              </w:rPr>
              <w:t>mokymą(si</w:t>
            </w:r>
            <w:proofErr w:type="spellEnd"/>
            <w:r>
              <w:rPr>
                <w:color w:val="000000"/>
              </w:rPr>
              <w:t>) mokytis.</w:t>
            </w:r>
          </w:p>
          <w:p w:rsidR="00B46BD7" w:rsidRDefault="00C05AB2" w:rsidP="00C05AB2">
            <w:pPr>
              <w:pBdr>
                <w:top w:val="nil"/>
                <w:left w:val="nil"/>
                <w:bottom w:val="nil"/>
                <w:right w:val="nil"/>
                <w:between w:val="nil"/>
              </w:pBdr>
              <w:spacing w:line="276" w:lineRule="auto"/>
              <w:ind w:firstLine="0"/>
            </w:pPr>
            <w:r>
              <w:rPr>
                <w:color w:val="000000"/>
              </w:rPr>
              <w:t>4. Mokinių socialinio elgesio neigiami pokyčiai.</w:t>
            </w:r>
          </w:p>
        </w:tc>
      </w:tr>
    </w:tbl>
    <w:p w:rsidR="00B46BD7" w:rsidRDefault="00B46BD7">
      <w:pPr>
        <w:spacing w:before="0" w:after="0"/>
        <w:ind w:firstLine="1134"/>
        <w:jc w:val="both"/>
      </w:pPr>
    </w:p>
    <w:p w:rsidR="00B46BD7" w:rsidRDefault="00C05AB2">
      <w:pPr>
        <w:pBdr>
          <w:top w:val="nil"/>
          <w:left w:val="nil"/>
          <w:bottom w:val="nil"/>
          <w:right w:val="nil"/>
          <w:between w:val="nil"/>
        </w:pBdr>
        <w:spacing w:before="0"/>
        <w:ind w:firstLine="1134"/>
        <w:jc w:val="both"/>
      </w:pPr>
      <w:r>
        <w:t>1.9.2. Gimnazijos tikslai ir uždaviniai vykdomi, siekiant įgyvendinti šiuos prioritetus:</w:t>
      </w:r>
    </w:p>
    <w:p w:rsidR="00B46BD7" w:rsidRDefault="00C05AB2">
      <w:pPr>
        <w:pBdr>
          <w:top w:val="nil"/>
          <w:left w:val="nil"/>
          <w:bottom w:val="nil"/>
          <w:right w:val="nil"/>
          <w:between w:val="nil"/>
        </w:pBdr>
        <w:spacing w:before="0"/>
        <w:ind w:firstLine="1134"/>
        <w:jc w:val="both"/>
        <w:rPr>
          <w:color w:val="000000"/>
        </w:rPr>
      </w:pPr>
      <w:r>
        <w:t xml:space="preserve">2017-2018 m. m. prioritetinės sritys trys: veiksmingas ugdymasis, efektyvi partnerystė ir ugdanti kultūra. Veiksmingo ugdymosi  sričiai įgyvendinti iškeltas tikslas – dalykinių ir bendrųjų kompetencijų ugdymas, siekiant kiekvieno mokinio pažangos. Šis tikslas buvo įgyvendintas, organizuojant veiklas, skirtas ugdyti dalykines ir bendrąsias kompetencijas. Gimnazijos mokinių pažangumas: 87,46 proc. mokinių II pusmetyje pasiekė patenkinamą lygį, 76,40 proc. pasiekė pagrindinį lygmenį,  aukštesnį lygmenį pasiekė 22,12 proc., 3,2 proc. nepasiekė patenkinamo lygmens. Vykdant šio tikslo  numatytas veiklas, didžiausias dėmesys buvo skiriamas mokinių </w:t>
      </w:r>
      <w:r>
        <w:lastRenderedPageBreak/>
        <w:t>atsakomybės ugdymui.</w:t>
      </w:r>
      <w:r w:rsidR="00B5138F">
        <w:t xml:space="preserve"> </w:t>
      </w:r>
      <w:r>
        <w:t xml:space="preserve">Skatinant mokinių motyvaciją ir </w:t>
      </w:r>
      <w:r>
        <w:rPr>
          <w:color w:val="000000"/>
        </w:rPr>
        <w:t>atsakomybę už savo mokymosi pasiekimus vyko klasės valandėlių ciklai, I-II klasių mokinių pokalbiai su direktoriumi, direktoriaus pokalbiai su mokinių tarybos nariais. Mokiniams, kurie turėjo mokymosi sunkumų, buvo organizuotos konsultacijos, individuali pagalba mokantis, sudaryti individualūs mokymosi planai, klasės ir namų  užduotys buvo diferencijuojamos ir individualizuojamos. VGK sistemingai domėjosi šių planų įgyvendinimu ir  mokinių pažanga. Tradiciškai mokslo metų pradžioje I klasių  mokiniai ištyrė savo mokymosi stili</w:t>
      </w:r>
      <w:r>
        <w:t>ų</w:t>
      </w:r>
      <w:r>
        <w:rPr>
          <w:color w:val="000000"/>
        </w:rPr>
        <w:t xml:space="preserve">. </w:t>
      </w:r>
      <w:proofErr w:type="spellStart"/>
      <w:r>
        <w:rPr>
          <w:color w:val="000000"/>
        </w:rPr>
        <w:t>Koncentriniame</w:t>
      </w:r>
      <w:proofErr w:type="spellEnd"/>
      <w:r>
        <w:rPr>
          <w:color w:val="000000"/>
        </w:rPr>
        <w:t xml:space="preserve"> mokytojų, dirbančių I klasėse, posėdyje psichologas pateikė rekomendacijas, kaip organizuoti mokymą įvairių stilių mokiniams. I klasių mokinių tėvų susirinkime buvo aptarti ne tik mokymosi stiliai, bet ir adaptacijos problemos. Didelis dėmesys buvo skiriamas specialiosios pedagoginės pagalbos gavėjams. Vyko </w:t>
      </w:r>
      <w:r>
        <w:t>13 VGK posėdžių</w:t>
      </w:r>
      <w:r>
        <w:rPr>
          <w:color w:val="000000"/>
        </w:rPr>
        <w:t xml:space="preserve"> gimnazijoje ir jaunimo ir suaugusiųjų skyriuje, kuriuose buvo aptariami dalykų ugdymo programų pritaikymo, individualizavimo, vertinimo aspektai, metodų ir būdų  įvairovė, pagalbos mokiniui teikimo būdai ir galimybės.  Vyko tyrimas „Kas yra gerai Švenčionėlių Mindaugo gimnazijoje?“  </w:t>
      </w:r>
      <w:r>
        <w:t>Pravesta 17 atvirų/integruotų pamokų, 5 trumpalaikiai integruoti projektai. 10 mokytojų paviešino sėkmingai vykdytą veiklą „Metodiniame avilyje“. Apie netradicines veiklas, atviras, integruotas pamokas net 85 procentai mokinių atsiliepia teigiamai ir jų pageidauja daugiau</w:t>
      </w:r>
      <w:r>
        <w:rPr>
          <w:color w:val="000000"/>
        </w:rPr>
        <w:t xml:space="preserve">. Mokytojai dalijosi patirtimi klube „Diagnozė - mokytojas“, metodinių idėjų mugėje, kolega-kolegai tikslinėse grupėse,  organizuotos metodinės </w:t>
      </w:r>
      <w:r>
        <w:t>dienos</w:t>
      </w:r>
      <w:r>
        <w:rPr>
          <w:color w:val="000000"/>
        </w:rPr>
        <w:t xml:space="preserve"> rajono užsienio kalbų, matematikos, lietuvių kalbos mokytojams. Ugdymo procese veiksmingai taikoma IKT. Chemijos, biologijos, matematikos, fizikos, anglų k., IT pamokose efektyviai panaudojamos interaktyvios lentos, mokytojai išbando vaizdo pamokų kūrimo galimybes, sukurt</w:t>
      </w:r>
      <w:r>
        <w:t xml:space="preserve">i užduočių bankai lietuvių k.  ir vaizdo pamokos IT. </w:t>
      </w:r>
    </w:p>
    <w:p w:rsidR="00B46BD7" w:rsidRDefault="00C05AB2">
      <w:pPr>
        <w:pBdr>
          <w:top w:val="nil"/>
          <w:left w:val="nil"/>
          <w:bottom w:val="nil"/>
          <w:right w:val="nil"/>
          <w:between w:val="nil"/>
        </w:pBdr>
        <w:spacing w:before="0"/>
        <w:ind w:firstLine="1134"/>
        <w:jc w:val="both"/>
      </w:pPr>
      <w:r>
        <w:rPr>
          <w:color w:val="000000"/>
        </w:rPr>
        <w:t>Efektyvios partnerystės sričiai įgyvendinti iškeltas tikslas - telkti klasių ir gimnazijos bendruomenes, puoselėjant gimnazijos tradicijas, siekiant mažinti segregacijos atvejus ir ugdant lyderystę bei pažangos siekius. Įgyvendinant šį tikslą, buvo vykdomas ilgalaikis projektas „Aš gimnazijos pilietis“, kurio veiklo</w:t>
      </w:r>
      <w:r>
        <w:t>j</w:t>
      </w:r>
      <w:r>
        <w:rPr>
          <w:color w:val="000000"/>
        </w:rPr>
        <w:t>e aktyviai dalyvavo 90 procentų mokinių. Mokslo ir žinių šventėje, Gimnazijos dienos, Karnavalo, Baltų vienybės, Europos kalbų, Žemės dienos, Advento, Šimtadienio, karjeros ugdymo dienų, Judesio pagauti, paskutinio skamb</w:t>
      </w:r>
      <w:r w:rsidR="00B5138F">
        <w:rPr>
          <w:color w:val="000000"/>
        </w:rPr>
        <w:t xml:space="preserve">učio šventės veiklose dalyvavo </w:t>
      </w:r>
      <w:r>
        <w:rPr>
          <w:color w:val="000000"/>
        </w:rPr>
        <w:t xml:space="preserve">socialiniai partneriai. Inicijuotas alumnų klubas, kurio nariai - buvę mokiniai  - konsultuoja gimnazistus dalykiniais klausimais. Vyko tradicinės kūrybinės dirbtuvės, </w:t>
      </w:r>
      <w:proofErr w:type="spellStart"/>
      <w:r>
        <w:rPr>
          <w:color w:val="000000"/>
        </w:rPr>
        <w:t>protmūšių</w:t>
      </w:r>
      <w:proofErr w:type="spellEnd"/>
      <w:r>
        <w:rPr>
          <w:color w:val="000000"/>
        </w:rPr>
        <w:t xml:space="preserve"> ciklas, tėvų dienos, kur kviečiami dalyvauti visi bendruomenės nariai. Vyko net 9 </w:t>
      </w:r>
      <w:r w:rsidR="00B5138F">
        <w:rPr>
          <w:color w:val="000000"/>
        </w:rPr>
        <w:t xml:space="preserve">skirtingų sporto šakų varžybos: </w:t>
      </w:r>
      <w:r>
        <w:rPr>
          <w:color w:val="000000"/>
        </w:rPr>
        <w:t xml:space="preserve">krepšinio, tinklinio, štangos spaudimo, beisbolo, orientacinio sporto, futbolo, šaškių ir šachmatų. </w:t>
      </w:r>
      <w:r>
        <w:t xml:space="preserve">Suformuota merginų krepšinio komanda. Krepšinio 3 x 3 varžybose Lietuvos nepriklausomybės atkūrimo šimtmečiui paminėti, kurios vyko Adutiškyje, gimnazijos komanda užėmė 1, 2, ir 3 vietas. Jaunojo pasieniečio krepšinio 3 x 3 varžybose Ignalinos Česlovo Kudabos progimnazijoje užėmė 1, 2 ir 3 vietas (mokytojas M. </w:t>
      </w:r>
      <w:proofErr w:type="spellStart"/>
      <w:r>
        <w:t>Švereika</w:t>
      </w:r>
      <w:proofErr w:type="spellEnd"/>
      <w:r>
        <w:t>). Parengta vaikinų krepšinio komanda rajoninėms ir respublikinėms varžyboms. 2017-2018 m.</w:t>
      </w:r>
      <w:r w:rsidR="00B5138F">
        <w:t xml:space="preserve"> </w:t>
      </w:r>
      <w:r>
        <w:t>m. rajono mokyklų krepšinio varžybos Pabradės ,,Ryto" gimnazijoje užimta 1 vieta. 2017-2018 m.</w:t>
      </w:r>
      <w:r w:rsidR="00B5138F">
        <w:t xml:space="preserve"> </w:t>
      </w:r>
      <w:r>
        <w:t>m. Lietuvos mokyklų žaidynių rajoninėse (2002 g. m. ir jaunesnių) krepšinio varžybose laimėta 2 vieta. ,,</w:t>
      </w:r>
      <w:proofErr w:type="spellStart"/>
      <w:r>
        <w:t>Juventus</w:t>
      </w:r>
      <w:proofErr w:type="spellEnd"/>
      <w:r>
        <w:t xml:space="preserve">" moksleivių krepšinio lygos ,,Mažosios taurės" varžybose - 2 vieta (mokytojas M. </w:t>
      </w:r>
      <w:proofErr w:type="spellStart"/>
      <w:r>
        <w:t>Švereika</w:t>
      </w:r>
      <w:proofErr w:type="spellEnd"/>
      <w:r>
        <w:t>). Parengta komanda rajoninėms štangos spaudimo varžyboms. 2017-2018 m.</w:t>
      </w:r>
      <w:r w:rsidR="00B5138F">
        <w:t xml:space="preserve"> </w:t>
      </w:r>
      <w:r>
        <w:t xml:space="preserve">m. Lietuvos mokyklų žaidynių rajoninėse štangos spaudimo varžybose užimta 2 vieta komandinėje įskaitoje (asmeninėje įskaitoje 3 pirmos, 3 trečios ir 2 antros vietos) (mokytojas M. </w:t>
      </w:r>
      <w:proofErr w:type="spellStart"/>
      <w:r>
        <w:t>Švereika</w:t>
      </w:r>
      <w:proofErr w:type="spellEnd"/>
      <w:r>
        <w:t xml:space="preserve">). Suformuota ir parengta vaikinų, merginų lengvosios atletikos komanda, dalyvauti rajono ir respublikinėse varžybose.  Švenčionių profesinio rengimo centro organizuotoje akcijoje-varžybose „Bėgimas už sveiką ir blaivią Lietuvą“ užimta 1 ir </w:t>
      </w:r>
      <w:r>
        <w:lastRenderedPageBreak/>
        <w:t xml:space="preserve">3 vietos asmeninėje įskaitoje. Švenčionėlių miesto 2017 m. bėgimo 5 km distancijoje užimta 3 vieta asmeninėje įskaitoje. Dalyvauta  2017 m. </w:t>
      </w:r>
      <w:proofErr w:type="spellStart"/>
      <w:r>
        <w:t>Danske</w:t>
      </w:r>
      <w:proofErr w:type="spellEnd"/>
      <w:r>
        <w:t xml:space="preserve"> bank</w:t>
      </w:r>
      <w:r w:rsidR="00B5138F">
        <w:t>o</w:t>
      </w:r>
      <w:r>
        <w:t xml:space="preserve"> rengtame Vilniaus maratono studentų ir moksleivių 3 km bėgime (19 dalyvių). 2017 m. Pabradės seniūno organizuotose lengvosios atletikos varžybose gimnazistai asmeninėje įskaitoje užėmė 3 pirmas, 4 antras ir 3 trečias vietas. Gimnazijos mokiniai dalyvavo 2017 m. EUROVAISTINĖS rengtame kalėdiniame 3 km bėgime (4 dalyviai), 2018 m. Lietuvos 100-čio bėgime Švenčionyse (50 dalyvių),  2018 m. akcijos ,,Nedelsk" maratone Švenčionėliuose (50 dalyvių), 2018 m. EUROVAISTINĖS Trakų </w:t>
      </w:r>
      <w:proofErr w:type="spellStart"/>
      <w:r>
        <w:t>pusmaratonio</w:t>
      </w:r>
      <w:proofErr w:type="spellEnd"/>
      <w:r>
        <w:t xml:space="preserve"> 5 km bėgime (4 dalyviai). 2017-2018 </w:t>
      </w:r>
      <w:proofErr w:type="spellStart"/>
      <w:r>
        <w:t>m.m</w:t>
      </w:r>
      <w:proofErr w:type="spellEnd"/>
      <w:r>
        <w:t xml:space="preserve">. Lietuvos mokyklų žaidynių rajoninėse lengvosios atletikos atskirų rungčių varžybose užimta 1 vieta (vaikinai) komandinėje įskaitoje (asmeninėje įskaitoje 3 pirmos, 2 antros ir 1 trečia vietos). Vaikinai gegužės 25 d. Alytuje dalyvavo finalinėse varžybose ir užėmė 14 vietą (dalyvavo 29 respublikos mokyklos) (mokytojas M. </w:t>
      </w:r>
      <w:proofErr w:type="spellStart"/>
      <w:r>
        <w:t>Švereika</w:t>
      </w:r>
      <w:proofErr w:type="spellEnd"/>
      <w:r>
        <w:t xml:space="preserve">). Jaunojo pasieniečio būrelio nariai (V. </w:t>
      </w:r>
      <w:proofErr w:type="spellStart"/>
      <w:r>
        <w:t>Rukšėnaitė</w:t>
      </w:r>
      <w:proofErr w:type="spellEnd"/>
      <w:r>
        <w:t xml:space="preserve">, G. Kazlauskaitė, M. </w:t>
      </w:r>
      <w:proofErr w:type="spellStart"/>
      <w:r>
        <w:t>Lipinskas</w:t>
      </w:r>
      <w:proofErr w:type="spellEnd"/>
      <w:r>
        <w:t>,</w:t>
      </w:r>
      <w:r w:rsidR="001A07A6">
        <w:t xml:space="preserve"> </w:t>
      </w:r>
      <w:r>
        <w:t xml:space="preserve">T. </w:t>
      </w:r>
      <w:proofErr w:type="spellStart"/>
      <w:r>
        <w:t>Tomaševskis</w:t>
      </w:r>
      <w:proofErr w:type="spellEnd"/>
      <w:r>
        <w:t xml:space="preserve">) dalyvavo Ignalinos pasienio rinktinės organizuotoje viktorinoje (dalyvavo 10 mokyklų) ir užėmė pirmąją vietą. Ignalinoje vyko pasieniečių būrelių žaidynės. Mūsų komanda komandinėje įskaitoje užėmė trečiąją vietą, asmeninėje įskaitoje L. </w:t>
      </w:r>
      <w:proofErr w:type="spellStart"/>
      <w:r>
        <w:t>Charačidis</w:t>
      </w:r>
      <w:proofErr w:type="spellEnd"/>
      <w:r>
        <w:t xml:space="preserve"> užėmė trečiąją vietą (mokytojas M. </w:t>
      </w:r>
      <w:proofErr w:type="spellStart"/>
      <w:r>
        <w:t>Švereika</w:t>
      </w:r>
      <w:proofErr w:type="spellEnd"/>
      <w:r>
        <w:t>).</w:t>
      </w:r>
    </w:p>
    <w:p w:rsidR="00B46BD7" w:rsidRDefault="00C05AB2">
      <w:pPr>
        <w:pBdr>
          <w:top w:val="nil"/>
          <w:left w:val="nil"/>
          <w:bottom w:val="nil"/>
          <w:right w:val="nil"/>
          <w:between w:val="nil"/>
        </w:pBdr>
        <w:spacing w:before="0"/>
        <w:ind w:firstLine="1134"/>
        <w:jc w:val="both"/>
        <w:rPr>
          <w:color w:val="000000"/>
        </w:rPr>
      </w:pPr>
      <w:r>
        <w:t xml:space="preserve">Lyginant su praėjusiais metais, mokiniai aktyviau dalyvavo </w:t>
      </w:r>
      <w:proofErr w:type="spellStart"/>
      <w:r>
        <w:t>savanorystės</w:t>
      </w:r>
      <w:proofErr w:type="spellEnd"/>
      <w:r>
        <w:t xml:space="preserve"> veikloje</w:t>
      </w:r>
      <w:r>
        <w:rPr>
          <w:color w:val="000000"/>
        </w:rPr>
        <w:t xml:space="preserve">: 2 kartus po 15,20 mokinių ir 2 mokytojai aktyviai dalyvavo „Maisto banko“ akcijose, „Maltos“ ordino, </w:t>
      </w:r>
      <w:proofErr w:type="spellStart"/>
      <w:r>
        <w:rPr>
          <w:color w:val="000000"/>
        </w:rPr>
        <w:t>Carito</w:t>
      </w:r>
      <w:proofErr w:type="spellEnd"/>
      <w:r>
        <w:rPr>
          <w:color w:val="000000"/>
        </w:rPr>
        <w:t xml:space="preserve"> veiklo</w:t>
      </w:r>
      <w:r>
        <w:t>j</w:t>
      </w:r>
      <w:r>
        <w:rPr>
          <w:color w:val="000000"/>
        </w:rPr>
        <w:t>e, įvairiose gerumo akcijose,  paminėta Tolerancijos diena, renginys, skirtas AIDS dienai. Organizuota 12 pilietiškumo akcijų, 2 ekologiniai žygiai. Klasėse vyko tėvų ir mokinių bendri susirinkimai, advento popietės, šeimos šventės. Tėvai kartu su vaikais vyko į teatrą, plaukė baidarėmis, dalyvavo renginiuose. Taip pat 100 procentų pirmų klasių tėvų dalyvavo pokalbiuose priimant mokinius į gimnaziją ir pasirašant sutartis su direktoriumi. Dalis gimnazijos renginių vyko Švenčionėlių miesto bibliotekoje, kultūros centre, bažnyčioje, jaunimo centre. Gimnazijos jaunimo lyderiai, kurių yra 18, aktyviai dalyvauja gimnazijos, miesto, rajono, respublikos jaunimo organizacijų veiklose ir jaunimo politikoje.</w:t>
      </w:r>
    </w:p>
    <w:p w:rsidR="00B46BD7" w:rsidRDefault="00C05AB2">
      <w:pPr>
        <w:pBdr>
          <w:top w:val="nil"/>
          <w:left w:val="nil"/>
          <w:bottom w:val="nil"/>
          <w:right w:val="nil"/>
          <w:between w:val="nil"/>
        </w:pBdr>
        <w:spacing w:before="0"/>
        <w:ind w:firstLine="1134"/>
        <w:jc w:val="both"/>
      </w:pPr>
      <w:r>
        <w:rPr>
          <w:color w:val="000000"/>
        </w:rPr>
        <w:t>Ugdančios kultūros sričiai įgyvendinti iškeltas tikslas - puoselėti gimnazijos kultūrą, ugd</w:t>
      </w:r>
      <w:r>
        <w:t>yti</w:t>
      </w:r>
      <w:r>
        <w:rPr>
          <w:color w:val="000000"/>
        </w:rPr>
        <w:t xml:space="preserve"> pilietiškumą ir tautiškumą, atnaujinant  ir plėtojant gimnazijos edukacines erdves. Įgyvendinant šį tikslą, pamokose naudojamos gimnazijos muziejaus „Aukštaitiška pirkia“ erdvės, nuolat atnaujin</w:t>
      </w:r>
      <w:r>
        <w:t>am</w:t>
      </w:r>
      <w:r>
        <w:rPr>
          <w:color w:val="000000"/>
        </w:rPr>
        <w:t>os</w:t>
      </w:r>
      <w:r>
        <w:t xml:space="preserve"> mokin</w:t>
      </w:r>
      <w:r>
        <w:rPr>
          <w:color w:val="000000"/>
        </w:rPr>
        <w:t>ių darbų ekspozicijos</w:t>
      </w:r>
      <w:r>
        <w:t>, mokslo metų pabaigoje organizuota mokinių darbų paroda.</w:t>
      </w:r>
      <w:r>
        <w:rPr>
          <w:color w:val="000000"/>
        </w:rPr>
        <w:t xml:space="preserve"> </w:t>
      </w:r>
    </w:p>
    <w:p w:rsidR="00B46BD7" w:rsidRDefault="00C05AB2" w:rsidP="00E869B5">
      <w:pPr>
        <w:pBdr>
          <w:top w:val="nil"/>
          <w:left w:val="nil"/>
          <w:bottom w:val="nil"/>
          <w:right w:val="nil"/>
          <w:between w:val="nil"/>
        </w:pBdr>
        <w:spacing w:before="0"/>
        <w:ind w:firstLine="0"/>
        <w:jc w:val="center"/>
        <w:rPr>
          <w:b/>
          <w:color w:val="000000"/>
        </w:rPr>
      </w:pPr>
      <w:r>
        <w:rPr>
          <w:b/>
          <w:color w:val="000000"/>
        </w:rPr>
        <w:t>FILOSOFIJA</w:t>
      </w:r>
    </w:p>
    <w:p w:rsidR="00B46BD7" w:rsidRDefault="00C05AB2">
      <w:pPr>
        <w:pBdr>
          <w:top w:val="nil"/>
          <w:left w:val="nil"/>
          <w:bottom w:val="nil"/>
          <w:right w:val="nil"/>
          <w:between w:val="nil"/>
        </w:pBdr>
        <w:spacing w:before="0"/>
        <w:ind w:firstLine="1134"/>
        <w:jc w:val="both"/>
        <w:rPr>
          <w:color w:val="000000"/>
        </w:rPr>
      </w:pPr>
      <w:r>
        <w:rPr>
          <w:color w:val="000000"/>
        </w:rPr>
        <w:t>Visų mūsų lūkestis ir rūpestis – vaikams patraukli gimnazija, garantuojanti ugdymo kokybę, ieškanti naujų metodų vaikų gebėjimams ugdyti, sudaranti visiems lygias galimybes lavintis pasirinktoje srityje. Gimnazija ir toliau ugdys mokinių dvasią, tautinę savigarbą, kūrybiškumą, kritinį mąstymą ir atsakingumą, išliks erdve, padedančia atsiskleisti bendruomenės narių gebėjimams ir poreikiams.</w:t>
      </w:r>
    </w:p>
    <w:p w:rsidR="00B46BD7" w:rsidRDefault="00C05AB2">
      <w:pPr>
        <w:pBdr>
          <w:top w:val="nil"/>
          <w:left w:val="nil"/>
          <w:bottom w:val="nil"/>
          <w:right w:val="nil"/>
          <w:between w:val="nil"/>
        </w:pBdr>
        <w:spacing w:before="240" w:after="120"/>
        <w:ind w:firstLine="0"/>
        <w:jc w:val="center"/>
        <w:rPr>
          <w:b/>
          <w:color w:val="000000"/>
        </w:rPr>
      </w:pPr>
      <w:r>
        <w:rPr>
          <w:b/>
          <w:color w:val="000000"/>
        </w:rPr>
        <w:t>VIZIJA</w:t>
      </w:r>
    </w:p>
    <w:p w:rsidR="00B46BD7" w:rsidRDefault="00C05AB2">
      <w:pPr>
        <w:pBdr>
          <w:top w:val="nil"/>
          <w:left w:val="nil"/>
          <w:bottom w:val="nil"/>
          <w:right w:val="nil"/>
          <w:between w:val="nil"/>
        </w:pBdr>
        <w:spacing w:before="0"/>
        <w:ind w:firstLine="1134"/>
        <w:jc w:val="both"/>
        <w:rPr>
          <w:color w:val="000000"/>
        </w:rPr>
      </w:pPr>
      <w:r>
        <w:rPr>
          <w:color w:val="000000"/>
        </w:rPr>
        <w:t>Demokratiška, moderni mokykla, skatinanti veiksmingą partnerystę ir asmeninę pažangą.</w:t>
      </w:r>
    </w:p>
    <w:p w:rsidR="00B46BD7" w:rsidRDefault="00C05AB2">
      <w:pPr>
        <w:pBdr>
          <w:top w:val="nil"/>
          <w:left w:val="nil"/>
          <w:bottom w:val="nil"/>
          <w:right w:val="nil"/>
          <w:between w:val="nil"/>
        </w:pBdr>
        <w:spacing w:before="240" w:after="120"/>
        <w:ind w:firstLine="0"/>
        <w:jc w:val="center"/>
        <w:rPr>
          <w:b/>
          <w:color w:val="000000"/>
        </w:rPr>
      </w:pPr>
      <w:r>
        <w:rPr>
          <w:b/>
          <w:color w:val="000000"/>
        </w:rPr>
        <w:t>MISIJA</w:t>
      </w:r>
    </w:p>
    <w:p w:rsidR="00B46BD7" w:rsidRDefault="00C05AB2">
      <w:pPr>
        <w:pBdr>
          <w:top w:val="nil"/>
          <w:left w:val="nil"/>
          <w:bottom w:val="nil"/>
          <w:right w:val="nil"/>
          <w:between w:val="nil"/>
        </w:pBdr>
        <w:spacing w:before="0"/>
        <w:ind w:firstLine="1134"/>
        <w:jc w:val="both"/>
        <w:rPr>
          <w:color w:val="000000"/>
        </w:rPr>
      </w:pPr>
      <w:r>
        <w:rPr>
          <w:color w:val="000000"/>
        </w:rPr>
        <w:t xml:space="preserve">Vykdyti kokybišką pagrindinį ir vidurinį ugdymą bei neformalųjį vaikų švietimą, siekti kiekvieno mokinio pažangos, skatinti mokinių saviraišką ir kūrybiškumą, bendradarbiaujant su </w:t>
      </w:r>
      <w:r>
        <w:rPr>
          <w:color w:val="000000"/>
        </w:rPr>
        <w:lastRenderedPageBreak/>
        <w:t xml:space="preserve">šeima, miestelio bendruomene ir socialiniais partneriais, ugdyti dorą, atsakingą, pilietišką, savarankišką, norintį nuolat tobulėti mokinį. </w:t>
      </w:r>
    </w:p>
    <w:p w:rsidR="00B46BD7" w:rsidRDefault="00C05AB2">
      <w:pPr>
        <w:pBdr>
          <w:top w:val="nil"/>
          <w:left w:val="nil"/>
          <w:bottom w:val="nil"/>
          <w:right w:val="nil"/>
          <w:between w:val="nil"/>
        </w:pBdr>
        <w:spacing w:before="240" w:after="120"/>
        <w:ind w:firstLine="0"/>
        <w:jc w:val="center"/>
        <w:rPr>
          <w:b/>
          <w:color w:val="000000"/>
        </w:rPr>
      </w:pPr>
      <w:r>
        <w:rPr>
          <w:b/>
          <w:color w:val="000000"/>
        </w:rPr>
        <w:t>VERTYBĖS</w:t>
      </w:r>
    </w:p>
    <w:p w:rsidR="00B46BD7" w:rsidRDefault="00C05AB2">
      <w:pPr>
        <w:pBdr>
          <w:top w:val="nil"/>
          <w:left w:val="nil"/>
          <w:bottom w:val="nil"/>
          <w:right w:val="nil"/>
          <w:between w:val="nil"/>
        </w:pBdr>
        <w:spacing w:before="0"/>
        <w:ind w:firstLine="1134"/>
        <w:jc w:val="both"/>
        <w:rPr>
          <w:color w:val="000000"/>
        </w:rPr>
      </w:pPr>
      <w:r>
        <w:rPr>
          <w:color w:val="000000"/>
        </w:rPr>
        <w:t>Mokslas, dvasinis komfortas, veiklos tikslingumas, atsakomybė, pagarba, pasitikėjimas, elgesio kultūra, ekologinė kultūra, sveika gyvensena.</w:t>
      </w:r>
    </w:p>
    <w:p w:rsidR="00B46BD7" w:rsidRDefault="00C05AB2">
      <w:pPr>
        <w:pBdr>
          <w:top w:val="nil"/>
          <w:left w:val="nil"/>
          <w:bottom w:val="nil"/>
          <w:right w:val="nil"/>
          <w:between w:val="nil"/>
        </w:pBdr>
        <w:spacing w:before="240" w:after="120"/>
        <w:ind w:firstLine="0"/>
        <w:jc w:val="center"/>
        <w:rPr>
          <w:b/>
          <w:color w:val="000000"/>
        </w:rPr>
      </w:pPr>
      <w:r>
        <w:rPr>
          <w:b/>
          <w:color w:val="000000"/>
        </w:rPr>
        <w:t>PRIORITETINĖS SRITYS</w:t>
      </w:r>
    </w:p>
    <w:p w:rsidR="00B46BD7" w:rsidRDefault="00C05AB2" w:rsidP="00B5138F">
      <w:pPr>
        <w:pStyle w:val="Sraopastraipa"/>
        <w:numPr>
          <w:ilvl w:val="0"/>
          <w:numId w:val="13"/>
        </w:numPr>
        <w:pBdr>
          <w:top w:val="nil"/>
          <w:left w:val="nil"/>
          <w:bottom w:val="nil"/>
          <w:right w:val="nil"/>
          <w:between w:val="nil"/>
        </w:pBdr>
        <w:spacing w:before="0"/>
        <w:jc w:val="both"/>
      </w:pPr>
      <w:r w:rsidRPr="00B5138F">
        <w:rPr>
          <w:color w:val="000000"/>
        </w:rPr>
        <w:t>Veiksmingas ugdymasis.</w:t>
      </w:r>
    </w:p>
    <w:p w:rsidR="00B46BD7" w:rsidRDefault="00C05AB2" w:rsidP="00B5138F">
      <w:pPr>
        <w:pStyle w:val="Sraopastraipa"/>
        <w:numPr>
          <w:ilvl w:val="0"/>
          <w:numId w:val="13"/>
        </w:numPr>
        <w:pBdr>
          <w:top w:val="nil"/>
          <w:left w:val="nil"/>
          <w:bottom w:val="nil"/>
          <w:right w:val="nil"/>
          <w:between w:val="nil"/>
        </w:pBdr>
        <w:spacing w:before="0"/>
        <w:jc w:val="both"/>
      </w:pPr>
      <w:r w:rsidRPr="00B5138F">
        <w:rPr>
          <w:color w:val="000000"/>
        </w:rPr>
        <w:t>Efektyvi partnerystė.</w:t>
      </w:r>
    </w:p>
    <w:p w:rsidR="001A07A6" w:rsidRDefault="00C05AB2" w:rsidP="00B5138F">
      <w:pPr>
        <w:pStyle w:val="Sraopastraipa"/>
        <w:numPr>
          <w:ilvl w:val="0"/>
          <w:numId w:val="13"/>
        </w:numPr>
        <w:pBdr>
          <w:top w:val="nil"/>
          <w:left w:val="nil"/>
          <w:bottom w:val="nil"/>
          <w:right w:val="nil"/>
          <w:between w:val="nil"/>
        </w:pBdr>
        <w:spacing w:before="0"/>
        <w:jc w:val="both"/>
        <w:rPr>
          <w:color w:val="000000"/>
        </w:rPr>
      </w:pPr>
      <w:r w:rsidRPr="00B5138F">
        <w:rPr>
          <w:color w:val="000000"/>
        </w:rPr>
        <w:t>Ugdanti kultūra.</w:t>
      </w:r>
    </w:p>
    <w:p w:rsidR="001A07A6" w:rsidRDefault="001A07A6">
      <w:pPr>
        <w:rPr>
          <w:color w:val="000000"/>
        </w:rPr>
      </w:pPr>
      <w:r>
        <w:rPr>
          <w:color w:val="000000"/>
        </w:rPr>
        <w:br w:type="page"/>
      </w:r>
    </w:p>
    <w:p w:rsidR="00B46BD7" w:rsidRDefault="00C05AB2">
      <w:pPr>
        <w:pBdr>
          <w:top w:val="nil"/>
          <w:left w:val="nil"/>
          <w:bottom w:val="nil"/>
          <w:right w:val="nil"/>
          <w:between w:val="nil"/>
        </w:pBdr>
        <w:spacing w:before="240" w:after="120"/>
        <w:ind w:firstLine="0"/>
        <w:jc w:val="center"/>
        <w:rPr>
          <w:b/>
          <w:color w:val="000000"/>
        </w:rPr>
      </w:pPr>
      <w:r>
        <w:rPr>
          <w:b/>
          <w:color w:val="000000"/>
        </w:rPr>
        <w:lastRenderedPageBreak/>
        <w:t>TIKSLAI IR UŽDAVINIAI</w:t>
      </w:r>
    </w:p>
    <w:p w:rsidR="00B46BD7" w:rsidRDefault="00B46BD7">
      <w:pPr>
        <w:spacing w:after="0"/>
      </w:pPr>
    </w:p>
    <w:p w:rsidR="00B46BD7" w:rsidRDefault="00B5138F">
      <w:pPr>
        <w:pBdr>
          <w:top w:val="nil"/>
          <w:left w:val="nil"/>
          <w:bottom w:val="nil"/>
          <w:right w:val="nil"/>
          <w:between w:val="nil"/>
        </w:pBdr>
        <w:spacing w:before="0"/>
        <w:ind w:firstLine="1134"/>
        <w:jc w:val="both"/>
        <w:rPr>
          <w:color w:val="000000"/>
        </w:rPr>
      </w:pPr>
      <w:r>
        <w:rPr>
          <w:color w:val="000000"/>
        </w:rPr>
        <w:t>Tikslas 1.</w:t>
      </w:r>
      <w:r w:rsidR="00C05AB2">
        <w:rPr>
          <w:color w:val="000000"/>
        </w:rPr>
        <w:t xml:space="preserve"> Dalykinių ir bendrųjų kompetencijų ugdymas, siekiant kiekvieno mokinio pažangos.</w:t>
      </w:r>
    </w:p>
    <w:p w:rsidR="00B46BD7" w:rsidRDefault="00C05AB2">
      <w:pPr>
        <w:pBdr>
          <w:top w:val="nil"/>
          <w:left w:val="nil"/>
          <w:bottom w:val="nil"/>
          <w:right w:val="nil"/>
          <w:between w:val="nil"/>
        </w:pBdr>
        <w:spacing w:before="0"/>
        <w:ind w:firstLine="1134"/>
        <w:jc w:val="both"/>
        <w:rPr>
          <w:color w:val="000000"/>
        </w:rPr>
      </w:pPr>
      <w:r>
        <w:rPr>
          <w:color w:val="000000"/>
        </w:rPr>
        <w:t xml:space="preserve">1.10. Uždaviniai: </w:t>
      </w:r>
    </w:p>
    <w:p w:rsidR="00B46BD7" w:rsidRDefault="00C05AB2">
      <w:pPr>
        <w:pBdr>
          <w:top w:val="nil"/>
          <w:left w:val="nil"/>
          <w:bottom w:val="nil"/>
          <w:right w:val="nil"/>
          <w:between w:val="nil"/>
        </w:pBdr>
        <w:spacing w:before="0"/>
        <w:ind w:firstLine="1134"/>
        <w:jc w:val="both"/>
        <w:rPr>
          <w:color w:val="000000"/>
        </w:rPr>
      </w:pPr>
      <w:r>
        <w:rPr>
          <w:color w:val="000000"/>
        </w:rPr>
        <w:t xml:space="preserve">1.10.1. </w:t>
      </w:r>
      <w:r>
        <w:t>Tobulinti pamokos kokybę siekiant sustiprinti savivaldų mokymąsi, pažangos vertinimą ir įsivertinimą.</w:t>
      </w:r>
    </w:p>
    <w:p w:rsidR="00B46BD7" w:rsidRDefault="00C05AB2">
      <w:pPr>
        <w:pBdr>
          <w:top w:val="nil"/>
          <w:left w:val="nil"/>
          <w:bottom w:val="nil"/>
          <w:right w:val="nil"/>
          <w:between w:val="nil"/>
        </w:pBdr>
        <w:spacing w:before="0"/>
        <w:ind w:firstLine="1134"/>
        <w:jc w:val="both"/>
        <w:rPr>
          <w:color w:val="000000"/>
        </w:rPr>
      </w:pPr>
      <w:r>
        <w:rPr>
          <w:color w:val="000000"/>
        </w:rPr>
        <w:t>1.10.2. Teikti kokybišką ir savalaikę pagalbą mokiniams, sudarant saugias ir motyvuojančias ugdymo ir ugdymosi sąlygas.</w:t>
      </w:r>
    </w:p>
    <w:p w:rsidR="00B46BD7" w:rsidRDefault="00C05AB2">
      <w:pPr>
        <w:pBdr>
          <w:top w:val="nil"/>
          <w:left w:val="nil"/>
          <w:bottom w:val="nil"/>
          <w:right w:val="nil"/>
          <w:between w:val="nil"/>
        </w:pBdr>
        <w:spacing w:before="0"/>
        <w:ind w:firstLine="1134"/>
        <w:jc w:val="both"/>
        <w:rPr>
          <w:color w:val="000000"/>
        </w:rPr>
      </w:pPr>
      <w:r>
        <w:rPr>
          <w:color w:val="000000"/>
        </w:rPr>
        <w:t>Tikslas 2. Telkti klasių ir gimnazijos bendruomenes, puoselėjant gimnazijos tradicijas, siekiant mažinti segregacijos atvejus ir ugdant lyderystę bei pažangos siekius.</w:t>
      </w:r>
    </w:p>
    <w:p w:rsidR="00B46BD7" w:rsidRDefault="00C05AB2">
      <w:pPr>
        <w:pBdr>
          <w:top w:val="nil"/>
          <w:left w:val="nil"/>
          <w:bottom w:val="nil"/>
          <w:right w:val="nil"/>
          <w:between w:val="nil"/>
        </w:pBdr>
        <w:spacing w:before="0"/>
        <w:ind w:firstLine="1134"/>
        <w:jc w:val="both"/>
        <w:rPr>
          <w:color w:val="000000"/>
        </w:rPr>
      </w:pPr>
      <w:r>
        <w:rPr>
          <w:color w:val="000000"/>
        </w:rPr>
        <w:t>1.11. Uždaviniai:</w:t>
      </w:r>
    </w:p>
    <w:p w:rsidR="00B46BD7" w:rsidRDefault="00C05AB2">
      <w:pPr>
        <w:pBdr>
          <w:top w:val="nil"/>
          <w:left w:val="nil"/>
          <w:bottom w:val="nil"/>
          <w:right w:val="nil"/>
          <w:between w:val="nil"/>
        </w:pBdr>
        <w:spacing w:before="0"/>
        <w:ind w:firstLine="1134"/>
        <w:jc w:val="both"/>
        <w:rPr>
          <w:color w:val="000000"/>
        </w:rPr>
      </w:pPr>
      <w:r>
        <w:rPr>
          <w:color w:val="000000"/>
        </w:rPr>
        <w:t>1.11.1. Uždavinys. Skatinti ir  stiprinanti gimnazijos bendruomeniškumą ir tapatumo jausmą.</w:t>
      </w:r>
    </w:p>
    <w:p w:rsidR="00B46BD7" w:rsidRDefault="00C05AB2">
      <w:pPr>
        <w:pBdr>
          <w:top w:val="nil"/>
          <w:left w:val="nil"/>
          <w:bottom w:val="nil"/>
          <w:right w:val="nil"/>
          <w:between w:val="nil"/>
        </w:pBdr>
        <w:spacing w:before="0"/>
        <w:ind w:firstLine="1134"/>
        <w:jc w:val="both"/>
        <w:rPr>
          <w:color w:val="000000"/>
        </w:rPr>
      </w:pPr>
      <w:r>
        <w:rPr>
          <w:color w:val="000000"/>
        </w:rPr>
        <w:t xml:space="preserve">1.11.2. Uždavinys. Gilinti bendradarbiavimą su akademinėmis institucijomis  ir socialiniais partneriais. </w:t>
      </w:r>
    </w:p>
    <w:p w:rsidR="00B46BD7" w:rsidRDefault="00C05AB2">
      <w:pPr>
        <w:pBdr>
          <w:top w:val="nil"/>
          <w:left w:val="nil"/>
          <w:bottom w:val="nil"/>
          <w:right w:val="nil"/>
          <w:between w:val="nil"/>
        </w:pBdr>
        <w:spacing w:before="0"/>
        <w:ind w:firstLine="1134"/>
        <w:jc w:val="both"/>
        <w:rPr>
          <w:color w:val="000000"/>
        </w:rPr>
      </w:pPr>
      <w:r>
        <w:rPr>
          <w:color w:val="000000"/>
        </w:rPr>
        <w:t>Tikslas 3. Puoselėti gimnazijos kultūrą, ugd</w:t>
      </w:r>
      <w:r>
        <w:t>yti</w:t>
      </w:r>
      <w:r>
        <w:rPr>
          <w:color w:val="000000"/>
        </w:rPr>
        <w:t xml:space="preserve"> pilietiškumą ir tautiškumą, atnaujinant  ir plėtojant gimnazijos edukacines erdves. </w:t>
      </w:r>
    </w:p>
    <w:p w:rsidR="00B46BD7" w:rsidRDefault="00C05AB2">
      <w:pPr>
        <w:pBdr>
          <w:top w:val="nil"/>
          <w:left w:val="nil"/>
          <w:bottom w:val="nil"/>
          <w:right w:val="nil"/>
          <w:between w:val="nil"/>
        </w:pBdr>
        <w:spacing w:before="0"/>
        <w:ind w:firstLine="1134"/>
        <w:jc w:val="both"/>
        <w:rPr>
          <w:color w:val="000000"/>
        </w:rPr>
      </w:pPr>
      <w:r>
        <w:rPr>
          <w:color w:val="000000"/>
        </w:rPr>
        <w:t>1.12. Uždaviniai:</w:t>
      </w:r>
    </w:p>
    <w:p w:rsidR="00B46BD7" w:rsidRDefault="00C05AB2">
      <w:pPr>
        <w:pBdr>
          <w:top w:val="nil"/>
          <w:left w:val="nil"/>
          <w:bottom w:val="nil"/>
          <w:right w:val="nil"/>
          <w:between w:val="nil"/>
        </w:pBdr>
        <w:spacing w:before="0"/>
        <w:ind w:firstLine="1134"/>
        <w:jc w:val="both"/>
        <w:rPr>
          <w:color w:val="000000"/>
        </w:rPr>
      </w:pPr>
      <w:r>
        <w:rPr>
          <w:color w:val="000000"/>
        </w:rPr>
        <w:t xml:space="preserve">1.12.1. Organizuoti tradicines veiklas, ugdant bendruomenės narių kūrybiškumą ir pilietiškumą. </w:t>
      </w:r>
    </w:p>
    <w:p w:rsidR="00B46BD7" w:rsidRDefault="00C05AB2">
      <w:pPr>
        <w:pBdr>
          <w:top w:val="nil"/>
          <w:left w:val="nil"/>
          <w:bottom w:val="nil"/>
          <w:right w:val="nil"/>
          <w:between w:val="nil"/>
        </w:pBdr>
        <w:spacing w:before="0"/>
        <w:ind w:firstLine="1134"/>
        <w:jc w:val="both"/>
        <w:rPr>
          <w:color w:val="000000"/>
        </w:rPr>
      </w:pPr>
      <w:r>
        <w:rPr>
          <w:color w:val="000000"/>
        </w:rPr>
        <w:t>1.12.2. Atnaujinti ir plėtoti gimnazijos edukacines erdves, sudarant sąlygas kokybiškai įgyvendinti ugdymo turinį.</w:t>
      </w:r>
    </w:p>
    <w:p w:rsidR="00B46BD7" w:rsidRDefault="00B46BD7">
      <w:pPr>
        <w:spacing w:before="0" w:after="0"/>
        <w:ind w:firstLine="0"/>
      </w:pPr>
    </w:p>
    <w:p w:rsidR="00CD0F03" w:rsidRDefault="00CD0F03" w:rsidP="00E869B5">
      <w:pPr>
        <w:ind w:left="1134" w:hanging="1134"/>
        <w:jc w:val="center"/>
        <w:rPr>
          <w:b/>
        </w:rPr>
        <w:sectPr w:rsidR="00CD0F03" w:rsidSect="0046568E">
          <w:pgSz w:w="11907" w:h="16840"/>
          <w:pgMar w:top="1134" w:right="567" w:bottom="1440" w:left="1701" w:header="568" w:footer="0" w:gutter="0"/>
          <w:pgNumType w:start="1"/>
          <w:cols w:space="1296"/>
          <w:titlePg/>
          <w:docGrid w:linePitch="326"/>
        </w:sectPr>
      </w:pPr>
    </w:p>
    <w:p w:rsidR="00B46BD7" w:rsidRPr="00B5138F" w:rsidRDefault="00C05AB2" w:rsidP="00E869B5">
      <w:pPr>
        <w:ind w:left="1134" w:hanging="1134"/>
        <w:jc w:val="center"/>
      </w:pPr>
      <w:r>
        <w:rPr>
          <w:b/>
        </w:rPr>
        <w:lastRenderedPageBreak/>
        <w:t>PRIEMONIŲ PLANAS</w:t>
      </w:r>
    </w:p>
    <w:p w:rsidR="00B46BD7" w:rsidRDefault="00C05AB2">
      <w:pPr>
        <w:ind w:firstLine="0"/>
        <w:jc w:val="both"/>
      </w:pPr>
      <w:r>
        <w:rPr>
          <w:b/>
        </w:rPr>
        <w:t>Prioritetas</w:t>
      </w:r>
      <w:r>
        <w:t xml:space="preserve"> – veiksmingas ugdymasis.</w:t>
      </w:r>
    </w:p>
    <w:p w:rsidR="00B46BD7" w:rsidRDefault="00C05AB2">
      <w:pPr>
        <w:ind w:firstLine="0"/>
        <w:jc w:val="both"/>
      </w:pPr>
      <w:r>
        <w:rPr>
          <w:b/>
        </w:rPr>
        <w:t>Strateginis tikslas</w:t>
      </w:r>
      <w:r>
        <w:t xml:space="preserve"> – tobulinti gimnazijos ugdymo proceso organizavimą, siekiant užtikrinti ugdymo kokybę.</w:t>
      </w:r>
    </w:p>
    <w:p w:rsidR="00B46BD7" w:rsidRDefault="00C05AB2">
      <w:pPr>
        <w:ind w:firstLine="0"/>
        <w:jc w:val="both"/>
      </w:pPr>
      <w:r>
        <w:rPr>
          <w:b/>
        </w:rPr>
        <w:t>Tikslas</w:t>
      </w:r>
      <w:r>
        <w:t>.  Dalykinių ir bendrųjų kompetencijų ugdymas, siekiant kiekvieno mokinio pažangos.</w:t>
      </w:r>
    </w:p>
    <w:p w:rsidR="00B46BD7" w:rsidRDefault="00C05AB2">
      <w:pPr>
        <w:ind w:firstLine="0"/>
        <w:jc w:val="both"/>
      </w:pPr>
      <w:r>
        <w:rPr>
          <w:b/>
        </w:rPr>
        <w:t>Uždavinys.</w:t>
      </w:r>
      <w:r>
        <w:t xml:space="preserve"> Tobulinti pamokos kokybę siekiant sustiprinti savivaldų mokymąsi, pažangos vertinimą ir įsivertinimą.</w:t>
      </w:r>
    </w:p>
    <w:p w:rsidR="00B46BD7" w:rsidRDefault="00B46BD7">
      <w:pPr>
        <w:ind w:firstLine="0"/>
        <w:jc w:val="both"/>
      </w:pPr>
    </w:p>
    <w:tbl>
      <w:tblPr>
        <w:tblStyle w:val="a3"/>
        <w:tblW w:w="151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632"/>
        <w:gridCol w:w="1440"/>
        <w:gridCol w:w="2912"/>
        <w:gridCol w:w="5316"/>
        <w:gridCol w:w="1843"/>
      </w:tblGrid>
      <w:tr w:rsidR="00B46BD7" w:rsidTr="00B46BD7">
        <w:trPr>
          <w:cnfStyle w:val="100000000000" w:firstRow="1" w:lastRow="0" w:firstColumn="0" w:lastColumn="0" w:oddVBand="0" w:evenVBand="0" w:oddHBand="0" w:evenHBand="0" w:firstRowFirstColumn="0" w:firstRowLastColumn="0" w:lastRowFirstColumn="0" w:lastRowLastColumn="0"/>
          <w:trHeight w:val="20"/>
          <w:jc w:val="center"/>
        </w:trPr>
        <w:tc>
          <w:tcPr>
            <w:tcW w:w="3632" w:type="dxa"/>
            <w:vAlign w:val="center"/>
          </w:tcPr>
          <w:p w:rsidR="00B46BD7" w:rsidRDefault="00C05AB2">
            <w:pPr>
              <w:pBdr>
                <w:top w:val="none" w:sz="0" w:space="0" w:color="auto"/>
                <w:left w:val="none" w:sz="0" w:space="0" w:color="auto"/>
                <w:bottom w:val="none" w:sz="0" w:space="0" w:color="auto"/>
                <w:right w:val="none" w:sz="0" w:space="0" w:color="auto"/>
                <w:between w:val="none" w:sz="0" w:space="0" w:color="auto"/>
              </w:pBdr>
              <w:tabs>
                <w:tab w:val="left" w:pos="780"/>
                <w:tab w:val="left" w:pos="921"/>
              </w:tabs>
              <w:spacing w:before="120" w:after="120" w:line="276" w:lineRule="auto"/>
            </w:pPr>
            <w:bookmarkStart w:id="0" w:name="kix.njbnjsamshsy" w:colFirst="0" w:colLast="0"/>
            <w:bookmarkEnd w:id="0"/>
            <w:r>
              <w:t>Įgyvendinimo priemonės, atsakingas</w:t>
            </w:r>
          </w:p>
        </w:tc>
        <w:tc>
          <w:tcPr>
            <w:tcW w:w="1440" w:type="dxa"/>
            <w:vAlign w:val="center"/>
          </w:tcPr>
          <w:p w:rsidR="00B46BD7" w:rsidRDefault="00C05AB2">
            <w:pPr>
              <w:pBdr>
                <w:top w:val="none" w:sz="0" w:space="0" w:color="auto"/>
                <w:left w:val="none" w:sz="0" w:space="0" w:color="auto"/>
                <w:bottom w:val="none" w:sz="0" w:space="0" w:color="auto"/>
                <w:right w:val="none" w:sz="0" w:space="0" w:color="auto"/>
                <w:between w:val="none" w:sz="0" w:space="0" w:color="auto"/>
              </w:pBdr>
              <w:tabs>
                <w:tab w:val="left" w:pos="780"/>
                <w:tab w:val="left" w:pos="921"/>
              </w:tabs>
              <w:spacing w:before="120" w:after="120" w:line="276" w:lineRule="auto"/>
            </w:pPr>
            <w:r>
              <w:t>Data</w:t>
            </w:r>
          </w:p>
        </w:tc>
        <w:tc>
          <w:tcPr>
            <w:tcW w:w="2912" w:type="dxa"/>
            <w:vAlign w:val="center"/>
          </w:tcPr>
          <w:p w:rsidR="00B46BD7" w:rsidRDefault="00C05AB2">
            <w:pPr>
              <w:pBdr>
                <w:top w:val="none" w:sz="0" w:space="0" w:color="auto"/>
                <w:left w:val="none" w:sz="0" w:space="0" w:color="auto"/>
                <w:bottom w:val="none" w:sz="0" w:space="0" w:color="auto"/>
                <w:right w:val="none" w:sz="0" w:space="0" w:color="auto"/>
                <w:between w:val="none" w:sz="0" w:space="0" w:color="auto"/>
              </w:pBdr>
              <w:tabs>
                <w:tab w:val="left" w:pos="780"/>
                <w:tab w:val="left" w:pos="921"/>
              </w:tabs>
              <w:spacing w:before="120" w:after="120" w:line="276" w:lineRule="auto"/>
            </w:pPr>
            <w:proofErr w:type="spellStart"/>
            <w:r>
              <w:t>Rodik</w:t>
            </w:r>
            <w:proofErr w:type="spellEnd"/>
            <w:r>
              <w:t>.</w:t>
            </w:r>
          </w:p>
        </w:tc>
        <w:tc>
          <w:tcPr>
            <w:tcW w:w="5316" w:type="dxa"/>
            <w:vAlign w:val="center"/>
          </w:tcPr>
          <w:p w:rsidR="00B46BD7" w:rsidRDefault="00C05AB2">
            <w:pPr>
              <w:pBdr>
                <w:top w:val="none" w:sz="0" w:space="0" w:color="auto"/>
                <w:left w:val="none" w:sz="0" w:space="0" w:color="auto"/>
                <w:bottom w:val="none" w:sz="0" w:space="0" w:color="auto"/>
                <w:right w:val="none" w:sz="0" w:space="0" w:color="auto"/>
                <w:between w:val="none" w:sz="0" w:space="0" w:color="auto"/>
              </w:pBdr>
              <w:tabs>
                <w:tab w:val="left" w:pos="780"/>
                <w:tab w:val="left" w:pos="921"/>
              </w:tabs>
              <w:spacing w:before="120" w:after="120" w:line="276" w:lineRule="auto"/>
            </w:pPr>
            <w:r>
              <w:t>Įgyvendinimo vertinimo kriterijai</w:t>
            </w:r>
          </w:p>
        </w:tc>
        <w:tc>
          <w:tcPr>
            <w:tcW w:w="1843" w:type="dxa"/>
            <w:vAlign w:val="center"/>
          </w:tcPr>
          <w:p w:rsidR="00B46BD7" w:rsidRDefault="00C05AB2">
            <w:pPr>
              <w:pBdr>
                <w:top w:val="none" w:sz="0" w:space="0" w:color="auto"/>
                <w:left w:val="none" w:sz="0" w:space="0" w:color="auto"/>
                <w:bottom w:val="none" w:sz="0" w:space="0" w:color="auto"/>
                <w:right w:val="none" w:sz="0" w:space="0" w:color="auto"/>
                <w:between w:val="none" w:sz="0" w:space="0" w:color="auto"/>
              </w:pBdr>
              <w:tabs>
                <w:tab w:val="left" w:pos="780"/>
                <w:tab w:val="left" w:pos="921"/>
              </w:tabs>
              <w:spacing w:before="120" w:after="120" w:line="276" w:lineRule="auto"/>
            </w:pPr>
            <w:r>
              <w:t>Rezultatas</w:t>
            </w:r>
          </w:p>
        </w:tc>
      </w:tr>
      <w:tr w:rsidR="00B46BD7" w:rsidTr="00B46BD7">
        <w:trPr>
          <w:trHeight w:val="20"/>
          <w:jc w:val="center"/>
        </w:trPr>
        <w:tc>
          <w:tcPr>
            <w:tcW w:w="3632" w:type="dxa"/>
            <w:vMerge w:val="restart"/>
          </w:tcPr>
          <w:p w:rsidR="00B46BD7" w:rsidRDefault="00C05AB2">
            <w:pPr>
              <w:spacing w:line="276" w:lineRule="auto"/>
            </w:pPr>
            <w:r>
              <w:t>1. Mokytojų mokymosi organizavimas (metodinės tarybos pirmininkas)</w:t>
            </w:r>
          </w:p>
        </w:tc>
        <w:tc>
          <w:tcPr>
            <w:tcW w:w="1440" w:type="dxa"/>
            <w:vMerge w:val="restart"/>
          </w:tcPr>
          <w:p w:rsidR="00B46BD7" w:rsidRDefault="00C05AB2">
            <w:pPr>
              <w:spacing w:line="276" w:lineRule="auto"/>
            </w:pPr>
            <w:r>
              <w:t xml:space="preserve">2018-2019 </w:t>
            </w:r>
            <w:proofErr w:type="spellStart"/>
            <w:r>
              <w:t>m.m</w:t>
            </w:r>
            <w:proofErr w:type="spellEnd"/>
            <w:r>
              <w:t xml:space="preserve">. </w:t>
            </w:r>
          </w:p>
        </w:tc>
        <w:tc>
          <w:tcPr>
            <w:tcW w:w="2912" w:type="dxa"/>
            <w:vMerge w:val="restart"/>
          </w:tcPr>
          <w:p w:rsidR="00B46BD7" w:rsidRDefault="00C05AB2">
            <w:pPr>
              <w:spacing w:line="276" w:lineRule="auto"/>
            </w:pPr>
            <w:r>
              <w:t>1.2.2. Mokyklos pasiekimai ir pažanga (rezultatyvumas)</w:t>
            </w:r>
          </w:p>
        </w:tc>
        <w:tc>
          <w:tcPr>
            <w:tcW w:w="5316" w:type="dxa"/>
          </w:tcPr>
          <w:p w:rsidR="00B46BD7" w:rsidRDefault="00C05AB2">
            <w:pPr>
              <w:spacing w:line="276" w:lineRule="auto"/>
            </w:pPr>
            <w:r>
              <w:t xml:space="preserve">Gimnazijos klasių mokinių, pasiekusių pagrindinį ir aukštesnįjį pasiekimų lygmenis, dalis </w:t>
            </w:r>
          </w:p>
        </w:tc>
        <w:tc>
          <w:tcPr>
            <w:tcW w:w="1843" w:type="dxa"/>
          </w:tcPr>
          <w:p w:rsidR="00B46BD7" w:rsidRDefault="00C05AB2">
            <w:pPr>
              <w:spacing w:line="276" w:lineRule="auto"/>
            </w:pPr>
            <w:r>
              <w:t>51 proc.</w:t>
            </w:r>
          </w:p>
        </w:tc>
      </w:tr>
      <w:tr w:rsidR="00B46BD7" w:rsidTr="00B46BD7">
        <w:trPr>
          <w:trHeight w:val="20"/>
          <w:jc w:val="center"/>
        </w:trPr>
        <w:tc>
          <w:tcPr>
            <w:tcW w:w="3632" w:type="dxa"/>
            <w:vMerge/>
          </w:tcPr>
          <w:p w:rsidR="00B46BD7" w:rsidRDefault="00B46BD7">
            <w:pPr>
              <w:spacing w:line="276" w:lineRule="auto"/>
            </w:pPr>
          </w:p>
        </w:tc>
        <w:tc>
          <w:tcPr>
            <w:tcW w:w="1440" w:type="dxa"/>
            <w:vMerge/>
          </w:tcPr>
          <w:p w:rsidR="00B46BD7" w:rsidRDefault="00B46BD7">
            <w:pPr>
              <w:spacing w:line="276" w:lineRule="auto"/>
            </w:pPr>
          </w:p>
        </w:tc>
        <w:tc>
          <w:tcPr>
            <w:tcW w:w="2912" w:type="dxa"/>
            <w:vMerge/>
          </w:tcPr>
          <w:p w:rsidR="00B46BD7" w:rsidRDefault="00B46BD7">
            <w:pPr>
              <w:spacing w:line="276" w:lineRule="auto"/>
            </w:pPr>
          </w:p>
        </w:tc>
        <w:tc>
          <w:tcPr>
            <w:tcW w:w="5316" w:type="dxa"/>
          </w:tcPr>
          <w:p w:rsidR="00B46BD7" w:rsidRDefault="00C05AB2">
            <w:pPr>
              <w:spacing w:line="276" w:lineRule="auto"/>
            </w:pPr>
            <w:r>
              <w:t>Suaugusiųjų klasių mokinių, pasiekusių pagrindinį ir aukštesnįjį pasiekimų lygmenis, dalis</w:t>
            </w:r>
          </w:p>
        </w:tc>
        <w:tc>
          <w:tcPr>
            <w:tcW w:w="1843" w:type="dxa"/>
          </w:tcPr>
          <w:p w:rsidR="00B46BD7" w:rsidRDefault="00C05AB2">
            <w:pPr>
              <w:spacing w:line="276" w:lineRule="auto"/>
            </w:pPr>
            <w:r>
              <w:t>8 proc.</w:t>
            </w:r>
          </w:p>
        </w:tc>
      </w:tr>
      <w:tr w:rsidR="00B46BD7" w:rsidTr="00B46BD7">
        <w:trPr>
          <w:trHeight w:val="20"/>
          <w:jc w:val="center"/>
        </w:trPr>
        <w:tc>
          <w:tcPr>
            <w:tcW w:w="3632" w:type="dxa"/>
            <w:vMerge/>
          </w:tcPr>
          <w:p w:rsidR="00B46BD7" w:rsidRDefault="00B46BD7">
            <w:pPr>
              <w:spacing w:line="276" w:lineRule="auto"/>
            </w:pPr>
          </w:p>
        </w:tc>
        <w:tc>
          <w:tcPr>
            <w:tcW w:w="1440" w:type="dxa"/>
            <w:vMerge/>
          </w:tcPr>
          <w:p w:rsidR="00B46BD7" w:rsidRDefault="00B46BD7">
            <w:pPr>
              <w:spacing w:line="276" w:lineRule="auto"/>
            </w:pPr>
          </w:p>
        </w:tc>
        <w:tc>
          <w:tcPr>
            <w:tcW w:w="2912" w:type="dxa"/>
            <w:vMerge/>
          </w:tcPr>
          <w:p w:rsidR="00B46BD7" w:rsidRDefault="00B46BD7">
            <w:pPr>
              <w:spacing w:line="276" w:lineRule="auto"/>
            </w:pPr>
          </w:p>
        </w:tc>
        <w:tc>
          <w:tcPr>
            <w:tcW w:w="5316" w:type="dxa"/>
          </w:tcPr>
          <w:p w:rsidR="00B46BD7" w:rsidRDefault="00C05AB2">
            <w:pPr>
              <w:spacing w:line="276" w:lineRule="auto"/>
            </w:pPr>
            <w:r>
              <w:t>Išlaikiusiųjų PUPP pagrindiniu ir aukštesniuoju lygmeniu dalis</w:t>
            </w:r>
          </w:p>
        </w:tc>
        <w:tc>
          <w:tcPr>
            <w:tcW w:w="1843" w:type="dxa"/>
          </w:tcPr>
          <w:p w:rsidR="00B46BD7" w:rsidRDefault="00C05AB2">
            <w:pPr>
              <w:spacing w:line="276" w:lineRule="auto"/>
            </w:pPr>
            <w:r>
              <w:t>45 proc.</w:t>
            </w:r>
          </w:p>
        </w:tc>
      </w:tr>
      <w:tr w:rsidR="00B46BD7" w:rsidTr="00B46BD7">
        <w:trPr>
          <w:trHeight w:val="800"/>
          <w:jc w:val="center"/>
        </w:trPr>
        <w:tc>
          <w:tcPr>
            <w:tcW w:w="3632" w:type="dxa"/>
            <w:vMerge/>
          </w:tcPr>
          <w:p w:rsidR="00B46BD7" w:rsidRDefault="00B46BD7">
            <w:pPr>
              <w:spacing w:line="276" w:lineRule="auto"/>
            </w:pPr>
          </w:p>
        </w:tc>
        <w:tc>
          <w:tcPr>
            <w:tcW w:w="1440" w:type="dxa"/>
            <w:vMerge/>
          </w:tcPr>
          <w:p w:rsidR="00B46BD7" w:rsidRDefault="00B46BD7">
            <w:pPr>
              <w:spacing w:line="276" w:lineRule="auto"/>
            </w:pPr>
          </w:p>
        </w:tc>
        <w:tc>
          <w:tcPr>
            <w:tcW w:w="2912" w:type="dxa"/>
            <w:vMerge/>
          </w:tcPr>
          <w:p w:rsidR="00B46BD7" w:rsidRDefault="00B46BD7">
            <w:pPr>
              <w:spacing w:line="276" w:lineRule="auto"/>
            </w:pPr>
          </w:p>
        </w:tc>
        <w:tc>
          <w:tcPr>
            <w:tcW w:w="5316" w:type="dxa"/>
          </w:tcPr>
          <w:p w:rsidR="00B46BD7" w:rsidRDefault="00C05AB2">
            <w:pPr>
              <w:spacing w:line="276" w:lineRule="auto"/>
            </w:pPr>
            <w:r>
              <w:t>Dalykų, kurių brandos egzaminų rezultatų vidurkis ne žemesnis nei rajono vidurkis, skaičius</w:t>
            </w:r>
          </w:p>
        </w:tc>
        <w:tc>
          <w:tcPr>
            <w:tcW w:w="1843" w:type="dxa"/>
          </w:tcPr>
          <w:p w:rsidR="00B46BD7" w:rsidRDefault="00C05AB2">
            <w:pPr>
              <w:spacing w:line="276" w:lineRule="auto"/>
            </w:pPr>
            <w:r>
              <w:t>4 dalykai</w:t>
            </w:r>
          </w:p>
        </w:tc>
      </w:tr>
      <w:tr w:rsidR="00B46BD7" w:rsidTr="00B46BD7">
        <w:trPr>
          <w:trHeight w:val="20"/>
          <w:jc w:val="center"/>
        </w:trPr>
        <w:tc>
          <w:tcPr>
            <w:tcW w:w="3632" w:type="dxa"/>
            <w:vMerge/>
          </w:tcPr>
          <w:p w:rsidR="00B46BD7" w:rsidRDefault="00B46BD7">
            <w:pPr>
              <w:spacing w:line="276" w:lineRule="auto"/>
            </w:pPr>
          </w:p>
        </w:tc>
        <w:tc>
          <w:tcPr>
            <w:tcW w:w="1440" w:type="dxa"/>
            <w:vMerge/>
          </w:tcPr>
          <w:p w:rsidR="00B46BD7" w:rsidRDefault="00B46BD7">
            <w:pPr>
              <w:spacing w:line="276" w:lineRule="auto"/>
            </w:pPr>
          </w:p>
        </w:tc>
        <w:tc>
          <w:tcPr>
            <w:tcW w:w="2912" w:type="dxa"/>
          </w:tcPr>
          <w:p w:rsidR="00B46BD7" w:rsidRDefault="00C05AB2">
            <w:pPr>
              <w:spacing w:line="276" w:lineRule="auto"/>
            </w:pPr>
            <w:r>
              <w:t>4.3.2. Nuolatinis profesinis tobulėjimas</w:t>
            </w:r>
          </w:p>
        </w:tc>
        <w:tc>
          <w:tcPr>
            <w:tcW w:w="5316" w:type="dxa"/>
          </w:tcPr>
          <w:p w:rsidR="00B46BD7" w:rsidRDefault="00C05AB2">
            <w:pPr>
              <w:spacing w:line="276" w:lineRule="auto"/>
            </w:pPr>
            <w:r>
              <w:t>Pedagogų, tobulinusių kvalifikaciją ne mažiau kaip 5 dienas per metus pagal kvalifikacijos tobulinimo planą, dalis</w:t>
            </w:r>
          </w:p>
        </w:tc>
        <w:tc>
          <w:tcPr>
            <w:tcW w:w="1843" w:type="dxa"/>
          </w:tcPr>
          <w:p w:rsidR="00B46BD7" w:rsidRDefault="00C05AB2">
            <w:pPr>
              <w:spacing w:line="276" w:lineRule="auto"/>
            </w:pPr>
            <w:r>
              <w:t>95 proc.</w:t>
            </w:r>
          </w:p>
        </w:tc>
      </w:tr>
      <w:tr w:rsidR="00B46BD7" w:rsidTr="00B46BD7">
        <w:trPr>
          <w:trHeight w:val="20"/>
          <w:jc w:val="center"/>
        </w:trPr>
        <w:tc>
          <w:tcPr>
            <w:tcW w:w="15143" w:type="dxa"/>
            <w:gridSpan w:val="5"/>
          </w:tcPr>
          <w:p w:rsidR="00B46BD7" w:rsidRDefault="00C05AB2">
            <w:pPr>
              <w:numPr>
                <w:ilvl w:val="1"/>
                <w:numId w:val="6"/>
              </w:numPr>
              <w:spacing w:line="276" w:lineRule="auto"/>
              <w:contextualSpacing/>
            </w:pPr>
            <w:r>
              <w:t>Gerosios patirties sklaida klube “Diagnozė – mokytojas“:</w:t>
            </w:r>
          </w:p>
        </w:tc>
      </w:tr>
      <w:tr w:rsidR="00B46BD7" w:rsidTr="00B46BD7">
        <w:trPr>
          <w:trHeight w:val="20"/>
          <w:jc w:val="center"/>
        </w:trPr>
        <w:tc>
          <w:tcPr>
            <w:tcW w:w="3632" w:type="dxa"/>
            <w:vMerge w:val="restart"/>
          </w:tcPr>
          <w:p w:rsidR="00B46BD7" w:rsidRDefault="00C05AB2">
            <w:pPr>
              <w:numPr>
                <w:ilvl w:val="2"/>
                <w:numId w:val="6"/>
              </w:numPr>
              <w:spacing w:line="276" w:lineRule="auto"/>
              <w:ind w:firstLine="0"/>
              <w:contextualSpacing/>
            </w:pPr>
            <w:r>
              <w:t>„Įsivertinimo būdai, įrankiai, naudojantis IKT“</w:t>
            </w:r>
          </w:p>
        </w:tc>
        <w:tc>
          <w:tcPr>
            <w:tcW w:w="1440" w:type="dxa"/>
            <w:vMerge w:val="restart"/>
          </w:tcPr>
          <w:p w:rsidR="00B46BD7" w:rsidRDefault="00C05AB2">
            <w:pPr>
              <w:spacing w:line="276" w:lineRule="auto"/>
            </w:pPr>
            <w:r>
              <w:t>2018-10</w:t>
            </w:r>
          </w:p>
        </w:tc>
        <w:tc>
          <w:tcPr>
            <w:tcW w:w="2912" w:type="dxa"/>
          </w:tcPr>
          <w:p w:rsidR="00B46BD7" w:rsidRDefault="00C05AB2">
            <w:pPr>
              <w:spacing w:line="276" w:lineRule="auto"/>
            </w:pPr>
            <w:r>
              <w:t>4.3.2. Nuolatinis profesinis tobulėjimas</w:t>
            </w:r>
          </w:p>
        </w:tc>
        <w:tc>
          <w:tcPr>
            <w:tcW w:w="5316" w:type="dxa"/>
          </w:tcPr>
          <w:p w:rsidR="00B46BD7" w:rsidRDefault="00C05AB2">
            <w:pPr>
              <w:spacing w:line="276" w:lineRule="auto"/>
            </w:pPr>
            <w:r>
              <w:t>Dalyvaujančiųjų/ patirtimi pasidalinusiųjų dalis</w:t>
            </w:r>
          </w:p>
        </w:tc>
        <w:tc>
          <w:tcPr>
            <w:tcW w:w="1843" w:type="dxa"/>
          </w:tcPr>
          <w:p w:rsidR="00B46BD7" w:rsidRDefault="00C05AB2">
            <w:pPr>
              <w:spacing w:line="276" w:lineRule="auto"/>
            </w:pPr>
            <w:r>
              <w:t>60 proc./10 proc.</w:t>
            </w:r>
          </w:p>
        </w:tc>
      </w:tr>
      <w:tr w:rsidR="00B46BD7" w:rsidTr="00B46BD7">
        <w:trPr>
          <w:trHeight w:val="20"/>
          <w:jc w:val="center"/>
        </w:trPr>
        <w:tc>
          <w:tcPr>
            <w:tcW w:w="3632" w:type="dxa"/>
            <w:vMerge/>
          </w:tcPr>
          <w:p w:rsidR="00B46BD7" w:rsidRDefault="00B46BD7">
            <w:pPr>
              <w:spacing w:line="276" w:lineRule="auto"/>
            </w:pPr>
          </w:p>
        </w:tc>
        <w:tc>
          <w:tcPr>
            <w:tcW w:w="1440" w:type="dxa"/>
            <w:vMerge/>
          </w:tcPr>
          <w:p w:rsidR="00B46BD7" w:rsidRDefault="00B46BD7">
            <w:pPr>
              <w:spacing w:line="276" w:lineRule="auto"/>
            </w:pPr>
          </w:p>
        </w:tc>
        <w:tc>
          <w:tcPr>
            <w:tcW w:w="2912" w:type="dxa"/>
          </w:tcPr>
          <w:p w:rsidR="00B46BD7" w:rsidRDefault="00C05AB2">
            <w:pPr>
              <w:spacing w:line="276" w:lineRule="auto"/>
            </w:pPr>
            <w:r>
              <w:t xml:space="preserve">2.2.2. </w:t>
            </w:r>
            <w:proofErr w:type="spellStart"/>
            <w:r>
              <w:t>Ugdymo(si</w:t>
            </w:r>
            <w:proofErr w:type="spellEnd"/>
            <w:r>
              <w:t>) organizavimas</w:t>
            </w:r>
          </w:p>
        </w:tc>
        <w:tc>
          <w:tcPr>
            <w:tcW w:w="5316" w:type="dxa"/>
          </w:tcPr>
          <w:p w:rsidR="00B46BD7" w:rsidRDefault="00C05AB2">
            <w:pPr>
              <w:spacing w:line="276" w:lineRule="auto"/>
            </w:pPr>
            <w:r>
              <w:t>Stebėtų pamokose, kuriose IKT veiksmingai naudojama įsivertinimui, dalis</w:t>
            </w:r>
          </w:p>
        </w:tc>
        <w:tc>
          <w:tcPr>
            <w:tcW w:w="1843" w:type="dxa"/>
          </w:tcPr>
          <w:p w:rsidR="00B46BD7" w:rsidRDefault="00C05AB2">
            <w:pPr>
              <w:spacing w:line="276" w:lineRule="auto"/>
            </w:pPr>
            <w:r>
              <w:t xml:space="preserve">20 proc. </w:t>
            </w:r>
          </w:p>
        </w:tc>
      </w:tr>
      <w:tr w:rsidR="00B46BD7" w:rsidTr="00B46BD7">
        <w:trPr>
          <w:trHeight w:val="20"/>
          <w:jc w:val="center"/>
        </w:trPr>
        <w:tc>
          <w:tcPr>
            <w:tcW w:w="3632" w:type="dxa"/>
            <w:vMerge/>
          </w:tcPr>
          <w:p w:rsidR="00B46BD7" w:rsidRDefault="00B46BD7">
            <w:pPr>
              <w:spacing w:line="276" w:lineRule="auto"/>
            </w:pPr>
          </w:p>
        </w:tc>
        <w:tc>
          <w:tcPr>
            <w:tcW w:w="1440" w:type="dxa"/>
            <w:vMerge/>
          </w:tcPr>
          <w:p w:rsidR="00B46BD7" w:rsidRDefault="00B46BD7">
            <w:pPr>
              <w:spacing w:line="276" w:lineRule="auto"/>
            </w:pPr>
          </w:p>
        </w:tc>
        <w:tc>
          <w:tcPr>
            <w:tcW w:w="2912" w:type="dxa"/>
          </w:tcPr>
          <w:p w:rsidR="00B46BD7" w:rsidRDefault="00C05AB2">
            <w:pPr>
              <w:spacing w:line="276" w:lineRule="auto"/>
            </w:pPr>
            <w:r>
              <w:t>3.2.2. Mokymasis virtualioje aplinkoje</w:t>
            </w:r>
          </w:p>
        </w:tc>
        <w:tc>
          <w:tcPr>
            <w:tcW w:w="5316" w:type="dxa"/>
          </w:tcPr>
          <w:p w:rsidR="00B46BD7" w:rsidRDefault="00C05AB2">
            <w:pPr>
              <w:spacing w:line="276" w:lineRule="auto"/>
            </w:pPr>
            <w:r>
              <w:t>Stebėtų pamokų, kuriose tikslingai ir moderniai naudojama IKT (ir virtualios aplinkos), dalis</w:t>
            </w:r>
          </w:p>
        </w:tc>
        <w:tc>
          <w:tcPr>
            <w:tcW w:w="1843" w:type="dxa"/>
          </w:tcPr>
          <w:p w:rsidR="00B46BD7" w:rsidRDefault="00C05AB2">
            <w:pPr>
              <w:spacing w:line="276" w:lineRule="auto"/>
            </w:pPr>
            <w:r>
              <w:t>35 proc.</w:t>
            </w:r>
          </w:p>
        </w:tc>
      </w:tr>
      <w:tr w:rsidR="00B46BD7" w:rsidTr="00B46BD7">
        <w:trPr>
          <w:trHeight w:val="20"/>
          <w:jc w:val="center"/>
        </w:trPr>
        <w:tc>
          <w:tcPr>
            <w:tcW w:w="3632" w:type="dxa"/>
          </w:tcPr>
          <w:p w:rsidR="00B46BD7" w:rsidRDefault="00C05AB2">
            <w:pPr>
              <w:spacing w:line="276" w:lineRule="auto"/>
            </w:pPr>
            <w:r>
              <w:t>1.1.2.,,Sėkmės ir nesėkmės. Veiklos refleksija“ (MT pirm.)</w:t>
            </w:r>
          </w:p>
        </w:tc>
        <w:tc>
          <w:tcPr>
            <w:tcW w:w="1440" w:type="dxa"/>
          </w:tcPr>
          <w:p w:rsidR="00B46BD7" w:rsidRDefault="00C05AB2">
            <w:pPr>
              <w:spacing w:line="276" w:lineRule="auto"/>
            </w:pPr>
            <w:r>
              <w:t>2019-06</w:t>
            </w:r>
          </w:p>
        </w:tc>
        <w:tc>
          <w:tcPr>
            <w:tcW w:w="2912" w:type="dxa"/>
          </w:tcPr>
          <w:p w:rsidR="00B46BD7" w:rsidRDefault="00C05AB2">
            <w:pPr>
              <w:spacing w:line="276" w:lineRule="auto"/>
            </w:pPr>
            <w:r>
              <w:t>4.3.2. Nuolatinis profesinis tobulėjimas</w:t>
            </w:r>
          </w:p>
        </w:tc>
        <w:tc>
          <w:tcPr>
            <w:tcW w:w="5316" w:type="dxa"/>
          </w:tcPr>
          <w:p w:rsidR="00B46BD7" w:rsidRDefault="00C05AB2">
            <w:pPr>
              <w:spacing w:line="276" w:lineRule="auto"/>
            </w:pPr>
            <w:r>
              <w:t xml:space="preserve">Numatytos asmeninio tobulėjimo kryptys </w:t>
            </w:r>
          </w:p>
        </w:tc>
        <w:tc>
          <w:tcPr>
            <w:tcW w:w="1843" w:type="dxa"/>
          </w:tcPr>
          <w:p w:rsidR="00B46BD7" w:rsidRDefault="00C05AB2">
            <w:pPr>
              <w:spacing w:line="276" w:lineRule="auto"/>
            </w:pPr>
            <w:r>
              <w:t>1-2</w:t>
            </w:r>
          </w:p>
        </w:tc>
      </w:tr>
      <w:tr w:rsidR="00B46BD7" w:rsidTr="00B46BD7">
        <w:trPr>
          <w:trHeight w:val="20"/>
          <w:jc w:val="center"/>
        </w:trPr>
        <w:tc>
          <w:tcPr>
            <w:tcW w:w="3632" w:type="dxa"/>
          </w:tcPr>
          <w:p w:rsidR="00B46BD7" w:rsidRDefault="00C05AB2">
            <w:pPr>
              <w:spacing w:line="276" w:lineRule="auto"/>
            </w:pPr>
            <w:r>
              <w:t xml:space="preserve">1.2.  ,,Tradicinių ir </w:t>
            </w:r>
            <w:proofErr w:type="spellStart"/>
            <w:r>
              <w:t>inovatyvių</w:t>
            </w:r>
            <w:proofErr w:type="spellEnd"/>
            <w:r>
              <w:t xml:space="preserve"> </w:t>
            </w:r>
            <w:r>
              <w:lastRenderedPageBreak/>
              <w:t>metodų dermė, skatinant savivaldų mokymąsi“ (MT pirmininkas)</w:t>
            </w:r>
          </w:p>
        </w:tc>
        <w:tc>
          <w:tcPr>
            <w:tcW w:w="1440" w:type="dxa"/>
          </w:tcPr>
          <w:p w:rsidR="00B46BD7" w:rsidRDefault="00C05AB2">
            <w:pPr>
              <w:spacing w:line="276" w:lineRule="auto"/>
            </w:pPr>
            <w:r>
              <w:lastRenderedPageBreak/>
              <w:t>2018-11</w:t>
            </w:r>
          </w:p>
        </w:tc>
        <w:tc>
          <w:tcPr>
            <w:tcW w:w="2912" w:type="dxa"/>
            <w:vMerge w:val="restart"/>
          </w:tcPr>
          <w:p w:rsidR="00B46BD7" w:rsidRDefault="00C05AB2">
            <w:pPr>
              <w:spacing w:line="276" w:lineRule="auto"/>
            </w:pPr>
            <w:r>
              <w:t xml:space="preserve">4.2.1. Veikimas kartu </w:t>
            </w:r>
            <w:r>
              <w:lastRenderedPageBreak/>
              <w:t>(kolegialus mokymasis)</w:t>
            </w:r>
          </w:p>
        </w:tc>
        <w:tc>
          <w:tcPr>
            <w:tcW w:w="5316" w:type="dxa"/>
            <w:vMerge w:val="restart"/>
          </w:tcPr>
          <w:p w:rsidR="00B46BD7" w:rsidRDefault="00C05AB2">
            <w:pPr>
              <w:spacing w:line="276" w:lineRule="auto"/>
            </w:pPr>
            <w:r>
              <w:lastRenderedPageBreak/>
              <w:t xml:space="preserve">Stebėtų pamokų, kuriuose vyksta efektyvus </w:t>
            </w:r>
            <w:proofErr w:type="spellStart"/>
            <w:r>
              <w:lastRenderedPageBreak/>
              <w:t>savivaldus</w:t>
            </w:r>
            <w:proofErr w:type="spellEnd"/>
            <w:r>
              <w:t xml:space="preserve"> mokymasis, dalis</w:t>
            </w:r>
          </w:p>
        </w:tc>
        <w:tc>
          <w:tcPr>
            <w:tcW w:w="1843" w:type="dxa"/>
            <w:vMerge w:val="restart"/>
          </w:tcPr>
          <w:p w:rsidR="00B46BD7" w:rsidRDefault="00C05AB2">
            <w:pPr>
              <w:pBdr>
                <w:top w:val="none" w:sz="0" w:space="0" w:color="auto"/>
                <w:left w:val="none" w:sz="0" w:space="0" w:color="auto"/>
                <w:bottom w:val="none" w:sz="0" w:space="0" w:color="auto"/>
                <w:right w:val="none" w:sz="0" w:space="0" w:color="auto"/>
                <w:between w:val="none" w:sz="0" w:space="0" w:color="auto"/>
              </w:pBdr>
              <w:spacing w:line="276" w:lineRule="auto"/>
            </w:pPr>
            <w:r>
              <w:lastRenderedPageBreak/>
              <w:t>20 proc.</w:t>
            </w:r>
          </w:p>
        </w:tc>
      </w:tr>
      <w:tr w:rsidR="00B46BD7" w:rsidTr="00B46BD7">
        <w:trPr>
          <w:trHeight w:val="500"/>
          <w:jc w:val="center"/>
        </w:trPr>
        <w:tc>
          <w:tcPr>
            <w:tcW w:w="3632" w:type="dxa"/>
          </w:tcPr>
          <w:p w:rsidR="00B46BD7" w:rsidRDefault="00C05AB2">
            <w:pPr>
              <w:spacing w:line="276" w:lineRule="auto"/>
            </w:pPr>
            <w:r>
              <w:lastRenderedPageBreak/>
              <w:t>1.3.  ,,Gera pamoka“  (MT pirmininkas)</w:t>
            </w:r>
          </w:p>
        </w:tc>
        <w:tc>
          <w:tcPr>
            <w:tcW w:w="1440" w:type="dxa"/>
          </w:tcPr>
          <w:p w:rsidR="00B46BD7" w:rsidRDefault="00C05AB2">
            <w:pPr>
              <w:spacing w:line="276" w:lineRule="auto"/>
            </w:pPr>
            <w:r>
              <w:t>2019-03</w:t>
            </w:r>
          </w:p>
        </w:tc>
        <w:tc>
          <w:tcPr>
            <w:tcW w:w="2912" w:type="dxa"/>
            <w:vMerge/>
          </w:tcPr>
          <w:p w:rsidR="00B46BD7" w:rsidRDefault="00B46BD7">
            <w:pPr>
              <w:spacing w:line="276" w:lineRule="auto"/>
            </w:pPr>
          </w:p>
        </w:tc>
        <w:tc>
          <w:tcPr>
            <w:tcW w:w="5316" w:type="dxa"/>
            <w:vMerge/>
          </w:tcPr>
          <w:p w:rsidR="00B46BD7" w:rsidRDefault="00B46BD7">
            <w:pPr>
              <w:spacing w:line="276" w:lineRule="auto"/>
            </w:pPr>
          </w:p>
        </w:tc>
        <w:tc>
          <w:tcPr>
            <w:tcW w:w="1843" w:type="dxa"/>
            <w:vMerge/>
          </w:tcPr>
          <w:p w:rsidR="00B46BD7" w:rsidRDefault="00B46BD7">
            <w:pPr>
              <w:spacing w:line="276" w:lineRule="auto"/>
            </w:pPr>
          </w:p>
        </w:tc>
      </w:tr>
      <w:tr w:rsidR="00B46BD7" w:rsidTr="00B46BD7">
        <w:trPr>
          <w:trHeight w:val="20"/>
          <w:jc w:val="center"/>
        </w:trPr>
        <w:tc>
          <w:tcPr>
            <w:tcW w:w="3632" w:type="dxa"/>
          </w:tcPr>
          <w:p w:rsidR="00B46BD7" w:rsidRDefault="00C05AB2">
            <w:pPr>
              <w:spacing w:line="276" w:lineRule="auto"/>
            </w:pPr>
            <w:r>
              <w:t xml:space="preserve">1.4. Gerosios patirties sklaida ,,Metodiniame avilyje“ (D. </w:t>
            </w:r>
            <w:proofErr w:type="spellStart"/>
            <w:r>
              <w:t>Gaidamavičienė</w:t>
            </w:r>
            <w:proofErr w:type="spellEnd"/>
            <w:r>
              <w:t xml:space="preserve">, Z. </w:t>
            </w:r>
            <w:proofErr w:type="spellStart"/>
            <w:r>
              <w:t>Karneckienė</w:t>
            </w:r>
            <w:proofErr w:type="spellEnd"/>
            <w:r>
              <w:t>)</w:t>
            </w:r>
          </w:p>
        </w:tc>
        <w:tc>
          <w:tcPr>
            <w:tcW w:w="1440" w:type="dxa"/>
          </w:tcPr>
          <w:p w:rsidR="00B46BD7" w:rsidRDefault="00C05AB2">
            <w:pPr>
              <w:spacing w:line="276" w:lineRule="auto"/>
            </w:pPr>
            <w:r>
              <w:t>2018-2019</w:t>
            </w:r>
          </w:p>
        </w:tc>
        <w:tc>
          <w:tcPr>
            <w:tcW w:w="2912" w:type="dxa"/>
            <w:vMerge/>
          </w:tcPr>
          <w:p w:rsidR="00B46BD7" w:rsidRDefault="00B46BD7">
            <w:pPr>
              <w:spacing w:line="276" w:lineRule="auto"/>
            </w:pPr>
          </w:p>
        </w:tc>
        <w:tc>
          <w:tcPr>
            <w:tcW w:w="5316" w:type="dxa"/>
          </w:tcPr>
          <w:p w:rsidR="00B46BD7" w:rsidRDefault="00C05AB2">
            <w:pPr>
              <w:spacing w:line="276" w:lineRule="auto"/>
            </w:pPr>
            <w:r>
              <w:t>Mokytojų, pasidalinusiųjų patirtimi, skaičius, lankytojų skaičius</w:t>
            </w:r>
          </w:p>
        </w:tc>
        <w:tc>
          <w:tcPr>
            <w:tcW w:w="1843" w:type="dxa"/>
          </w:tcPr>
          <w:p w:rsidR="00B46BD7" w:rsidRDefault="00C05AB2">
            <w:pPr>
              <w:spacing w:line="276" w:lineRule="auto"/>
            </w:pPr>
            <w:r>
              <w:t>10-13 pranešimų</w:t>
            </w:r>
          </w:p>
          <w:p w:rsidR="00B46BD7" w:rsidRDefault="00C05AB2">
            <w:pPr>
              <w:spacing w:line="276" w:lineRule="auto"/>
            </w:pPr>
            <w:r>
              <w:t>1000 - 1500 lankytojų/ metus</w:t>
            </w:r>
          </w:p>
        </w:tc>
      </w:tr>
      <w:tr w:rsidR="00B46BD7" w:rsidTr="00B46BD7">
        <w:trPr>
          <w:trHeight w:val="20"/>
          <w:jc w:val="center"/>
        </w:trPr>
        <w:tc>
          <w:tcPr>
            <w:tcW w:w="36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6BD7" w:rsidRDefault="00C05AB2">
            <w:pPr>
              <w:spacing w:line="276" w:lineRule="auto"/>
            </w:pPr>
            <w:r>
              <w:t>1.5. Gabių mokinių ugdymas – apskritojo stalo diskusijų ciklas (MT pirmininkas)</w:t>
            </w:r>
          </w:p>
        </w:tc>
        <w:tc>
          <w:tcPr>
            <w:tcW w:w="1440" w:type="dxa"/>
          </w:tcPr>
          <w:p w:rsidR="00B46BD7" w:rsidRDefault="00C05AB2">
            <w:pPr>
              <w:spacing w:line="276" w:lineRule="auto"/>
            </w:pPr>
            <w:r>
              <w:t xml:space="preserve">     12 - 01 mėn.</w:t>
            </w:r>
          </w:p>
        </w:tc>
        <w:tc>
          <w:tcPr>
            <w:tcW w:w="2912" w:type="dxa"/>
          </w:tcPr>
          <w:p w:rsidR="00B46BD7" w:rsidRDefault="00C05AB2">
            <w:pPr>
              <w:spacing w:line="276" w:lineRule="auto"/>
            </w:pPr>
            <w:r>
              <w:t xml:space="preserve">4.3.2. Nuolatinis profesinis tobulėjimas </w:t>
            </w:r>
          </w:p>
        </w:tc>
        <w:tc>
          <w:tcPr>
            <w:tcW w:w="5316" w:type="dxa"/>
          </w:tcPr>
          <w:p w:rsidR="00B46BD7" w:rsidRDefault="00C05AB2">
            <w:pPr>
              <w:spacing w:line="276" w:lineRule="auto"/>
            </w:pPr>
            <w:r>
              <w:t>Dalis mokinių, teigiamai vertinančių gabių mokinių ugdymą</w:t>
            </w:r>
          </w:p>
        </w:tc>
        <w:tc>
          <w:tcPr>
            <w:tcW w:w="1843" w:type="dxa"/>
          </w:tcPr>
          <w:p w:rsidR="00B46BD7" w:rsidRDefault="00C05AB2">
            <w:pPr>
              <w:spacing w:line="276" w:lineRule="auto"/>
            </w:pPr>
            <w:r>
              <w:t>65 proc.</w:t>
            </w:r>
          </w:p>
        </w:tc>
      </w:tr>
      <w:tr w:rsidR="00B46BD7" w:rsidTr="00B46BD7">
        <w:trPr>
          <w:trHeight w:val="20"/>
          <w:jc w:val="center"/>
        </w:trPr>
        <w:tc>
          <w:tcPr>
            <w:tcW w:w="15143" w:type="dxa"/>
            <w:gridSpan w:val="5"/>
            <w:tcBorders>
              <w:top w:val="single" w:sz="8" w:space="0" w:color="000000"/>
              <w:left w:val="single" w:sz="8" w:space="0" w:color="000000"/>
              <w:bottom w:val="single" w:sz="8" w:space="0" w:color="000000"/>
            </w:tcBorders>
            <w:tcMar>
              <w:top w:w="100" w:type="dxa"/>
              <w:left w:w="100" w:type="dxa"/>
              <w:bottom w:w="100" w:type="dxa"/>
              <w:right w:w="100" w:type="dxa"/>
            </w:tcMar>
          </w:tcPr>
          <w:p w:rsidR="00B46BD7" w:rsidRDefault="00C05AB2">
            <w:pPr>
              <w:spacing w:line="276" w:lineRule="auto"/>
            </w:pPr>
            <w:r>
              <w:t>1.6. Metodinių grupių posėdžiai:</w:t>
            </w:r>
          </w:p>
        </w:tc>
      </w:tr>
      <w:tr w:rsidR="00B46BD7" w:rsidTr="00B46BD7">
        <w:trPr>
          <w:trHeight w:val="20"/>
          <w:jc w:val="center"/>
        </w:trPr>
        <w:tc>
          <w:tcPr>
            <w:tcW w:w="3632" w:type="dxa"/>
          </w:tcPr>
          <w:p w:rsidR="00B46BD7" w:rsidRDefault="00B46BD7">
            <w:pPr>
              <w:spacing w:line="276" w:lineRule="auto"/>
            </w:pPr>
          </w:p>
          <w:p w:rsidR="00B46BD7" w:rsidRDefault="00C05AB2">
            <w:pPr>
              <w:spacing w:line="276" w:lineRule="auto"/>
            </w:pPr>
            <w:r>
              <w:t xml:space="preserve">1.6.1. Užsienio k. metodinės gr. užsiėmimas „ Mokinių vertinimo ir įsivertinimo būdai pamokoje“ </w:t>
            </w:r>
          </w:p>
        </w:tc>
        <w:tc>
          <w:tcPr>
            <w:tcW w:w="1440" w:type="dxa"/>
          </w:tcPr>
          <w:p w:rsidR="00B46BD7" w:rsidRDefault="00C05AB2">
            <w:pPr>
              <w:spacing w:line="276" w:lineRule="auto"/>
            </w:pPr>
            <w:r>
              <w:t xml:space="preserve">      </w:t>
            </w:r>
          </w:p>
          <w:p w:rsidR="00B46BD7" w:rsidRDefault="00C05AB2">
            <w:pPr>
              <w:spacing w:line="276" w:lineRule="auto"/>
            </w:pPr>
            <w:r>
              <w:t>09, IV sav.</w:t>
            </w:r>
          </w:p>
          <w:p w:rsidR="00B46BD7" w:rsidRDefault="00B46BD7">
            <w:pPr>
              <w:spacing w:line="276" w:lineRule="auto"/>
            </w:pPr>
          </w:p>
          <w:p w:rsidR="00B46BD7" w:rsidRDefault="00B46BD7">
            <w:pPr>
              <w:spacing w:line="276" w:lineRule="auto"/>
            </w:pPr>
          </w:p>
        </w:tc>
        <w:tc>
          <w:tcPr>
            <w:tcW w:w="2912" w:type="dxa"/>
            <w:vMerge w:val="restart"/>
          </w:tcPr>
          <w:p w:rsidR="00B46BD7" w:rsidRDefault="00C05AB2">
            <w:pPr>
              <w:pBdr>
                <w:top w:val="none" w:sz="0" w:space="0" w:color="auto"/>
                <w:left w:val="none" w:sz="0" w:space="0" w:color="auto"/>
                <w:bottom w:val="none" w:sz="0" w:space="0" w:color="auto"/>
                <w:right w:val="none" w:sz="0" w:space="0" w:color="auto"/>
                <w:between w:val="none" w:sz="0" w:space="0" w:color="auto"/>
              </w:pBdr>
              <w:spacing w:line="276" w:lineRule="auto"/>
            </w:pPr>
            <w:r>
              <w:t>4.3.2. Nuolatinis profesinis tobulėjimas (atkaklumas ir nuoseklumas)</w:t>
            </w:r>
          </w:p>
          <w:p w:rsidR="00B46BD7" w:rsidRDefault="00C05AB2">
            <w:pPr>
              <w:pBdr>
                <w:top w:val="none" w:sz="0" w:space="0" w:color="auto"/>
                <w:left w:val="none" w:sz="0" w:space="0" w:color="auto"/>
                <w:bottom w:val="none" w:sz="0" w:space="0" w:color="auto"/>
                <w:right w:val="none" w:sz="0" w:space="0" w:color="auto"/>
                <w:between w:val="none" w:sz="0" w:space="0" w:color="auto"/>
              </w:pBdr>
              <w:spacing w:line="276" w:lineRule="auto"/>
            </w:pPr>
            <w:r>
              <w:t>4.2.1.  Veikimas kartu (kolegialus mokymasis)</w:t>
            </w:r>
          </w:p>
          <w:p w:rsidR="00B46BD7" w:rsidRDefault="00B46BD7">
            <w:pPr>
              <w:pBdr>
                <w:top w:val="none" w:sz="0" w:space="0" w:color="auto"/>
                <w:left w:val="none" w:sz="0" w:space="0" w:color="auto"/>
                <w:bottom w:val="none" w:sz="0" w:space="0" w:color="auto"/>
                <w:right w:val="none" w:sz="0" w:space="0" w:color="auto"/>
                <w:between w:val="none" w:sz="0" w:space="0" w:color="auto"/>
              </w:pBdr>
              <w:spacing w:line="276" w:lineRule="auto"/>
            </w:pPr>
          </w:p>
        </w:tc>
        <w:tc>
          <w:tcPr>
            <w:tcW w:w="5316" w:type="dxa"/>
            <w:vMerge w:val="restart"/>
          </w:tcPr>
          <w:p w:rsidR="00B46BD7" w:rsidRDefault="00C05AB2">
            <w:pPr>
              <w:spacing w:line="276" w:lineRule="auto"/>
            </w:pPr>
            <w:r>
              <w:t xml:space="preserve">Užsienio k. pamokų, kuriose stebėtas paveikus įsivertinimas ir </w:t>
            </w:r>
            <w:proofErr w:type="spellStart"/>
            <w:r>
              <w:t>savivaldus</w:t>
            </w:r>
            <w:proofErr w:type="spellEnd"/>
            <w:r>
              <w:t xml:space="preserve"> mokymasis, dalis</w:t>
            </w:r>
          </w:p>
        </w:tc>
        <w:tc>
          <w:tcPr>
            <w:tcW w:w="1843" w:type="dxa"/>
            <w:vMerge w:val="restart"/>
          </w:tcPr>
          <w:p w:rsidR="00B46BD7" w:rsidRDefault="00C05AB2">
            <w:pPr>
              <w:spacing w:line="276" w:lineRule="auto"/>
            </w:pPr>
            <w:r>
              <w:t>50 proc.</w:t>
            </w:r>
          </w:p>
        </w:tc>
      </w:tr>
      <w:tr w:rsidR="00B46BD7" w:rsidTr="00B46BD7">
        <w:trPr>
          <w:trHeight w:val="20"/>
          <w:jc w:val="center"/>
        </w:trPr>
        <w:tc>
          <w:tcPr>
            <w:tcW w:w="3632" w:type="dxa"/>
          </w:tcPr>
          <w:p w:rsidR="00B46BD7" w:rsidRDefault="00C05AB2">
            <w:pPr>
              <w:spacing w:line="276" w:lineRule="auto"/>
            </w:pPr>
            <w:r>
              <w:t xml:space="preserve">1.6.2. Užsienio k. mokytojų gerosios patirties sklaida: vertinimo, įsivertinimo bei savivaldžio mokymosi būdai </w:t>
            </w:r>
          </w:p>
        </w:tc>
        <w:tc>
          <w:tcPr>
            <w:tcW w:w="1440" w:type="dxa"/>
          </w:tcPr>
          <w:p w:rsidR="00B46BD7" w:rsidRDefault="00C05AB2">
            <w:pPr>
              <w:spacing w:line="276" w:lineRule="auto"/>
            </w:pPr>
            <w:r>
              <w:t>12, I sav.</w:t>
            </w:r>
          </w:p>
          <w:p w:rsidR="00B46BD7" w:rsidRDefault="00B46BD7">
            <w:pPr>
              <w:spacing w:line="276" w:lineRule="auto"/>
            </w:pPr>
          </w:p>
          <w:p w:rsidR="00B46BD7" w:rsidRDefault="00B46BD7">
            <w:pPr>
              <w:spacing w:line="276" w:lineRule="auto"/>
            </w:pPr>
          </w:p>
        </w:tc>
        <w:tc>
          <w:tcPr>
            <w:tcW w:w="2912" w:type="dxa"/>
            <w:vMerge/>
          </w:tcPr>
          <w:p w:rsidR="00B46BD7" w:rsidRDefault="00B46BD7">
            <w:pPr>
              <w:spacing w:line="276" w:lineRule="auto"/>
            </w:pPr>
          </w:p>
        </w:tc>
        <w:tc>
          <w:tcPr>
            <w:tcW w:w="5316" w:type="dxa"/>
            <w:vMerge/>
          </w:tcPr>
          <w:p w:rsidR="00B46BD7" w:rsidRDefault="00B46BD7">
            <w:pPr>
              <w:spacing w:line="276" w:lineRule="auto"/>
            </w:pPr>
          </w:p>
        </w:tc>
        <w:tc>
          <w:tcPr>
            <w:tcW w:w="1843" w:type="dxa"/>
            <w:vMerge/>
          </w:tcPr>
          <w:p w:rsidR="00B46BD7" w:rsidRDefault="00B46BD7">
            <w:pPr>
              <w:spacing w:line="276" w:lineRule="auto"/>
            </w:pPr>
          </w:p>
        </w:tc>
      </w:tr>
      <w:tr w:rsidR="00B46BD7" w:rsidTr="00B46BD7">
        <w:trPr>
          <w:trHeight w:val="1160"/>
          <w:jc w:val="center"/>
        </w:trPr>
        <w:tc>
          <w:tcPr>
            <w:tcW w:w="3632" w:type="dxa"/>
          </w:tcPr>
          <w:p w:rsidR="00B46BD7" w:rsidRDefault="00B46BD7">
            <w:pPr>
              <w:spacing w:line="276" w:lineRule="auto"/>
            </w:pPr>
          </w:p>
          <w:p w:rsidR="00B46BD7" w:rsidRDefault="00C05AB2">
            <w:pPr>
              <w:spacing w:line="276" w:lineRule="auto"/>
            </w:pPr>
            <w:r>
              <w:t xml:space="preserve">1.6.3. Užsienio k. pamoka „Kalbų mokomės savivaldžiai“: pamokos planavimas, vedimas ir aptarimas </w:t>
            </w:r>
          </w:p>
        </w:tc>
        <w:tc>
          <w:tcPr>
            <w:tcW w:w="1440" w:type="dxa"/>
          </w:tcPr>
          <w:p w:rsidR="00B46BD7" w:rsidRDefault="00B46BD7">
            <w:pPr>
              <w:spacing w:line="276" w:lineRule="auto"/>
            </w:pPr>
          </w:p>
          <w:p w:rsidR="00B46BD7" w:rsidRDefault="00C05AB2">
            <w:pPr>
              <w:spacing w:line="276" w:lineRule="auto"/>
            </w:pPr>
            <w:r>
              <w:t>04, II sav.</w:t>
            </w:r>
          </w:p>
        </w:tc>
        <w:tc>
          <w:tcPr>
            <w:tcW w:w="2912" w:type="dxa"/>
            <w:vMerge/>
          </w:tcPr>
          <w:p w:rsidR="00B46BD7" w:rsidRDefault="00B46BD7">
            <w:pPr>
              <w:spacing w:line="276" w:lineRule="auto"/>
            </w:pPr>
          </w:p>
        </w:tc>
        <w:tc>
          <w:tcPr>
            <w:tcW w:w="5316" w:type="dxa"/>
            <w:vMerge/>
          </w:tcPr>
          <w:p w:rsidR="00B46BD7" w:rsidRDefault="00B46BD7">
            <w:pPr>
              <w:spacing w:line="276" w:lineRule="auto"/>
            </w:pPr>
          </w:p>
        </w:tc>
        <w:tc>
          <w:tcPr>
            <w:tcW w:w="1843" w:type="dxa"/>
            <w:vMerge/>
          </w:tcPr>
          <w:p w:rsidR="00B46BD7" w:rsidRDefault="00B46BD7">
            <w:pPr>
              <w:spacing w:line="276" w:lineRule="auto"/>
            </w:pPr>
          </w:p>
        </w:tc>
      </w:tr>
      <w:tr w:rsidR="00B46BD7" w:rsidTr="00B46BD7">
        <w:trPr>
          <w:trHeight w:val="20"/>
          <w:jc w:val="center"/>
        </w:trPr>
        <w:tc>
          <w:tcPr>
            <w:tcW w:w="3632" w:type="dxa"/>
          </w:tcPr>
          <w:p w:rsidR="00B46BD7" w:rsidRDefault="00C05AB2">
            <w:pPr>
              <w:pBdr>
                <w:top w:val="none" w:sz="0" w:space="0" w:color="auto"/>
                <w:left w:val="none" w:sz="0" w:space="0" w:color="auto"/>
                <w:bottom w:val="none" w:sz="0" w:space="0" w:color="auto"/>
                <w:right w:val="none" w:sz="0" w:space="0" w:color="auto"/>
                <w:between w:val="none" w:sz="0" w:space="0" w:color="auto"/>
              </w:pBdr>
              <w:spacing w:line="276" w:lineRule="auto"/>
            </w:pPr>
            <w:r>
              <w:t>1.6.4. Lietuvių k. metodinės grupės posėdis „</w:t>
            </w:r>
            <w:proofErr w:type="spellStart"/>
            <w:r>
              <w:t>Savivaldaus</w:t>
            </w:r>
            <w:proofErr w:type="spellEnd"/>
            <w:r>
              <w:t xml:space="preserve"> mokymosi proceso planavimas ir organizavimas taikant į </w:t>
            </w:r>
            <w:proofErr w:type="spellStart"/>
            <w:r>
              <w:t>inovatyvius</w:t>
            </w:r>
            <w:proofErr w:type="spellEnd"/>
            <w:r>
              <w:t xml:space="preserve"> sprendimus orientuotą ugdymą“</w:t>
            </w:r>
          </w:p>
          <w:p w:rsidR="00B46BD7" w:rsidRDefault="00B46BD7">
            <w:pPr>
              <w:pBdr>
                <w:top w:val="none" w:sz="0" w:space="0" w:color="auto"/>
                <w:left w:val="none" w:sz="0" w:space="0" w:color="auto"/>
                <w:bottom w:val="none" w:sz="0" w:space="0" w:color="auto"/>
                <w:right w:val="none" w:sz="0" w:space="0" w:color="auto"/>
                <w:between w:val="none" w:sz="0" w:space="0" w:color="auto"/>
              </w:pBdr>
              <w:spacing w:line="276" w:lineRule="auto"/>
            </w:pPr>
          </w:p>
        </w:tc>
        <w:tc>
          <w:tcPr>
            <w:tcW w:w="1440" w:type="dxa"/>
          </w:tcPr>
          <w:p w:rsidR="00B46BD7" w:rsidRDefault="00C05AB2">
            <w:pPr>
              <w:pBdr>
                <w:top w:val="none" w:sz="0" w:space="0" w:color="auto"/>
                <w:left w:val="none" w:sz="0" w:space="0" w:color="auto"/>
                <w:bottom w:val="none" w:sz="0" w:space="0" w:color="auto"/>
                <w:right w:val="none" w:sz="0" w:space="0" w:color="auto"/>
                <w:between w:val="none" w:sz="0" w:space="0" w:color="auto"/>
              </w:pBdr>
              <w:spacing w:line="276" w:lineRule="auto"/>
            </w:pPr>
            <w:r>
              <w:lastRenderedPageBreak/>
              <w:t xml:space="preserve">12, II sav. </w:t>
            </w:r>
          </w:p>
        </w:tc>
        <w:tc>
          <w:tcPr>
            <w:tcW w:w="2912" w:type="dxa"/>
          </w:tcPr>
          <w:p w:rsidR="00B46BD7" w:rsidRDefault="00C05AB2">
            <w:pPr>
              <w:pBdr>
                <w:top w:val="none" w:sz="0" w:space="0" w:color="auto"/>
                <w:left w:val="none" w:sz="0" w:space="0" w:color="auto"/>
                <w:bottom w:val="none" w:sz="0" w:space="0" w:color="auto"/>
                <w:right w:val="none" w:sz="0" w:space="0" w:color="auto"/>
                <w:between w:val="none" w:sz="0" w:space="0" w:color="auto"/>
              </w:pBdr>
              <w:spacing w:line="276" w:lineRule="auto"/>
            </w:pPr>
            <w:r>
              <w:t>4.3.2. Nuolatinis profesinis tobulėjimas (atkaklumas ir nuoseklumas)</w:t>
            </w:r>
          </w:p>
          <w:p w:rsidR="00B46BD7" w:rsidRDefault="00C05AB2">
            <w:pPr>
              <w:pBdr>
                <w:top w:val="none" w:sz="0" w:space="0" w:color="auto"/>
                <w:left w:val="none" w:sz="0" w:space="0" w:color="auto"/>
                <w:bottom w:val="none" w:sz="0" w:space="0" w:color="auto"/>
                <w:right w:val="none" w:sz="0" w:space="0" w:color="auto"/>
                <w:between w:val="none" w:sz="0" w:space="0" w:color="auto"/>
              </w:pBdr>
              <w:spacing w:line="276" w:lineRule="auto"/>
            </w:pPr>
            <w:r>
              <w:t>4.2.1.  Veikimas kartu (kolegialus mokymasis)</w:t>
            </w:r>
          </w:p>
          <w:p w:rsidR="00B46BD7" w:rsidRDefault="00B46BD7">
            <w:pPr>
              <w:pBdr>
                <w:top w:val="none" w:sz="0" w:space="0" w:color="auto"/>
                <w:left w:val="none" w:sz="0" w:space="0" w:color="auto"/>
                <w:bottom w:val="none" w:sz="0" w:space="0" w:color="auto"/>
                <w:right w:val="none" w:sz="0" w:space="0" w:color="auto"/>
                <w:between w:val="none" w:sz="0" w:space="0" w:color="auto"/>
              </w:pBdr>
              <w:spacing w:line="276" w:lineRule="auto"/>
            </w:pPr>
          </w:p>
        </w:tc>
        <w:tc>
          <w:tcPr>
            <w:tcW w:w="5316" w:type="dxa"/>
          </w:tcPr>
          <w:p w:rsidR="00B46BD7" w:rsidRDefault="00C05AB2">
            <w:pPr>
              <w:spacing w:line="276" w:lineRule="auto"/>
            </w:pPr>
            <w:r>
              <w:t xml:space="preserve">Lietuvių k. pamokų, kuriose taikomi </w:t>
            </w:r>
            <w:proofErr w:type="spellStart"/>
            <w:r>
              <w:t>inovatyvūs</w:t>
            </w:r>
            <w:proofErr w:type="spellEnd"/>
            <w:r>
              <w:t xml:space="preserve"> būdai, skatinantys savivaldų mokymąsi, dalis</w:t>
            </w:r>
          </w:p>
        </w:tc>
        <w:tc>
          <w:tcPr>
            <w:tcW w:w="1843" w:type="dxa"/>
          </w:tcPr>
          <w:p w:rsidR="00B46BD7" w:rsidRDefault="00C05AB2">
            <w:pPr>
              <w:spacing w:line="276" w:lineRule="auto"/>
            </w:pPr>
            <w:r>
              <w:t>50 proc.</w:t>
            </w:r>
          </w:p>
        </w:tc>
      </w:tr>
      <w:tr w:rsidR="00B46BD7" w:rsidTr="00B46BD7">
        <w:trPr>
          <w:trHeight w:val="20"/>
          <w:jc w:val="center"/>
        </w:trPr>
        <w:tc>
          <w:tcPr>
            <w:tcW w:w="3632" w:type="dxa"/>
          </w:tcPr>
          <w:p w:rsidR="00B46BD7" w:rsidRDefault="00C05AB2">
            <w:pPr>
              <w:pBdr>
                <w:top w:val="none" w:sz="0" w:space="0" w:color="auto"/>
                <w:left w:val="none" w:sz="0" w:space="0" w:color="auto"/>
                <w:bottom w:val="none" w:sz="0" w:space="0" w:color="auto"/>
                <w:right w:val="none" w:sz="0" w:space="0" w:color="auto"/>
                <w:between w:val="none" w:sz="0" w:space="0" w:color="auto"/>
              </w:pBdr>
              <w:spacing w:line="276" w:lineRule="auto"/>
            </w:pPr>
            <w:r>
              <w:lastRenderedPageBreak/>
              <w:t xml:space="preserve">1.6.5. Socialinių, kūno k., menų ir dorinio ugdymo metodinės grupės posėdis „Tradicinių ir </w:t>
            </w:r>
            <w:proofErr w:type="spellStart"/>
            <w:r>
              <w:t>inovatyvių</w:t>
            </w:r>
            <w:proofErr w:type="spellEnd"/>
            <w:r>
              <w:t xml:space="preserve"> metodų dermė, skatinanti savivaldų mokymąsi“</w:t>
            </w:r>
          </w:p>
          <w:p w:rsidR="00B46BD7" w:rsidRDefault="00B46BD7">
            <w:pPr>
              <w:pBdr>
                <w:top w:val="none" w:sz="0" w:space="0" w:color="auto"/>
                <w:left w:val="none" w:sz="0" w:space="0" w:color="auto"/>
                <w:bottom w:val="none" w:sz="0" w:space="0" w:color="auto"/>
                <w:right w:val="none" w:sz="0" w:space="0" w:color="auto"/>
                <w:between w:val="none" w:sz="0" w:space="0" w:color="auto"/>
              </w:pBdr>
              <w:spacing w:line="276" w:lineRule="auto"/>
              <w:rPr>
                <w:color w:val="FF0000"/>
              </w:rPr>
            </w:pPr>
          </w:p>
        </w:tc>
        <w:tc>
          <w:tcPr>
            <w:tcW w:w="1440" w:type="dxa"/>
          </w:tcPr>
          <w:p w:rsidR="00B46BD7" w:rsidRDefault="00C05AB2">
            <w:pPr>
              <w:pBdr>
                <w:top w:val="none" w:sz="0" w:space="0" w:color="auto"/>
                <w:left w:val="none" w:sz="0" w:space="0" w:color="auto"/>
                <w:bottom w:val="none" w:sz="0" w:space="0" w:color="auto"/>
                <w:right w:val="none" w:sz="0" w:space="0" w:color="auto"/>
                <w:between w:val="none" w:sz="0" w:space="0" w:color="auto"/>
              </w:pBdr>
              <w:spacing w:line="276" w:lineRule="auto"/>
            </w:pPr>
            <w:r>
              <w:t>01, IV sav.</w:t>
            </w:r>
          </w:p>
        </w:tc>
        <w:tc>
          <w:tcPr>
            <w:tcW w:w="2912" w:type="dxa"/>
          </w:tcPr>
          <w:p w:rsidR="00B46BD7" w:rsidRDefault="00C05AB2">
            <w:pPr>
              <w:pBdr>
                <w:top w:val="none" w:sz="0" w:space="0" w:color="auto"/>
                <w:left w:val="none" w:sz="0" w:space="0" w:color="auto"/>
                <w:bottom w:val="none" w:sz="0" w:space="0" w:color="auto"/>
                <w:right w:val="none" w:sz="0" w:space="0" w:color="auto"/>
                <w:between w:val="none" w:sz="0" w:space="0" w:color="auto"/>
              </w:pBdr>
              <w:spacing w:line="276" w:lineRule="auto"/>
            </w:pPr>
            <w:r>
              <w:t>4.3.2. Nuolatinis profesinis tobulėjimas (atkaklumas ir nuoseklumas)</w:t>
            </w:r>
          </w:p>
          <w:p w:rsidR="00B46BD7" w:rsidRDefault="00C05AB2">
            <w:pPr>
              <w:pBdr>
                <w:top w:val="none" w:sz="0" w:space="0" w:color="auto"/>
                <w:left w:val="none" w:sz="0" w:space="0" w:color="auto"/>
                <w:bottom w:val="none" w:sz="0" w:space="0" w:color="auto"/>
                <w:right w:val="none" w:sz="0" w:space="0" w:color="auto"/>
                <w:between w:val="none" w:sz="0" w:space="0" w:color="auto"/>
              </w:pBdr>
              <w:spacing w:line="276" w:lineRule="auto"/>
            </w:pPr>
            <w:r>
              <w:t>4.2.1.  Veikimas kartu (kolegialus mokymasis)</w:t>
            </w:r>
          </w:p>
        </w:tc>
        <w:tc>
          <w:tcPr>
            <w:tcW w:w="5316" w:type="dxa"/>
          </w:tcPr>
          <w:p w:rsidR="00B46BD7" w:rsidRDefault="00C05AB2">
            <w:pPr>
              <w:pBdr>
                <w:top w:val="none" w:sz="0" w:space="0" w:color="auto"/>
                <w:left w:val="none" w:sz="0" w:space="0" w:color="auto"/>
                <w:bottom w:val="none" w:sz="0" w:space="0" w:color="auto"/>
                <w:right w:val="none" w:sz="0" w:space="0" w:color="auto"/>
                <w:between w:val="none" w:sz="0" w:space="0" w:color="auto"/>
              </w:pBdr>
              <w:spacing w:line="276" w:lineRule="auto"/>
            </w:pPr>
            <w:r>
              <w:t xml:space="preserve">Socialinių mokslų pamokose taikytų tradicinių ir </w:t>
            </w:r>
            <w:proofErr w:type="spellStart"/>
            <w:r>
              <w:t>inovatyvių</w:t>
            </w:r>
            <w:proofErr w:type="spellEnd"/>
            <w:r>
              <w:t xml:space="preserve"> metodų dalis  </w:t>
            </w:r>
          </w:p>
        </w:tc>
        <w:tc>
          <w:tcPr>
            <w:tcW w:w="1843" w:type="dxa"/>
          </w:tcPr>
          <w:p w:rsidR="00B46BD7" w:rsidRDefault="00C05AB2">
            <w:pPr>
              <w:spacing w:line="276" w:lineRule="auto"/>
            </w:pPr>
            <w:r>
              <w:t>50 proc.</w:t>
            </w:r>
          </w:p>
        </w:tc>
      </w:tr>
      <w:tr w:rsidR="00B46BD7" w:rsidTr="00B46BD7">
        <w:trPr>
          <w:trHeight w:val="20"/>
          <w:jc w:val="center"/>
        </w:trPr>
        <w:tc>
          <w:tcPr>
            <w:tcW w:w="3632" w:type="dxa"/>
          </w:tcPr>
          <w:p w:rsidR="00B46BD7" w:rsidRDefault="00C05AB2">
            <w:pPr>
              <w:pBdr>
                <w:top w:val="none" w:sz="0" w:space="0" w:color="auto"/>
                <w:left w:val="none" w:sz="0" w:space="0" w:color="auto"/>
                <w:bottom w:val="none" w:sz="0" w:space="0" w:color="auto"/>
                <w:right w:val="none" w:sz="0" w:space="0" w:color="auto"/>
                <w:between w:val="none" w:sz="0" w:space="0" w:color="auto"/>
              </w:pBdr>
              <w:spacing w:line="276" w:lineRule="auto"/>
            </w:pPr>
            <w:r>
              <w:t xml:space="preserve">1.6.6. Gamtos ir tiksliųjų gamtos mokslų metodinės grupės </w:t>
            </w:r>
            <w:proofErr w:type="spellStart"/>
            <w:r>
              <w:t>posėdis:„Metodai</w:t>
            </w:r>
            <w:proofErr w:type="spellEnd"/>
            <w:r>
              <w:t>, skatinantys savivaldų mokymąsi“</w:t>
            </w:r>
          </w:p>
          <w:p w:rsidR="00B46BD7" w:rsidRDefault="00B46BD7">
            <w:pPr>
              <w:pBdr>
                <w:top w:val="none" w:sz="0" w:space="0" w:color="auto"/>
                <w:left w:val="none" w:sz="0" w:space="0" w:color="auto"/>
                <w:bottom w:val="none" w:sz="0" w:space="0" w:color="auto"/>
                <w:right w:val="none" w:sz="0" w:space="0" w:color="auto"/>
                <w:between w:val="none" w:sz="0" w:space="0" w:color="auto"/>
              </w:pBdr>
              <w:spacing w:line="276" w:lineRule="auto"/>
            </w:pPr>
          </w:p>
        </w:tc>
        <w:tc>
          <w:tcPr>
            <w:tcW w:w="1440" w:type="dxa"/>
          </w:tcPr>
          <w:p w:rsidR="00B46BD7" w:rsidRDefault="00C05AB2">
            <w:pPr>
              <w:pBdr>
                <w:top w:val="none" w:sz="0" w:space="0" w:color="auto"/>
                <w:left w:val="none" w:sz="0" w:space="0" w:color="auto"/>
                <w:bottom w:val="none" w:sz="0" w:space="0" w:color="auto"/>
                <w:right w:val="none" w:sz="0" w:space="0" w:color="auto"/>
                <w:between w:val="none" w:sz="0" w:space="0" w:color="auto"/>
              </w:pBdr>
              <w:spacing w:line="276" w:lineRule="auto"/>
            </w:pPr>
            <w:r>
              <w:t>12, 04</w:t>
            </w:r>
          </w:p>
        </w:tc>
        <w:tc>
          <w:tcPr>
            <w:tcW w:w="2912" w:type="dxa"/>
          </w:tcPr>
          <w:p w:rsidR="00B46BD7" w:rsidRDefault="00C05AB2">
            <w:pPr>
              <w:pBdr>
                <w:top w:val="none" w:sz="0" w:space="0" w:color="auto"/>
                <w:left w:val="none" w:sz="0" w:space="0" w:color="auto"/>
                <w:bottom w:val="none" w:sz="0" w:space="0" w:color="auto"/>
                <w:right w:val="none" w:sz="0" w:space="0" w:color="auto"/>
                <w:between w:val="none" w:sz="0" w:space="0" w:color="auto"/>
              </w:pBdr>
              <w:spacing w:line="276" w:lineRule="auto"/>
            </w:pPr>
            <w:r>
              <w:t>4.3.2. Nuolatinis profesinis tobulėjimas (atkaklumas ir nuoseklumas)</w:t>
            </w:r>
          </w:p>
          <w:p w:rsidR="00B46BD7" w:rsidRDefault="00C05AB2">
            <w:pPr>
              <w:pBdr>
                <w:top w:val="none" w:sz="0" w:space="0" w:color="auto"/>
                <w:left w:val="none" w:sz="0" w:space="0" w:color="auto"/>
                <w:bottom w:val="none" w:sz="0" w:space="0" w:color="auto"/>
                <w:right w:val="none" w:sz="0" w:space="0" w:color="auto"/>
                <w:between w:val="none" w:sz="0" w:space="0" w:color="auto"/>
              </w:pBdr>
              <w:spacing w:line="276" w:lineRule="auto"/>
            </w:pPr>
            <w:r>
              <w:t>4.2.1.  Veikimas kartu (kolegialus mokymasis)</w:t>
            </w:r>
          </w:p>
        </w:tc>
        <w:tc>
          <w:tcPr>
            <w:tcW w:w="5316" w:type="dxa"/>
          </w:tcPr>
          <w:p w:rsidR="00B46BD7" w:rsidRDefault="00C05AB2">
            <w:pPr>
              <w:pBdr>
                <w:top w:val="none" w:sz="0" w:space="0" w:color="auto"/>
                <w:left w:val="none" w:sz="0" w:space="0" w:color="auto"/>
                <w:bottom w:val="none" w:sz="0" w:space="0" w:color="auto"/>
                <w:right w:val="none" w:sz="0" w:space="0" w:color="auto"/>
                <w:between w:val="none" w:sz="0" w:space="0" w:color="auto"/>
              </w:pBdr>
              <w:spacing w:line="276" w:lineRule="auto"/>
            </w:pPr>
            <w:r>
              <w:t xml:space="preserve">Pamokų, kuriose taikytas </w:t>
            </w:r>
            <w:proofErr w:type="spellStart"/>
            <w:r>
              <w:t>savivaldus</w:t>
            </w:r>
            <w:proofErr w:type="spellEnd"/>
            <w:r>
              <w:t xml:space="preserve"> mokymasis, dalis</w:t>
            </w:r>
          </w:p>
        </w:tc>
        <w:tc>
          <w:tcPr>
            <w:tcW w:w="1843" w:type="dxa"/>
          </w:tcPr>
          <w:p w:rsidR="00B46BD7" w:rsidRDefault="00C05AB2">
            <w:pPr>
              <w:spacing w:line="276" w:lineRule="auto"/>
            </w:pPr>
            <w:r>
              <w:t>50 proc.</w:t>
            </w:r>
          </w:p>
        </w:tc>
      </w:tr>
      <w:tr w:rsidR="00B46BD7" w:rsidTr="00B46BD7">
        <w:trPr>
          <w:trHeight w:val="20"/>
          <w:jc w:val="center"/>
        </w:trPr>
        <w:tc>
          <w:tcPr>
            <w:tcW w:w="3632" w:type="dxa"/>
          </w:tcPr>
          <w:p w:rsidR="00B46BD7" w:rsidRDefault="00C05AB2">
            <w:pPr>
              <w:pBdr>
                <w:top w:val="none" w:sz="0" w:space="0" w:color="auto"/>
                <w:left w:val="none" w:sz="0" w:space="0" w:color="auto"/>
                <w:bottom w:val="none" w:sz="0" w:space="0" w:color="auto"/>
                <w:right w:val="none" w:sz="0" w:space="0" w:color="auto"/>
                <w:between w:val="none" w:sz="0" w:space="0" w:color="auto"/>
              </w:pBdr>
              <w:spacing w:line="276" w:lineRule="auto"/>
            </w:pPr>
            <w:r>
              <w:t xml:space="preserve">1.7. Metodinės tarybos veiklos aptarimas ir vertinimas. 2019-2020 </w:t>
            </w:r>
            <w:proofErr w:type="spellStart"/>
            <w:r>
              <w:t>m.m</w:t>
            </w:r>
            <w:proofErr w:type="spellEnd"/>
            <w:r>
              <w:t>. veiklos planavimas</w:t>
            </w:r>
          </w:p>
        </w:tc>
        <w:tc>
          <w:tcPr>
            <w:tcW w:w="1440" w:type="dxa"/>
          </w:tcPr>
          <w:p w:rsidR="00B46BD7" w:rsidRDefault="00C05AB2">
            <w:pPr>
              <w:pBdr>
                <w:top w:val="none" w:sz="0" w:space="0" w:color="auto"/>
                <w:left w:val="none" w:sz="0" w:space="0" w:color="auto"/>
                <w:bottom w:val="none" w:sz="0" w:space="0" w:color="auto"/>
                <w:right w:val="none" w:sz="0" w:space="0" w:color="auto"/>
                <w:between w:val="none" w:sz="0" w:space="0" w:color="auto"/>
              </w:pBdr>
              <w:spacing w:line="276" w:lineRule="auto"/>
            </w:pPr>
            <w:r>
              <w:t>06, II sav.</w:t>
            </w:r>
          </w:p>
        </w:tc>
        <w:tc>
          <w:tcPr>
            <w:tcW w:w="2912" w:type="dxa"/>
          </w:tcPr>
          <w:p w:rsidR="00B46BD7" w:rsidRDefault="00C05AB2">
            <w:pPr>
              <w:pBdr>
                <w:top w:val="none" w:sz="0" w:space="0" w:color="auto"/>
                <w:left w:val="none" w:sz="0" w:space="0" w:color="auto"/>
                <w:bottom w:val="none" w:sz="0" w:space="0" w:color="auto"/>
                <w:right w:val="none" w:sz="0" w:space="0" w:color="auto"/>
                <w:between w:val="none" w:sz="0" w:space="0" w:color="auto"/>
              </w:pBdr>
              <w:spacing w:line="276" w:lineRule="auto"/>
            </w:pPr>
            <w:r>
              <w:t>4.3.2. Nuolatinis profesinis tobulėjimas (atkaklumas ir nuoseklumas)</w:t>
            </w:r>
          </w:p>
          <w:p w:rsidR="00B46BD7" w:rsidRDefault="00C05AB2">
            <w:pPr>
              <w:pBdr>
                <w:top w:val="none" w:sz="0" w:space="0" w:color="auto"/>
                <w:left w:val="none" w:sz="0" w:space="0" w:color="auto"/>
                <w:bottom w:val="none" w:sz="0" w:space="0" w:color="auto"/>
                <w:right w:val="none" w:sz="0" w:space="0" w:color="auto"/>
                <w:between w:val="none" w:sz="0" w:space="0" w:color="auto"/>
              </w:pBdr>
              <w:spacing w:line="276" w:lineRule="auto"/>
            </w:pPr>
            <w:r>
              <w:t>4.2.1.  Veikimas kartu (kolegialus mokymasis)</w:t>
            </w:r>
          </w:p>
        </w:tc>
        <w:tc>
          <w:tcPr>
            <w:tcW w:w="5316" w:type="dxa"/>
          </w:tcPr>
          <w:p w:rsidR="00B46BD7" w:rsidRDefault="00C05AB2">
            <w:pPr>
              <w:pBdr>
                <w:top w:val="none" w:sz="0" w:space="0" w:color="auto"/>
                <w:left w:val="none" w:sz="0" w:space="0" w:color="auto"/>
                <w:bottom w:val="none" w:sz="0" w:space="0" w:color="auto"/>
                <w:right w:val="none" w:sz="0" w:space="0" w:color="auto"/>
                <w:between w:val="none" w:sz="0" w:space="0" w:color="auto"/>
              </w:pBdr>
              <w:spacing w:line="276" w:lineRule="auto"/>
            </w:pPr>
            <w:r>
              <w:t xml:space="preserve">Aptartos ir įvertintos metodinės tarybos veiklos 2018-2019 </w:t>
            </w:r>
            <w:proofErr w:type="spellStart"/>
            <w:r>
              <w:t>m.m</w:t>
            </w:r>
            <w:proofErr w:type="spellEnd"/>
            <w:r>
              <w:t xml:space="preserve">., 2019-2020 </w:t>
            </w:r>
            <w:proofErr w:type="spellStart"/>
            <w:r>
              <w:t>m.m.veiklos</w:t>
            </w:r>
            <w:proofErr w:type="spellEnd"/>
            <w:r>
              <w:t xml:space="preserve">  suplanuotos orientuojantis į gimnazijos tikslus ir uždavinius</w:t>
            </w:r>
          </w:p>
        </w:tc>
        <w:tc>
          <w:tcPr>
            <w:tcW w:w="1843" w:type="dxa"/>
          </w:tcPr>
          <w:p w:rsidR="00B46BD7" w:rsidRDefault="00B46BD7">
            <w:pPr>
              <w:spacing w:line="276" w:lineRule="auto"/>
            </w:pPr>
          </w:p>
        </w:tc>
      </w:tr>
      <w:tr w:rsidR="00B46BD7" w:rsidTr="00B46BD7">
        <w:trPr>
          <w:trHeight w:val="20"/>
          <w:jc w:val="center"/>
        </w:trPr>
        <w:tc>
          <w:tcPr>
            <w:tcW w:w="15143" w:type="dxa"/>
            <w:gridSpan w:val="5"/>
          </w:tcPr>
          <w:p w:rsidR="00B46BD7" w:rsidRDefault="00C05AB2">
            <w:pPr>
              <w:spacing w:line="276" w:lineRule="auto"/>
            </w:pPr>
            <w:r>
              <w:t>2. atviros pamokos:</w:t>
            </w:r>
          </w:p>
        </w:tc>
      </w:tr>
      <w:tr w:rsidR="00B46BD7" w:rsidTr="00B46BD7">
        <w:trPr>
          <w:trHeight w:val="20"/>
          <w:jc w:val="center"/>
        </w:trPr>
        <w:tc>
          <w:tcPr>
            <w:tcW w:w="3632" w:type="dxa"/>
          </w:tcPr>
          <w:p w:rsidR="00B46BD7" w:rsidRDefault="00C05AB2">
            <w:pPr>
              <w:spacing w:line="276" w:lineRule="auto"/>
            </w:pPr>
            <w:r>
              <w:t xml:space="preserve">2.1. etikos-muzikos  pamoka ,,Mes mokėmės toje pačioje klasėje” IV </w:t>
            </w:r>
            <w:proofErr w:type="spellStart"/>
            <w:r>
              <w:t>kl</w:t>
            </w:r>
            <w:proofErr w:type="spellEnd"/>
            <w:r>
              <w:t xml:space="preserve">. (V.Urbonienė, L. </w:t>
            </w:r>
            <w:proofErr w:type="spellStart"/>
            <w:r>
              <w:t>Rodevičienė</w:t>
            </w:r>
            <w:proofErr w:type="spellEnd"/>
            <w:r>
              <w:t>)</w:t>
            </w:r>
          </w:p>
        </w:tc>
        <w:tc>
          <w:tcPr>
            <w:tcW w:w="1440" w:type="dxa"/>
          </w:tcPr>
          <w:p w:rsidR="00B46BD7" w:rsidRDefault="00C05AB2">
            <w:pPr>
              <w:spacing w:line="276" w:lineRule="auto"/>
            </w:pPr>
            <w:r>
              <w:t>11, II sav.</w:t>
            </w:r>
          </w:p>
        </w:tc>
        <w:tc>
          <w:tcPr>
            <w:tcW w:w="2912" w:type="dxa"/>
            <w:vMerge w:val="restart"/>
          </w:tcPr>
          <w:p w:rsidR="00B46BD7" w:rsidRDefault="00C05AB2">
            <w:pPr>
              <w:spacing w:line="276" w:lineRule="auto"/>
            </w:pPr>
            <w:r>
              <w:t>4.2.1. Veikimas kartu (kolegialus mokymasis)</w:t>
            </w:r>
          </w:p>
          <w:p w:rsidR="00B46BD7" w:rsidRDefault="00B46BD7">
            <w:pPr>
              <w:pBdr>
                <w:top w:val="none" w:sz="0" w:space="0" w:color="auto"/>
                <w:left w:val="none" w:sz="0" w:space="0" w:color="auto"/>
                <w:bottom w:val="none" w:sz="0" w:space="0" w:color="auto"/>
                <w:right w:val="none" w:sz="0" w:space="0" w:color="auto"/>
                <w:between w:val="none" w:sz="0" w:space="0" w:color="auto"/>
              </w:pBdr>
              <w:spacing w:line="276" w:lineRule="auto"/>
            </w:pPr>
          </w:p>
        </w:tc>
        <w:tc>
          <w:tcPr>
            <w:tcW w:w="5316" w:type="dxa"/>
            <w:vMerge w:val="restart"/>
          </w:tcPr>
          <w:p w:rsidR="00B46BD7" w:rsidRDefault="00C05AB2">
            <w:pPr>
              <w:spacing w:line="276" w:lineRule="auto"/>
            </w:pPr>
            <w:r>
              <w:t>Mokytojų, stebėjusių pamoką, skaičius</w:t>
            </w:r>
          </w:p>
          <w:p w:rsidR="00B46BD7" w:rsidRDefault="00C05AB2">
            <w:pPr>
              <w:spacing w:line="276" w:lineRule="auto"/>
            </w:pPr>
            <w:r>
              <w:t>Mokinių, teigiamai atsiliepusių apie pamoką, dalis</w:t>
            </w:r>
          </w:p>
          <w:p w:rsidR="00B46BD7" w:rsidRDefault="00B46BD7">
            <w:pPr>
              <w:pBdr>
                <w:top w:val="none" w:sz="0" w:space="0" w:color="auto"/>
                <w:left w:val="none" w:sz="0" w:space="0" w:color="auto"/>
                <w:bottom w:val="none" w:sz="0" w:space="0" w:color="auto"/>
                <w:right w:val="none" w:sz="0" w:space="0" w:color="auto"/>
                <w:between w:val="none" w:sz="0" w:space="0" w:color="auto"/>
              </w:pBdr>
              <w:spacing w:line="276" w:lineRule="auto"/>
            </w:pPr>
          </w:p>
        </w:tc>
        <w:tc>
          <w:tcPr>
            <w:tcW w:w="1843" w:type="dxa"/>
            <w:vMerge w:val="restart"/>
          </w:tcPr>
          <w:p w:rsidR="00B46BD7" w:rsidRDefault="00C05AB2">
            <w:pPr>
              <w:spacing w:line="276" w:lineRule="auto"/>
            </w:pPr>
            <w:r>
              <w:t>1-3</w:t>
            </w:r>
          </w:p>
          <w:p w:rsidR="00B46BD7" w:rsidRDefault="00C05AB2">
            <w:pPr>
              <w:spacing w:line="276" w:lineRule="auto"/>
            </w:pPr>
            <w:r>
              <w:t>85%</w:t>
            </w:r>
          </w:p>
          <w:p w:rsidR="00B46BD7" w:rsidRDefault="00B46BD7">
            <w:pPr>
              <w:pBdr>
                <w:top w:val="none" w:sz="0" w:space="0" w:color="auto"/>
                <w:left w:val="none" w:sz="0" w:space="0" w:color="auto"/>
                <w:bottom w:val="none" w:sz="0" w:space="0" w:color="auto"/>
                <w:right w:val="none" w:sz="0" w:space="0" w:color="auto"/>
                <w:between w:val="none" w:sz="0" w:space="0" w:color="auto"/>
              </w:pBdr>
              <w:spacing w:line="276" w:lineRule="auto"/>
            </w:pPr>
          </w:p>
        </w:tc>
      </w:tr>
      <w:tr w:rsidR="00B46BD7" w:rsidTr="00B46BD7">
        <w:trPr>
          <w:trHeight w:val="20"/>
          <w:jc w:val="center"/>
        </w:trPr>
        <w:tc>
          <w:tcPr>
            <w:tcW w:w="3632" w:type="dxa"/>
          </w:tcPr>
          <w:p w:rsidR="00B46BD7" w:rsidRDefault="00C05AB2">
            <w:pPr>
              <w:spacing w:line="276" w:lineRule="auto"/>
            </w:pPr>
            <w:r>
              <w:t xml:space="preserve">2.2 lietuvių k., geografijos pamoka I </w:t>
            </w:r>
            <w:proofErr w:type="spellStart"/>
            <w:r>
              <w:t>kl</w:t>
            </w:r>
            <w:proofErr w:type="spellEnd"/>
            <w:r>
              <w:t xml:space="preserve">. „Gamtos ir istorijos objektų poetizavimas padavimuose” A. Krinickienė, J. </w:t>
            </w:r>
            <w:proofErr w:type="spellStart"/>
            <w:r>
              <w:t>Politienė</w:t>
            </w:r>
            <w:proofErr w:type="spellEnd"/>
            <w:r>
              <w:t>)</w:t>
            </w:r>
          </w:p>
        </w:tc>
        <w:tc>
          <w:tcPr>
            <w:tcW w:w="1440" w:type="dxa"/>
          </w:tcPr>
          <w:p w:rsidR="00B46BD7" w:rsidRDefault="00C05AB2">
            <w:pPr>
              <w:spacing w:line="276" w:lineRule="auto"/>
            </w:pPr>
            <w:r>
              <w:t>12, II sav.</w:t>
            </w:r>
          </w:p>
        </w:tc>
        <w:tc>
          <w:tcPr>
            <w:tcW w:w="2912" w:type="dxa"/>
            <w:vMerge/>
          </w:tcPr>
          <w:p w:rsidR="00B46BD7" w:rsidRDefault="00B46BD7">
            <w:pPr>
              <w:spacing w:line="276" w:lineRule="auto"/>
            </w:pPr>
          </w:p>
        </w:tc>
        <w:tc>
          <w:tcPr>
            <w:tcW w:w="5316" w:type="dxa"/>
            <w:vMerge/>
          </w:tcPr>
          <w:p w:rsidR="00B46BD7" w:rsidRDefault="00B46BD7">
            <w:pPr>
              <w:spacing w:line="276" w:lineRule="auto"/>
            </w:pPr>
          </w:p>
        </w:tc>
        <w:tc>
          <w:tcPr>
            <w:tcW w:w="1843" w:type="dxa"/>
            <w:vMerge/>
          </w:tcPr>
          <w:p w:rsidR="00B46BD7" w:rsidRDefault="00B46BD7">
            <w:pPr>
              <w:spacing w:line="276" w:lineRule="auto"/>
            </w:pPr>
          </w:p>
        </w:tc>
      </w:tr>
      <w:tr w:rsidR="00B46BD7" w:rsidTr="00B46BD7">
        <w:trPr>
          <w:trHeight w:val="20"/>
          <w:jc w:val="center"/>
        </w:trPr>
        <w:tc>
          <w:tcPr>
            <w:tcW w:w="3632" w:type="dxa"/>
          </w:tcPr>
          <w:p w:rsidR="00B46BD7" w:rsidRDefault="00C05AB2">
            <w:pPr>
              <w:pBdr>
                <w:top w:val="none" w:sz="0" w:space="0" w:color="auto"/>
                <w:left w:val="none" w:sz="0" w:space="0" w:color="auto"/>
                <w:bottom w:val="none" w:sz="0" w:space="0" w:color="auto"/>
                <w:right w:val="none" w:sz="0" w:space="0" w:color="auto"/>
                <w:between w:val="none" w:sz="0" w:space="0" w:color="auto"/>
              </w:pBdr>
              <w:tabs>
                <w:tab w:val="left" w:pos="276"/>
              </w:tabs>
              <w:spacing w:line="276" w:lineRule="auto"/>
            </w:pPr>
            <w:r>
              <w:t>2.3. kūno k. pamoka „Krepšinio technikos elementų, asmeninės gynybos taktikos tobulinimas”</w:t>
            </w:r>
          </w:p>
        </w:tc>
        <w:tc>
          <w:tcPr>
            <w:tcW w:w="1440" w:type="dxa"/>
          </w:tcPr>
          <w:p w:rsidR="00B46BD7" w:rsidRDefault="00C05AB2">
            <w:pPr>
              <w:pBdr>
                <w:top w:val="none" w:sz="0" w:space="0" w:color="auto"/>
                <w:left w:val="none" w:sz="0" w:space="0" w:color="auto"/>
                <w:bottom w:val="none" w:sz="0" w:space="0" w:color="auto"/>
                <w:right w:val="none" w:sz="0" w:space="0" w:color="auto"/>
                <w:between w:val="none" w:sz="0" w:space="0" w:color="auto"/>
              </w:pBdr>
              <w:spacing w:line="276" w:lineRule="auto"/>
            </w:pPr>
            <w:r>
              <w:t>01, IV sav.</w:t>
            </w:r>
          </w:p>
        </w:tc>
        <w:tc>
          <w:tcPr>
            <w:tcW w:w="2912" w:type="dxa"/>
            <w:vMerge/>
          </w:tcPr>
          <w:p w:rsidR="00B46BD7" w:rsidRDefault="00B46BD7">
            <w:pPr>
              <w:spacing w:line="276" w:lineRule="auto"/>
            </w:pPr>
          </w:p>
        </w:tc>
        <w:tc>
          <w:tcPr>
            <w:tcW w:w="5316" w:type="dxa"/>
            <w:vMerge/>
          </w:tcPr>
          <w:p w:rsidR="00B46BD7" w:rsidRDefault="00B46BD7">
            <w:pPr>
              <w:spacing w:line="276" w:lineRule="auto"/>
            </w:pPr>
          </w:p>
        </w:tc>
        <w:tc>
          <w:tcPr>
            <w:tcW w:w="1843" w:type="dxa"/>
            <w:vMerge/>
          </w:tcPr>
          <w:p w:rsidR="00B46BD7" w:rsidRDefault="00B46BD7">
            <w:pPr>
              <w:spacing w:line="276" w:lineRule="auto"/>
            </w:pPr>
          </w:p>
        </w:tc>
      </w:tr>
      <w:tr w:rsidR="00B46BD7" w:rsidTr="00B46BD7">
        <w:trPr>
          <w:trHeight w:val="20"/>
          <w:jc w:val="center"/>
        </w:trPr>
        <w:tc>
          <w:tcPr>
            <w:tcW w:w="3632" w:type="dxa"/>
          </w:tcPr>
          <w:p w:rsidR="00B46BD7" w:rsidRDefault="00C05AB2">
            <w:pPr>
              <w:spacing w:line="276" w:lineRule="auto"/>
            </w:pPr>
            <w:r>
              <w:t xml:space="preserve">2.4. istorijos pamoka „Gyvenimas sovietinėje Lietuvoje” II </w:t>
            </w:r>
            <w:proofErr w:type="spellStart"/>
            <w:r>
              <w:t>kl</w:t>
            </w:r>
            <w:proofErr w:type="spellEnd"/>
            <w:r>
              <w:t>. (</w:t>
            </w:r>
            <w:proofErr w:type="spellStart"/>
            <w:r>
              <w:t>D.Uzialienė</w:t>
            </w:r>
            <w:proofErr w:type="spellEnd"/>
            <w:r>
              <w:t>)</w:t>
            </w:r>
          </w:p>
        </w:tc>
        <w:tc>
          <w:tcPr>
            <w:tcW w:w="1440" w:type="dxa"/>
          </w:tcPr>
          <w:p w:rsidR="00B46BD7" w:rsidRDefault="00C05AB2">
            <w:pPr>
              <w:spacing w:line="276" w:lineRule="auto"/>
            </w:pPr>
            <w:r>
              <w:t>04,III sav.</w:t>
            </w:r>
          </w:p>
          <w:p w:rsidR="00B46BD7" w:rsidRDefault="00B46BD7">
            <w:pPr>
              <w:spacing w:line="276" w:lineRule="auto"/>
            </w:pPr>
          </w:p>
        </w:tc>
        <w:tc>
          <w:tcPr>
            <w:tcW w:w="2912" w:type="dxa"/>
            <w:vMerge/>
          </w:tcPr>
          <w:p w:rsidR="00B46BD7" w:rsidRDefault="00B46BD7">
            <w:pPr>
              <w:spacing w:line="276" w:lineRule="auto"/>
            </w:pPr>
          </w:p>
        </w:tc>
        <w:tc>
          <w:tcPr>
            <w:tcW w:w="5316" w:type="dxa"/>
            <w:vMerge/>
          </w:tcPr>
          <w:p w:rsidR="00B46BD7" w:rsidRDefault="00B46BD7">
            <w:pPr>
              <w:spacing w:line="276" w:lineRule="auto"/>
            </w:pPr>
          </w:p>
        </w:tc>
        <w:tc>
          <w:tcPr>
            <w:tcW w:w="1843" w:type="dxa"/>
            <w:vMerge/>
          </w:tcPr>
          <w:p w:rsidR="00B46BD7" w:rsidRDefault="00B46BD7">
            <w:pPr>
              <w:spacing w:line="276" w:lineRule="auto"/>
            </w:pPr>
          </w:p>
        </w:tc>
      </w:tr>
      <w:tr w:rsidR="00B46BD7" w:rsidTr="00B46BD7">
        <w:trPr>
          <w:trHeight w:val="20"/>
          <w:jc w:val="center"/>
        </w:trPr>
        <w:tc>
          <w:tcPr>
            <w:tcW w:w="3632" w:type="dxa"/>
          </w:tcPr>
          <w:p w:rsidR="00B46BD7" w:rsidRDefault="00C05AB2">
            <w:pPr>
              <w:spacing w:line="276" w:lineRule="auto"/>
            </w:pPr>
            <w:r>
              <w:lastRenderedPageBreak/>
              <w:t xml:space="preserve">2.5. kūno k. pamoka ,,Fizinių ypatybių ugdymas dirbant su gimnastikos suoliuku” II </w:t>
            </w:r>
            <w:proofErr w:type="spellStart"/>
            <w:r>
              <w:t>kl</w:t>
            </w:r>
            <w:proofErr w:type="spellEnd"/>
            <w:r>
              <w:t>.</w:t>
            </w:r>
          </w:p>
        </w:tc>
        <w:tc>
          <w:tcPr>
            <w:tcW w:w="1440" w:type="dxa"/>
          </w:tcPr>
          <w:p w:rsidR="00B46BD7" w:rsidRDefault="00C05AB2">
            <w:pPr>
              <w:spacing w:line="276" w:lineRule="auto"/>
            </w:pPr>
            <w:r>
              <w:t>04-III sav.</w:t>
            </w:r>
          </w:p>
        </w:tc>
        <w:tc>
          <w:tcPr>
            <w:tcW w:w="2912" w:type="dxa"/>
            <w:vMerge/>
          </w:tcPr>
          <w:p w:rsidR="00B46BD7" w:rsidRDefault="00B46BD7">
            <w:pPr>
              <w:spacing w:line="276" w:lineRule="auto"/>
            </w:pPr>
          </w:p>
        </w:tc>
        <w:tc>
          <w:tcPr>
            <w:tcW w:w="5316" w:type="dxa"/>
            <w:vMerge/>
          </w:tcPr>
          <w:p w:rsidR="00B46BD7" w:rsidRDefault="00B46BD7">
            <w:pPr>
              <w:spacing w:line="276" w:lineRule="auto"/>
            </w:pPr>
          </w:p>
        </w:tc>
        <w:tc>
          <w:tcPr>
            <w:tcW w:w="1843" w:type="dxa"/>
            <w:vMerge/>
          </w:tcPr>
          <w:p w:rsidR="00B46BD7" w:rsidRDefault="00B46BD7">
            <w:pPr>
              <w:spacing w:line="276" w:lineRule="auto"/>
            </w:pPr>
          </w:p>
        </w:tc>
      </w:tr>
      <w:tr w:rsidR="00B46BD7" w:rsidTr="00B46BD7">
        <w:trPr>
          <w:trHeight w:val="20"/>
          <w:jc w:val="center"/>
        </w:trPr>
        <w:tc>
          <w:tcPr>
            <w:tcW w:w="15143" w:type="dxa"/>
            <w:gridSpan w:val="5"/>
          </w:tcPr>
          <w:p w:rsidR="00B46BD7" w:rsidRDefault="00C05AB2">
            <w:pPr>
              <w:pBdr>
                <w:top w:val="none" w:sz="0" w:space="0" w:color="auto"/>
                <w:left w:val="none" w:sz="0" w:space="0" w:color="auto"/>
                <w:bottom w:val="none" w:sz="0" w:space="0" w:color="auto"/>
                <w:right w:val="none" w:sz="0" w:space="0" w:color="auto"/>
                <w:between w:val="none" w:sz="0" w:space="0" w:color="auto"/>
              </w:pBdr>
              <w:spacing w:line="276" w:lineRule="auto"/>
            </w:pPr>
            <w:r>
              <w:t>3. IKT naudojimo efektyvinimas pamokose</w:t>
            </w:r>
            <w:r>
              <w:rPr>
                <w:color w:val="FF0000"/>
              </w:rPr>
              <w:t>:</w:t>
            </w:r>
          </w:p>
        </w:tc>
      </w:tr>
      <w:tr w:rsidR="00B46BD7" w:rsidTr="00B46BD7">
        <w:trPr>
          <w:trHeight w:val="1960"/>
          <w:jc w:val="center"/>
        </w:trPr>
        <w:tc>
          <w:tcPr>
            <w:tcW w:w="3632" w:type="dxa"/>
          </w:tcPr>
          <w:p w:rsidR="00B46BD7" w:rsidRDefault="00C05AB2">
            <w:pPr>
              <w:spacing w:line="276" w:lineRule="auto"/>
            </w:pPr>
            <w:r>
              <w:t xml:space="preserve">3.1. vaizdo pamokų rengimas ir viešinimas </w:t>
            </w:r>
            <w:proofErr w:type="spellStart"/>
            <w:r>
              <w:t>Google</w:t>
            </w:r>
            <w:proofErr w:type="spellEnd"/>
            <w:r>
              <w:t xml:space="preserve"> diske </w:t>
            </w:r>
            <w:r>
              <w:br/>
              <w:t>(dalykų mokytojai)</w:t>
            </w:r>
          </w:p>
        </w:tc>
        <w:tc>
          <w:tcPr>
            <w:tcW w:w="1440" w:type="dxa"/>
          </w:tcPr>
          <w:p w:rsidR="00B46BD7" w:rsidRDefault="00C05AB2">
            <w:pPr>
              <w:spacing w:line="276" w:lineRule="auto"/>
            </w:pPr>
            <w:r>
              <w:t>2018-2019 m.</w:t>
            </w:r>
            <w:r w:rsidR="002B1044">
              <w:t xml:space="preserve"> </w:t>
            </w:r>
            <w:r>
              <w:t>m.</w:t>
            </w:r>
          </w:p>
        </w:tc>
        <w:tc>
          <w:tcPr>
            <w:tcW w:w="2912" w:type="dxa"/>
            <w:vMerge w:val="restart"/>
          </w:tcPr>
          <w:p w:rsidR="00B46BD7" w:rsidRDefault="00C05AB2">
            <w:pPr>
              <w:spacing w:line="276" w:lineRule="auto"/>
            </w:pPr>
            <w:r>
              <w:t>3.2.2.  Mokymasis virtualioje aplinkoje (įvairiapusiškumas)</w:t>
            </w:r>
          </w:p>
          <w:p w:rsidR="00B46BD7" w:rsidRDefault="00C05AB2">
            <w:pPr>
              <w:spacing w:line="276" w:lineRule="auto"/>
            </w:pPr>
            <w:r>
              <w:t>2.1.3. Orientavimasis į mokinių poreikius (pagalba mokiniui, gabumų ir talentų ugdymas)</w:t>
            </w:r>
          </w:p>
        </w:tc>
        <w:tc>
          <w:tcPr>
            <w:tcW w:w="5316" w:type="dxa"/>
          </w:tcPr>
          <w:p w:rsidR="00B46BD7" w:rsidRDefault="00C05AB2">
            <w:pPr>
              <w:spacing w:line="276" w:lineRule="auto"/>
            </w:pPr>
            <w:r>
              <w:t>Sukurtų ir paviešintų vaizdo pamokų skaičius Rajono olimpiadose, sporto varžybose užimtų prizinių vietų skaičius</w:t>
            </w:r>
          </w:p>
          <w:p w:rsidR="00B46BD7" w:rsidRDefault="00C05AB2">
            <w:pPr>
              <w:spacing w:line="276" w:lineRule="auto"/>
            </w:pPr>
            <w:r>
              <w:t>Respublikos olimpiadose, konkursuose užimtų prizinių vietų skaičius</w:t>
            </w:r>
          </w:p>
        </w:tc>
        <w:tc>
          <w:tcPr>
            <w:tcW w:w="1843" w:type="dxa"/>
          </w:tcPr>
          <w:p w:rsidR="00B46BD7" w:rsidRDefault="00C05AB2">
            <w:pPr>
              <w:spacing w:line="276" w:lineRule="auto"/>
            </w:pPr>
            <w:r>
              <w:t>4-6 pamokos</w:t>
            </w:r>
          </w:p>
          <w:p w:rsidR="00B46BD7" w:rsidRDefault="00C05AB2">
            <w:pPr>
              <w:spacing w:line="276" w:lineRule="auto"/>
            </w:pPr>
            <w:r>
              <w:t>35</w:t>
            </w:r>
          </w:p>
          <w:p w:rsidR="00B46BD7" w:rsidRDefault="00B46BD7">
            <w:pPr>
              <w:spacing w:line="276" w:lineRule="auto"/>
            </w:pPr>
          </w:p>
          <w:p w:rsidR="00B46BD7" w:rsidRDefault="00C05AB2">
            <w:pPr>
              <w:spacing w:line="276" w:lineRule="auto"/>
            </w:pPr>
            <w:r>
              <w:t>25</w:t>
            </w:r>
          </w:p>
        </w:tc>
      </w:tr>
      <w:tr w:rsidR="00B46BD7" w:rsidTr="00B46BD7">
        <w:trPr>
          <w:trHeight w:val="20"/>
          <w:jc w:val="center"/>
        </w:trPr>
        <w:tc>
          <w:tcPr>
            <w:tcW w:w="3632" w:type="dxa"/>
          </w:tcPr>
          <w:p w:rsidR="00B46BD7" w:rsidRDefault="00C05AB2">
            <w:pPr>
              <w:spacing w:line="276" w:lineRule="auto"/>
            </w:pPr>
            <w:r>
              <w:t xml:space="preserve">3.2. „Užduočių banko“ kūrimas </w:t>
            </w:r>
            <w:r>
              <w:br/>
              <w:t>(dalykų mokytojai)</w:t>
            </w:r>
          </w:p>
        </w:tc>
        <w:tc>
          <w:tcPr>
            <w:tcW w:w="1440" w:type="dxa"/>
          </w:tcPr>
          <w:p w:rsidR="00B46BD7" w:rsidRDefault="00B46BD7">
            <w:pPr>
              <w:spacing w:line="276" w:lineRule="auto"/>
            </w:pPr>
          </w:p>
        </w:tc>
        <w:tc>
          <w:tcPr>
            <w:tcW w:w="2912" w:type="dxa"/>
            <w:vMerge/>
          </w:tcPr>
          <w:p w:rsidR="00B46BD7" w:rsidRDefault="00B46BD7">
            <w:pPr>
              <w:spacing w:line="276" w:lineRule="auto"/>
            </w:pPr>
          </w:p>
        </w:tc>
        <w:tc>
          <w:tcPr>
            <w:tcW w:w="5316" w:type="dxa"/>
          </w:tcPr>
          <w:p w:rsidR="00B46BD7" w:rsidRDefault="00C05AB2">
            <w:pPr>
              <w:spacing w:line="276" w:lineRule="auto"/>
            </w:pPr>
            <w:r>
              <w:t>Mokinių, pasinaudojusių pagalba virtualioje erdvėje, skaičius</w:t>
            </w:r>
          </w:p>
        </w:tc>
        <w:tc>
          <w:tcPr>
            <w:tcW w:w="1843" w:type="dxa"/>
          </w:tcPr>
          <w:p w:rsidR="00B46BD7" w:rsidRDefault="00C05AB2">
            <w:pPr>
              <w:spacing w:line="276" w:lineRule="auto"/>
            </w:pPr>
            <w:r>
              <w:t>50 proc.</w:t>
            </w:r>
          </w:p>
        </w:tc>
      </w:tr>
      <w:tr w:rsidR="00B46BD7" w:rsidTr="00B46BD7">
        <w:trPr>
          <w:trHeight w:val="20"/>
          <w:jc w:val="center"/>
        </w:trPr>
        <w:tc>
          <w:tcPr>
            <w:tcW w:w="3632" w:type="dxa"/>
          </w:tcPr>
          <w:p w:rsidR="00B46BD7" w:rsidRDefault="00C05AB2">
            <w:pPr>
              <w:spacing w:line="276" w:lineRule="auto"/>
            </w:pPr>
            <w:r>
              <w:t>3.3. Veiksmingas interaktyvių lentų ir planšečių naudojimas  (dalykų mokytojai)</w:t>
            </w:r>
          </w:p>
        </w:tc>
        <w:tc>
          <w:tcPr>
            <w:tcW w:w="1440" w:type="dxa"/>
          </w:tcPr>
          <w:p w:rsidR="00B46BD7" w:rsidRDefault="00B46BD7">
            <w:pPr>
              <w:spacing w:line="276" w:lineRule="auto"/>
            </w:pPr>
          </w:p>
        </w:tc>
        <w:tc>
          <w:tcPr>
            <w:tcW w:w="2912" w:type="dxa"/>
            <w:vMerge/>
          </w:tcPr>
          <w:p w:rsidR="00B46BD7" w:rsidRDefault="00B46BD7">
            <w:pPr>
              <w:spacing w:line="276" w:lineRule="auto"/>
            </w:pPr>
          </w:p>
        </w:tc>
        <w:tc>
          <w:tcPr>
            <w:tcW w:w="5316" w:type="dxa"/>
          </w:tcPr>
          <w:p w:rsidR="00B46BD7" w:rsidRDefault="00C05AB2">
            <w:pPr>
              <w:spacing w:line="276" w:lineRule="auto"/>
            </w:pPr>
            <w:r>
              <w:t>Pamokų, kuriose naudojamos interaktyvios lentos ir planšetės, skaičius</w:t>
            </w:r>
          </w:p>
        </w:tc>
        <w:tc>
          <w:tcPr>
            <w:tcW w:w="1843" w:type="dxa"/>
          </w:tcPr>
          <w:p w:rsidR="00B46BD7" w:rsidRDefault="00C05AB2">
            <w:pPr>
              <w:spacing w:line="276" w:lineRule="auto"/>
            </w:pPr>
            <w:r>
              <w:t>15 proc.</w:t>
            </w:r>
          </w:p>
        </w:tc>
      </w:tr>
      <w:tr w:rsidR="00B46BD7" w:rsidTr="00B46BD7">
        <w:trPr>
          <w:trHeight w:val="20"/>
          <w:jc w:val="center"/>
        </w:trPr>
        <w:tc>
          <w:tcPr>
            <w:tcW w:w="3632" w:type="dxa"/>
          </w:tcPr>
          <w:p w:rsidR="00B46BD7" w:rsidRDefault="00C05AB2">
            <w:pPr>
              <w:spacing w:line="276" w:lineRule="auto"/>
            </w:pPr>
            <w:r>
              <w:t>4. Integruotos pamokos ir pamokos netradicinėje erdvėje:</w:t>
            </w:r>
          </w:p>
        </w:tc>
        <w:tc>
          <w:tcPr>
            <w:tcW w:w="1440" w:type="dxa"/>
          </w:tcPr>
          <w:p w:rsidR="00B46BD7" w:rsidRDefault="00C05AB2">
            <w:pPr>
              <w:spacing w:line="276" w:lineRule="auto"/>
            </w:pPr>
            <w:r>
              <w:t>2018-2019 m.</w:t>
            </w:r>
            <w:r w:rsidR="002B1044">
              <w:t xml:space="preserve"> </w:t>
            </w:r>
            <w:r>
              <w:t>m.</w:t>
            </w:r>
          </w:p>
        </w:tc>
        <w:tc>
          <w:tcPr>
            <w:tcW w:w="2912" w:type="dxa"/>
          </w:tcPr>
          <w:p w:rsidR="00B46BD7" w:rsidRDefault="00C05AB2">
            <w:pPr>
              <w:spacing w:line="276" w:lineRule="auto"/>
            </w:pPr>
            <w:r>
              <w:t xml:space="preserve">3.2.1. Mokymasis ne mokykloje </w:t>
            </w:r>
          </w:p>
          <w:p w:rsidR="00B46BD7" w:rsidRDefault="00B46BD7">
            <w:pPr>
              <w:spacing w:line="276" w:lineRule="auto"/>
            </w:pPr>
          </w:p>
        </w:tc>
        <w:tc>
          <w:tcPr>
            <w:tcW w:w="5316" w:type="dxa"/>
          </w:tcPr>
          <w:p w:rsidR="00B46BD7" w:rsidRDefault="00C05AB2">
            <w:pPr>
              <w:spacing w:line="276" w:lineRule="auto"/>
            </w:pPr>
            <w:r>
              <w:t>Integruotų pamokų/pamokų netradicinėse erdvėse skaičius</w:t>
            </w:r>
          </w:p>
        </w:tc>
        <w:tc>
          <w:tcPr>
            <w:tcW w:w="1843" w:type="dxa"/>
          </w:tcPr>
          <w:p w:rsidR="00B46BD7" w:rsidRDefault="00C05AB2">
            <w:pPr>
              <w:spacing w:line="276" w:lineRule="auto"/>
            </w:pPr>
            <w:r>
              <w:t>17/15</w:t>
            </w:r>
          </w:p>
        </w:tc>
      </w:tr>
      <w:tr w:rsidR="00B46BD7" w:rsidTr="00B46BD7">
        <w:trPr>
          <w:trHeight w:val="20"/>
          <w:jc w:val="center"/>
        </w:trPr>
        <w:tc>
          <w:tcPr>
            <w:tcW w:w="3632" w:type="dxa"/>
          </w:tcPr>
          <w:p w:rsidR="00B46BD7" w:rsidRDefault="00C05AB2">
            <w:pPr>
              <w:spacing w:line="276" w:lineRule="auto"/>
            </w:pPr>
            <w:r>
              <w:t xml:space="preserve">4.1. istorijos-pilietiškumo pamoka netradicinėje erdvėje, skirta žydų genocido dienai II </w:t>
            </w:r>
            <w:proofErr w:type="spellStart"/>
            <w:r>
              <w:t>kl</w:t>
            </w:r>
            <w:proofErr w:type="spellEnd"/>
            <w:r>
              <w:t>. (</w:t>
            </w:r>
            <w:proofErr w:type="spellStart"/>
            <w:r>
              <w:t>D.Uzialienė</w:t>
            </w:r>
            <w:proofErr w:type="spellEnd"/>
            <w:r>
              <w:t>)</w:t>
            </w:r>
          </w:p>
        </w:tc>
        <w:tc>
          <w:tcPr>
            <w:tcW w:w="1440" w:type="dxa"/>
          </w:tcPr>
          <w:p w:rsidR="00B46BD7" w:rsidRDefault="00C05AB2">
            <w:pPr>
              <w:spacing w:line="276" w:lineRule="auto"/>
            </w:pPr>
            <w:r>
              <w:t>09-23</w:t>
            </w:r>
          </w:p>
        </w:tc>
        <w:tc>
          <w:tcPr>
            <w:tcW w:w="2912" w:type="dxa"/>
            <w:vMerge w:val="restart"/>
          </w:tcPr>
          <w:p w:rsidR="00B46BD7" w:rsidRDefault="00C05AB2">
            <w:pPr>
              <w:spacing w:line="276" w:lineRule="auto"/>
            </w:pPr>
            <w:r>
              <w:t xml:space="preserve">2.2.2. </w:t>
            </w:r>
            <w:proofErr w:type="spellStart"/>
            <w:r>
              <w:t>Ugdymo(si</w:t>
            </w:r>
            <w:proofErr w:type="spellEnd"/>
            <w:r>
              <w:t>) organizavimas (integralumas)</w:t>
            </w:r>
          </w:p>
          <w:p w:rsidR="00B46BD7" w:rsidRDefault="00B46BD7">
            <w:pPr>
              <w:spacing w:line="276" w:lineRule="auto"/>
            </w:pPr>
          </w:p>
          <w:p w:rsidR="00B46BD7" w:rsidRDefault="00C05AB2">
            <w:pPr>
              <w:spacing w:line="276" w:lineRule="auto"/>
            </w:pPr>
            <w:r>
              <w:t xml:space="preserve">3.2.1. Mokymasis ne mokykloje </w:t>
            </w:r>
          </w:p>
          <w:p w:rsidR="00B46BD7" w:rsidRDefault="00B46BD7">
            <w:pPr>
              <w:spacing w:line="276" w:lineRule="auto"/>
            </w:pPr>
          </w:p>
        </w:tc>
        <w:tc>
          <w:tcPr>
            <w:tcW w:w="5316" w:type="dxa"/>
          </w:tcPr>
          <w:p w:rsidR="00B46BD7" w:rsidRDefault="00C05AB2">
            <w:pPr>
              <w:spacing w:line="276" w:lineRule="auto"/>
            </w:pPr>
            <w:r>
              <w:t xml:space="preserve">Mokinių, pagilinusių žinias apie savo krašto istoriją ir teigiamai atsiliepusių apie pamoką, skaičius </w:t>
            </w:r>
          </w:p>
        </w:tc>
        <w:tc>
          <w:tcPr>
            <w:tcW w:w="1843" w:type="dxa"/>
          </w:tcPr>
          <w:p w:rsidR="00B46BD7" w:rsidRDefault="00C05AB2">
            <w:pPr>
              <w:spacing w:line="276" w:lineRule="auto"/>
            </w:pPr>
            <w:r>
              <w:t xml:space="preserve">85 proc. </w:t>
            </w:r>
          </w:p>
          <w:p w:rsidR="00B46BD7" w:rsidRDefault="00B46BD7">
            <w:pPr>
              <w:spacing w:line="276" w:lineRule="auto"/>
            </w:pPr>
          </w:p>
          <w:p w:rsidR="00B46BD7" w:rsidRDefault="00B46BD7">
            <w:pPr>
              <w:spacing w:line="276" w:lineRule="auto"/>
            </w:pPr>
          </w:p>
        </w:tc>
      </w:tr>
      <w:tr w:rsidR="00B46BD7" w:rsidTr="00B46BD7">
        <w:trPr>
          <w:trHeight w:val="20"/>
          <w:jc w:val="center"/>
        </w:trPr>
        <w:tc>
          <w:tcPr>
            <w:tcW w:w="3632" w:type="dxa"/>
          </w:tcPr>
          <w:p w:rsidR="00B46BD7" w:rsidRDefault="00C05AB2">
            <w:pPr>
              <w:spacing w:line="276" w:lineRule="auto"/>
            </w:pPr>
            <w:r>
              <w:t>4.2.  išvyka į Nalšios muziejų „Kovotojai už Lietuvą ir lietuvišką žodį“ (M.Janutienė, A.Lapėnienė)</w:t>
            </w:r>
          </w:p>
        </w:tc>
        <w:tc>
          <w:tcPr>
            <w:tcW w:w="1440" w:type="dxa"/>
          </w:tcPr>
          <w:p w:rsidR="00B46BD7" w:rsidRDefault="00C05AB2">
            <w:pPr>
              <w:spacing w:line="276" w:lineRule="auto"/>
            </w:pPr>
            <w:r>
              <w:t>03-16</w:t>
            </w:r>
          </w:p>
        </w:tc>
        <w:tc>
          <w:tcPr>
            <w:tcW w:w="2912" w:type="dxa"/>
            <w:vMerge/>
          </w:tcPr>
          <w:p w:rsidR="00B46BD7" w:rsidRDefault="00B46BD7">
            <w:pPr>
              <w:spacing w:line="276" w:lineRule="auto"/>
            </w:pPr>
          </w:p>
        </w:tc>
        <w:tc>
          <w:tcPr>
            <w:tcW w:w="5316" w:type="dxa"/>
          </w:tcPr>
          <w:p w:rsidR="00B46BD7" w:rsidRDefault="00C05AB2">
            <w:pPr>
              <w:spacing w:line="276" w:lineRule="auto"/>
            </w:pPr>
            <w:r>
              <w:t>Mokinių, pagilinusių žinias ir teigiamai atsiliepusių apie pamoką, skaičius</w:t>
            </w:r>
          </w:p>
          <w:p w:rsidR="00B46BD7" w:rsidRDefault="00B46BD7">
            <w:pPr>
              <w:spacing w:line="276" w:lineRule="auto"/>
            </w:pPr>
          </w:p>
        </w:tc>
        <w:tc>
          <w:tcPr>
            <w:tcW w:w="1843" w:type="dxa"/>
          </w:tcPr>
          <w:p w:rsidR="00B46BD7" w:rsidRDefault="00C05AB2">
            <w:pPr>
              <w:spacing w:line="276" w:lineRule="auto"/>
            </w:pPr>
            <w:r>
              <w:t xml:space="preserve">15-17 I </w:t>
            </w:r>
            <w:proofErr w:type="spellStart"/>
            <w:r>
              <w:t>kl</w:t>
            </w:r>
            <w:proofErr w:type="spellEnd"/>
            <w:r>
              <w:t>. mokinių</w:t>
            </w:r>
          </w:p>
          <w:p w:rsidR="00B46BD7" w:rsidRDefault="00B46BD7">
            <w:pPr>
              <w:spacing w:line="276" w:lineRule="auto"/>
            </w:pPr>
          </w:p>
        </w:tc>
      </w:tr>
      <w:tr w:rsidR="00B46BD7" w:rsidTr="00B46BD7">
        <w:trPr>
          <w:trHeight w:val="20"/>
          <w:jc w:val="center"/>
        </w:trPr>
        <w:tc>
          <w:tcPr>
            <w:tcW w:w="36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6BD7" w:rsidRDefault="00C05AB2">
            <w:pPr>
              <w:spacing w:line="276" w:lineRule="auto"/>
            </w:pPr>
            <w:r>
              <w:t xml:space="preserve">4.3. lietuvių k. ir istorijos pamoka „Pokario tema lietuvių literatūroje“ (N. </w:t>
            </w:r>
            <w:proofErr w:type="spellStart"/>
            <w:r>
              <w:t>Daubarienė</w:t>
            </w:r>
            <w:proofErr w:type="spellEnd"/>
            <w:r>
              <w:t xml:space="preserve">, D. </w:t>
            </w:r>
            <w:proofErr w:type="spellStart"/>
            <w:r>
              <w:t>Uzialienė</w:t>
            </w:r>
            <w:proofErr w:type="spellEnd"/>
            <w:r>
              <w:t>)</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6BD7" w:rsidRDefault="00C05AB2">
            <w:pPr>
              <w:spacing w:line="276" w:lineRule="auto"/>
            </w:pPr>
            <w:r>
              <w:t>2019 m. vasaris</w:t>
            </w:r>
          </w:p>
        </w:tc>
        <w:tc>
          <w:tcPr>
            <w:tcW w:w="2912" w:type="dxa"/>
            <w:vMerge/>
          </w:tcPr>
          <w:p w:rsidR="00B46BD7" w:rsidRDefault="00B46BD7">
            <w:pPr>
              <w:spacing w:line="276" w:lineRule="auto"/>
            </w:pPr>
          </w:p>
        </w:tc>
        <w:tc>
          <w:tcPr>
            <w:tcW w:w="5316" w:type="dxa"/>
          </w:tcPr>
          <w:p w:rsidR="00B46BD7" w:rsidRDefault="00C05AB2">
            <w:pPr>
              <w:pBdr>
                <w:top w:val="none" w:sz="0" w:space="0" w:color="auto"/>
                <w:left w:val="none" w:sz="0" w:space="0" w:color="auto"/>
                <w:bottom w:val="none" w:sz="0" w:space="0" w:color="auto"/>
                <w:right w:val="none" w:sz="0" w:space="0" w:color="auto"/>
                <w:between w:val="none" w:sz="0" w:space="0" w:color="auto"/>
              </w:pBdr>
              <w:spacing w:line="276" w:lineRule="auto"/>
            </w:pPr>
            <w:r>
              <w:t>Mokytojų, stebėjusių pamoką, skaičius</w:t>
            </w:r>
          </w:p>
          <w:p w:rsidR="00B46BD7" w:rsidRDefault="00C05AB2">
            <w:pPr>
              <w:pBdr>
                <w:top w:val="none" w:sz="0" w:space="0" w:color="auto"/>
                <w:left w:val="none" w:sz="0" w:space="0" w:color="auto"/>
                <w:bottom w:val="none" w:sz="0" w:space="0" w:color="auto"/>
                <w:right w:val="none" w:sz="0" w:space="0" w:color="auto"/>
                <w:between w:val="none" w:sz="0" w:space="0" w:color="auto"/>
              </w:pBdr>
              <w:spacing w:line="276" w:lineRule="auto"/>
            </w:pPr>
            <w:r>
              <w:t xml:space="preserve">Mokinių, teigiamai atsiliepusių apie pamoką, dalis </w:t>
            </w:r>
          </w:p>
        </w:tc>
        <w:tc>
          <w:tcPr>
            <w:tcW w:w="1843" w:type="dxa"/>
          </w:tcPr>
          <w:p w:rsidR="00B46BD7" w:rsidRDefault="00C05AB2">
            <w:pPr>
              <w:spacing w:line="276" w:lineRule="auto"/>
            </w:pPr>
            <w:r>
              <w:t xml:space="preserve">3-5 </w:t>
            </w:r>
          </w:p>
          <w:p w:rsidR="00B46BD7" w:rsidRDefault="00C05AB2">
            <w:pPr>
              <w:spacing w:line="276" w:lineRule="auto"/>
            </w:pPr>
            <w:r>
              <w:t xml:space="preserve">13  IV </w:t>
            </w:r>
            <w:proofErr w:type="spellStart"/>
            <w:r>
              <w:t>kl</w:t>
            </w:r>
            <w:proofErr w:type="spellEnd"/>
            <w:r>
              <w:t>. . mok.</w:t>
            </w:r>
          </w:p>
        </w:tc>
      </w:tr>
      <w:tr w:rsidR="00B46BD7" w:rsidTr="00B46BD7">
        <w:trPr>
          <w:trHeight w:val="20"/>
          <w:jc w:val="center"/>
        </w:trPr>
        <w:tc>
          <w:tcPr>
            <w:tcW w:w="3632" w:type="dxa"/>
          </w:tcPr>
          <w:p w:rsidR="00B46BD7" w:rsidRPr="002B1044" w:rsidRDefault="00C05AB2">
            <w:pPr>
              <w:spacing w:line="276" w:lineRule="auto"/>
              <w:rPr>
                <w:color w:val="FF0000"/>
              </w:rPr>
            </w:pPr>
            <w:r>
              <w:rPr>
                <w:sz w:val="22"/>
                <w:szCs w:val="22"/>
              </w:rPr>
              <w:t>4.4.</w:t>
            </w:r>
            <w:r>
              <w:t xml:space="preserve"> netradicinė pamoka Švenčionėlių vandenvietėje </w:t>
            </w:r>
            <w:r>
              <w:lastRenderedPageBreak/>
              <w:t>„Vanduo didžiausias turtas“ (N.Gudelienė)</w:t>
            </w:r>
          </w:p>
        </w:tc>
        <w:tc>
          <w:tcPr>
            <w:tcW w:w="1440" w:type="dxa"/>
          </w:tcPr>
          <w:p w:rsidR="00B46BD7" w:rsidRDefault="00C05AB2">
            <w:pPr>
              <w:spacing w:line="276" w:lineRule="auto"/>
            </w:pPr>
            <w:r>
              <w:lastRenderedPageBreak/>
              <w:t>10, I sav.</w:t>
            </w:r>
          </w:p>
          <w:p w:rsidR="00B46BD7" w:rsidRDefault="00B46BD7">
            <w:pPr>
              <w:spacing w:line="276" w:lineRule="auto"/>
            </w:pPr>
          </w:p>
        </w:tc>
        <w:tc>
          <w:tcPr>
            <w:tcW w:w="2912" w:type="dxa"/>
            <w:vMerge/>
          </w:tcPr>
          <w:p w:rsidR="00B46BD7" w:rsidRDefault="00B46BD7">
            <w:pPr>
              <w:spacing w:line="276" w:lineRule="auto"/>
            </w:pPr>
          </w:p>
        </w:tc>
        <w:tc>
          <w:tcPr>
            <w:tcW w:w="5316" w:type="dxa"/>
          </w:tcPr>
          <w:p w:rsidR="00B46BD7" w:rsidRDefault="00C05AB2">
            <w:pPr>
              <w:spacing w:line="276" w:lineRule="auto"/>
            </w:pPr>
            <w:r>
              <w:t>Mokinių, dalyvavusių ir teisingai pavyzdžiais iliustravusių ekologines sąvokas, skaičius</w:t>
            </w:r>
          </w:p>
        </w:tc>
        <w:tc>
          <w:tcPr>
            <w:tcW w:w="1843" w:type="dxa"/>
          </w:tcPr>
          <w:p w:rsidR="00B46BD7" w:rsidRDefault="00C05AB2">
            <w:pPr>
              <w:spacing w:line="276" w:lineRule="auto"/>
            </w:pPr>
            <w:r>
              <w:t xml:space="preserve">50 proc. I </w:t>
            </w:r>
            <w:proofErr w:type="spellStart"/>
            <w:r>
              <w:t>kl</w:t>
            </w:r>
            <w:proofErr w:type="spellEnd"/>
            <w:r>
              <w:t>. mokinių</w:t>
            </w:r>
          </w:p>
          <w:p w:rsidR="00B46BD7" w:rsidRDefault="00B46BD7">
            <w:pPr>
              <w:spacing w:line="276" w:lineRule="auto"/>
            </w:pPr>
          </w:p>
        </w:tc>
      </w:tr>
      <w:tr w:rsidR="00B46BD7" w:rsidTr="00B46BD7">
        <w:trPr>
          <w:trHeight w:val="20"/>
          <w:jc w:val="center"/>
        </w:trPr>
        <w:tc>
          <w:tcPr>
            <w:tcW w:w="3632" w:type="dxa"/>
          </w:tcPr>
          <w:p w:rsidR="00B46BD7" w:rsidRDefault="00C05AB2">
            <w:pPr>
              <w:spacing w:line="276" w:lineRule="auto"/>
              <w:rPr>
                <w:sz w:val="22"/>
                <w:szCs w:val="22"/>
              </w:rPr>
            </w:pPr>
            <w:r>
              <w:rPr>
                <w:sz w:val="22"/>
                <w:szCs w:val="22"/>
              </w:rPr>
              <w:lastRenderedPageBreak/>
              <w:t xml:space="preserve">4.5. fizikos ir  IT pamoka III </w:t>
            </w:r>
            <w:proofErr w:type="spellStart"/>
            <w:r>
              <w:rPr>
                <w:sz w:val="22"/>
                <w:szCs w:val="22"/>
              </w:rPr>
              <w:t>kl</w:t>
            </w:r>
            <w:proofErr w:type="spellEnd"/>
            <w:r>
              <w:rPr>
                <w:sz w:val="22"/>
                <w:szCs w:val="22"/>
              </w:rPr>
              <w:t>. „Fizikos uždavinių sprendimas grafiškai, naudojant skaičiuoklę“ (</w:t>
            </w:r>
            <w:proofErr w:type="spellStart"/>
            <w:r>
              <w:rPr>
                <w:sz w:val="22"/>
                <w:szCs w:val="22"/>
              </w:rPr>
              <w:t>E.Karneckas</w:t>
            </w:r>
            <w:proofErr w:type="spellEnd"/>
            <w:r>
              <w:rPr>
                <w:sz w:val="22"/>
                <w:szCs w:val="22"/>
              </w:rPr>
              <w:t xml:space="preserve">, G. </w:t>
            </w:r>
            <w:proofErr w:type="spellStart"/>
            <w:r>
              <w:rPr>
                <w:sz w:val="22"/>
                <w:szCs w:val="22"/>
              </w:rPr>
              <w:t>Nalivaika</w:t>
            </w:r>
            <w:proofErr w:type="spellEnd"/>
            <w:r>
              <w:rPr>
                <w:sz w:val="22"/>
                <w:szCs w:val="22"/>
              </w:rPr>
              <w:t>)</w:t>
            </w:r>
          </w:p>
        </w:tc>
        <w:tc>
          <w:tcPr>
            <w:tcW w:w="1440" w:type="dxa"/>
          </w:tcPr>
          <w:p w:rsidR="00B46BD7" w:rsidRDefault="00C05AB2">
            <w:pPr>
              <w:spacing w:line="276" w:lineRule="auto"/>
            </w:pPr>
            <w:r>
              <w:t>11, II sav.</w:t>
            </w:r>
          </w:p>
        </w:tc>
        <w:tc>
          <w:tcPr>
            <w:tcW w:w="2912" w:type="dxa"/>
            <w:vMerge/>
          </w:tcPr>
          <w:p w:rsidR="00B46BD7" w:rsidRDefault="00B46BD7">
            <w:pPr>
              <w:spacing w:line="276" w:lineRule="auto"/>
            </w:pPr>
          </w:p>
        </w:tc>
        <w:tc>
          <w:tcPr>
            <w:tcW w:w="5316" w:type="dxa"/>
          </w:tcPr>
          <w:p w:rsidR="00B46BD7" w:rsidRDefault="00C05AB2">
            <w:pPr>
              <w:spacing w:line="276" w:lineRule="auto"/>
            </w:pPr>
            <w:r>
              <w:t>Mokinių, pasiekusių pamokos uždavinį, dalis</w:t>
            </w:r>
          </w:p>
        </w:tc>
        <w:tc>
          <w:tcPr>
            <w:tcW w:w="1843" w:type="dxa"/>
          </w:tcPr>
          <w:p w:rsidR="00B46BD7" w:rsidRDefault="00C05AB2">
            <w:pPr>
              <w:spacing w:line="276" w:lineRule="auto"/>
            </w:pPr>
            <w:r>
              <w:t xml:space="preserve">90 proc. </w:t>
            </w:r>
          </w:p>
        </w:tc>
      </w:tr>
      <w:tr w:rsidR="00B46BD7" w:rsidTr="00B46BD7">
        <w:trPr>
          <w:trHeight w:val="20"/>
          <w:jc w:val="center"/>
        </w:trPr>
        <w:tc>
          <w:tcPr>
            <w:tcW w:w="3632" w:type="dxa"/>
          </w:tcPr>
          <w:p w:rsidR="00B46BD7" w:rsidRDefault="00C05AB2">
            <w:pPr>
              <w:spacing w:line="276" w:lineRule="auto"/>
            </w:pPr>
            <w:r>
              <w:t xml:space="preserve">4.6.  10 kūno k. užsiėmimų  pagal projektą „NVŠ paslaugų plėtra“  (M. </w:t>
            </w:r>
            <w:proofErr w:type="spellStart"/>
            <w:r>
              <w:t>Švereika</w:t>
            </w:r>
            <w:proofErr w:type="spellEnd"/>
            <w:r>
              <w:t>)</w:t>
            </w:r>
          </w:p>
        </w:tc>
        <w:tc>
          <w:tcPr>
            <w:tcW w:w="1440" w:type="dxa"/>
          </w:tcPr>
          <w:p w:rsidR="00B46BD7" w:rsidRDefault="00C05AB2">
            <w:pPr>
              <w:spacing w:line="276" w:lineRule="auto"/>
            </w:pPr>
            <w:r>
              <w:t>pagal atskirą grafiką</w:t>
            </w:r>
          </w:p>
        </w:tc>
        <w:tc>
          <w:tcPr>
            <w:tcW w:w="2912" w:type="dxa"/>
          </w:tcPr>
          <w:p w:rsidR="00B46BD7" w:rsidRDefault="00C05AB2">
            <w:pPr>
              <w:spacing w:line="276" w:lineRule="auto"/>
            </w:pPr>
            <w:r>
              <w:t>2.2.1 Mokymosi lūkesčiai ir skatinimas (mokymosi įprasminimas)</w:t>
            </w:r>
          </w:p>
        </w:tc>
        <w:tc>
          <w:tcPr>
            <w:tcW w:w="5316" w:type="dxa"/>
          </w:tcPr>
          <w:p w:rsidR="00B46BD7" w:rsidRDefault="00C05AB2">
            <w:pPr>
              <w:spacing w:line="276" w:lineRule="auto"/>
            </w:pPr>
            <w:r>
              <w:t>Teigiamai atsiliepusių apie netradicinę pamoką skaičius</w:t>
            </w:r>
          </w:p>
        </w:tc>
        <w:tc>
          <w:tcPr>
            <w:tcW w:w="1843" w:type="dxa"/>
          </w:tcPr>
          <w:p w:rsidR="00B46BD7" w:rsidRDefault="00C05AB2">
            <w:pPr>
              <w:spacing w:line="276" w:lineRule="auto"/>
            </w:pPr>
            <w:r>
              <w:t xml:space="preserve">85 proc. </w:t>
            </w:r>
            <w:r>
              <w:br/>
              <w:t xml:space="preserve">dalyvavusių </w:t>
            </w:r>
          </w:p>
        </w:tc>
      </w:tr>
      <w:tr w:rsidR="00B46BD7" w:rsidTr="00B46BD7">
        <w:trPr>
          <w:trHeight w:val="20"/>
          <w:jc w:val="center"/>
        </w:trPr>
        <w:tc>
          <w:tcPr>
            <w:tcW w:w="36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6BD7" w:rsidRDefault="00C05AB2">
            <w:pPr>
              <w:spacing w:line="276" w:lineRule="auto"/>
            </w:pPr>
            <w:r>
              <w:t>4.7. Pamoka netradicinėje erdvėje „Liaudies daina-širdies atgaiva“  (A. Krinickienė)</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6BD7" w:rsidRDefault="00C05AB2">
            <w:pPr>
              <w:spacing w:line="276" w:lineRule="auto"/>
            </w:pPr>
            <w:r>
              <w:t>2019 kovas – balandis</w:t>
            </w:r>
          </w:p>
        </w:tc>
        <w:tc>
          <w:tcPr>
            <w:tcW w:w="2912" w:type="dxa"/>
          </w:tcPr>
          <w:p w:rsidR="00B46BD7" w:rsidRDefault="00C05AB2">
            <w:pPr>
              <w:spacing w:line="276" w:lineRule="auto"/>
            </w:pPr>
            <w:r>
              <w:t xml:space="preserve">3.2.1. Mokymasis ne mokykloje </w:t>
            </w:r>
          </w:p>
        </w:tc>
        <w:tc>
          <w:tcPr>
            <w:tcW w:w="5316" w:type="dxa"/>
          </w:tcPr>
          <w:p w:rsidR="00B46BD7" w:rsidRDefault="00C05AB2">
            <w:pPr>
              <w:spacing w:line="276" w:lineRule="auto"/>
            </w:pPr>
            <w:r>
              <w:t>Mokinių, pagilinusių žinias ir teigiamai atsiliepusių apie pamoką, skaičius</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6BD7" w:rsidRDefault="00C05AB2">
            <w:pPr>
              <w:spacing w:line="276" w:lineRule="auto"/>
            </w:pPr>
            <w:r>
              <w:t xml:space="preserve"> 12-15 I klasės mokinių</w:t>
            </w:r>
          </w:p>
        </w:tc>
      </w:tr>
      <w:tr w:rsidR="00B46BD7" w:rsidTr="00B46BD7">
        <w:trPr>
          <w:trHeight w:val="20"/>
          <w:jc w:val="center"/>
        </w:trPr>
        <w:tc>
          <w:tcPr>
            <w:tcW w:w="36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6BD7" w:rsidRDefault="00C05AB2">
            <w:pPr>
              <w:spacing w:line="276" w:lineRule="auto"/>
            </w:pPr>
            <w:r>
              <w:t xml:space="preserve">4.8. rajono mokinių Apskritojo stalo diskusija ekspromtu, skirta 150- </w:t>
            </w:r>
            <w:proofErr w:type="spellStart"/>
            <w:r>
              <w:t>osioms</w:t>
            </w:r>
            <w:proofErr w:type="spellEnd"/>
            <w:r>
              <w:t xml:space="preserve"> J. Tumo – Vaižganto gimimo metinėms (A. Krinickienė)</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6BD7" w:rsidRDefault="00C05AB2">
            <w:pPr>
              <w:spacing w:line="276" w:lineRule="auto"/>
            </w:pPr>
            <w:r>
              <w:t>11, III sav.</w:t>
            </w:r>
          </w:p>
        </w:tc>
        <w:tc>
          <w:tcPr>
            <w:tcW w:w="2912" w:type="dxa"/>
            <w:vMerge w:val="restart"/>
          </w:tcPr>
          <w:p w:rsidR="00B46BD7" w:rsidRDefault="00C05AB2">
            <w:pPr>
              <w:spacing w:line="276" w:lineRule="auto"/>
            </w:pPr>
            <w:r>
              <w:t xml:space="preserve">3.2.1. Mokymasis ne mokykloje </w:t>
            </w:r>
          </w:p>
          <w:p w:rsidR="00B46BD7" w:rsidRDefault="00C05AB2">
            <w:pPr>
              <w:pBdr>
                <w:top w:val="none" w:sz="0" w:space="0" w:color="auto"/>
                <w:left w:val="none" w:sz="0" w:space="0" w:color="auto"/>
                <w:bottom w:val="none" w:sz="0" w:space="0" w:color="auto"/>
                <w:right w:val="none" w:sz="0" w:space="0" w:color="auto"/>
                <w:between w:val="none" w:sz="0" w:space="0" w:color="auto"/>
              </w:pBdr>
              <w:spacing w:line="276" w:lineRule="auto"/>
            </w:pPr>
            <w:r>
              <w:t xml:space="preserve"> </w:t>
            </w:r>
            <w:bookmarkStart w:id="1" w:name="_GoBack"/>
            <w:bookmarkEnd w:id="1"/>
          </w:p>
        </w:tc>
        <w:tc>
          <w:tcPr>
            <w:tcW w:w="53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6BD7" w:rsidRDefault="00C05AB2">
            <w:pPr>
              <w:spacing w:line="276" w:lineRule="auto"/>
            </w:pPr>
            <w:r>
              <w:t>Dalis mokinių, teigiamai atsiliepusių apie renginį</w:t>
            </w:r>
          </w:p>
        </w:tc>
        <w:tc>
          <w:tcPr>
            <w:tcW w:w="1843" w:type="dxa"/>
          </w:tcPr>
          <w:p w:rsidR="00B46BD7" w:rsidRDefault="00C05AB2">
            <w:pPr>
              <w:spacing w:line="276" w:lineRule="auto"/>
            </w:pPr>
            <w:r>
              <w:t xml:space="preserve">85 proc. III-IV </w:t>
            </w:r>
            <w:proofErr w:type="spellStart"/>
            <w:r>
              <w:t>kl</w:t>
            </w:r>
            <w:proofErr w:type="spellEnd"/>
            <w:r>
              <w:t>. mokinių</w:t>
            </w:r>
          </w:p>
        </w:tc>
      </w:tr>
      <w:tr w:rsidR="00B46BD7" w:rsidTr="00B46BD7">
        <w:trPr>
          <w:trHeight w:val="20"/>
          <w:jc w:val="center"/>
        </w:trPr>
        <w:tc>
          <w:tcPr>
            <w:tcW w:w="3632" w:type="dxa"/>
          </w:tcPr>
          <w:p w:rsidR="00B46BD7" w:rsidRDefault="00C05AB2">
            <w:pPr>
              <w:spacing w:line="276" w:lineRule="auto"/>
            </w:pPr>
            <w:r>
              <w:t xml:space="preserve">4.9. edukacinė išvyka  į </w:t>
            </w:r>
            <w:proofErr w:type="spellStart"/>
            <w:r>
              <w:t>Swed</w:t>
            </w:r>
            <w:proofErr w:type="spellEnd"/>
            <w:r>
              <w:t xml:space="preserve"> banko finansų laboratoriją ir pinigų muziejų II </w:t>
            </w:r>
            <w:proofErr w:type="spellStart"/>
            <w:r>
              <w:t>kl</w:t>
            </w:r>
            <w:proofErr w:type="spellEnd"/>
            <w:r>
              <w:t xml:space="preserve">. ( J. </w:t>
            </w:r>
            <w:proofErr w:type="spellStart"/>
            <w:r>
              <w:t>Politienė</w:t>
            </w:r>
            <w:proofErr w:type="spellEnd"/>
            <w:r>
              <w:t>)</w:t>
            </w:r>
          </w:p>
        </w:tc>
        <w:tc>
          <w:tcPr>
            <w:tcW w:w="1440" w:type="dxa"/>
          </w:tcPr>
          <w:p w:rsidR="00B46BD7" w:rsidRDefault="00C05AB2">
            <w:pPr>
              <w:spacing w:line="276" w:lineRule="auto"/>
            </w:pPr>
            <w:r>
              <w:t>04, III sav.</w:t>
            </w:r>
          </w:p>
        </w:tc>
        <w:tc>
          <w:tcPr>
            <w:tcW w:w="2912" w:type="dxa"/>
            <w:vMerge/>
          </w:tcPr>
          <w:p w:rsidR="00B46BD7" w:rsidRDefault="00B46BD7">
            <w:pPr>
              <w:spacing w:line="276" w:lineRule="auto"/>
            </w:pPr>
          </w:p>
        </w:tc>
        <w:tc>
          <w:tcPr>
            <w:tcW w:w="5316" w:type="dxa"/>
          </w:tcPr>
          <w:p w:rsidR="00B46BD7" w:rsidRDefault="00C05AB2">
            <w:pPr>
              <w:spacing w:line="276" w:lineRule="auto"/>
            </w:pPr>
            <w:r>
              <w:t>Mokinių, pagilinusių žinias ir teigiamai atsiliepusių apie pamoką, skaičius</w:t>
            </w:r>
          </w:p>
        </w:tc>
        <w:tc>
          <w:tcPr>
            <w:tcW w:w="1843" w:type="dxa"/>
          </w:tcPr>
          <w:p w:rsidR="00B46BD7" w:rsidRDefault="00C05AB2">
            <w:pPr>
              <w:spacing w:line="276" w:lineRule="auto"/>
            </w:pPr>
            <w:r>
              <w:t xml:space="preserve">85 proc. </w:t>
            </w:r>
          </w:p>
        </w:tc>
      </w:tr>
      <w:tr w:rsidR="00B46BD7" w:rsidTr="00B46BD7">
        <w:trPr>
          <w:trHeight w:val="20"/>
          <w:jc w:val="center"/>
        </w:trPr>
        <w:tc>
          <w:tcPr>
            <w:tcW w:w="3632" w:type="dxa"/>
          </w:tcPr>
          <w:p w:rsidR="00B46BD7" w:rsidRDefault="00C05AB2">
            <w:pPr>
              <w:spacing w:line="276" w:lineRule="auto"/>
              <w:jc w:val="both"/>
            </w:pPr>
            <w:r>
              <w:t>4.10. edukacinė išvyka į Vilnių, į spektaklį „</w:t>
            </w:r>
            <w:proofErr w:type="spellStart"/>
            <w:r>
              <w:t>Romeo</w:t>
            </w:r>
            <w:proofErr w:type="spellEnd"/>
            <w:r>
              <w:t xml:space="preserve"> ir </w:t>
            </w:r>
            <w:proofErr w:type="spellStart"/>
            <w:r>
              <w:t>Džiuljeta</w:t>
            </w:r>
            <w:proofErr w:type="spellEnd"/>
            <w:r>
              <w:t>“ anglų kalba (J. Rimkienė)</w:t>
            </w:r>
          </w:p>
        </w:tc>
        <w:tc>
          <w:tcPr>
            <w:tcW w:w="1440" w:type="dxa"/>
          </w:tcPr>
          <w:p w:rsidR="00B46BD7" w:rsidRDefault="00C05AB2">
            <w:pPr>
              <w:spacing w:line="276" w:lineRule="auto"/>
              <w:jc w:val="both"/>
            </w:pPr>
            <w:r>
              <w:t>11-06</w:t>
            </w:r>
          </w:p>
        </w:tc>
        <w:tc>
          <w:tcPr>
            <w:tcW w:w="2912" w:type="dxa"/>
            <w:vMerge/>
          </w:tcPr>
          <w:p w:rsidR="00B46BD7" w:rsidRDefault="00B46BD7">
            <w:pPr>
              <w:spacing w:line="276" w:lineRule="auto"/>
            </w:pPr>
          </w:p>
        </w:tc>
        <w:tc>
          <w:tcPr>
            <w:tcW w:w="5316" w:type="dxa"/>
          </w:tcPr>
          <w:p w:rsidR="00B46BD7" w:rsidRDefault="00C05AB2">
            <w:pPr>
              <w:pBdr>
                <w:top w:val="none" w:sz="0" w:space="0" w:color="auto"/>
                <w:left w:val="none" w:sz="0" w:space="0" w:color="auto"/>
                <w:bottom w:val="none" w:sz="0" w:space="0" w:color="auto"/>
                <w:right w:val="none" w:sz="0" w:space="0" w:color="auto"/>
                <w:between w:val="none" w:sz="0" w:space="0" w:color="auto"/>
              </w:pBdr>
              <w:spacing w:line="276" w:lineRule="auto"/>
            </w:pPr>
            <w:r>
              <w:t>Mokinių, teigiamai atsiliepusių apie pamoką, dalis</w:t>
            </w:r>
          </w:p>
        </w:tc>
        <w:tc>
          <w:tcPr>
            <w:tcW w:w="1843" w:type="dxa"/>
          </w:tcPr>
          <w:p w:rsidR="00B46BD7" w:rsidRDefault="00C05AB2">
            <w:pPr>
              <w:pBdr>
                <w:top w:val="none" w:sz="0" w:space="0" w:color="auto"/>
                <w:left w:val="none" w:sz="0" w:space="0" w:color="auto"/>
                <w:bottom w:val="none" w:sz="0" w:space="0" w:color="auto"/>
                <w:right w:val="none" w:sz="0" w:space="0" w:color="auto"/>
                <w:between w:val="none" w:sz="0" w:space="0" w:color="auto"/>
              </w:pBdr>
              <w:spacing w:line="276" w:lineRule="auto"/>
            </w:pPr>
            <w:r>
              <w:t xml:space="preserve">85 proc. </w:t>
            </w:r>
          </w:p>
        </w:tc>
      </w:tr>
      <w:tr w:rsidR="00B46BD7" w:rsidTr="00B46BD7">
        <w:trPr>
          <w:trHeight w:val="20"/>
          <w:jc w:val="center"/>
        </w:trPr>
        <w:tc>
          <w:tcPr>
            <w:tcW w:w="3632" w:type="dxa"/>
          </w:tcPr>
          <w:p w:rsidR="00B46BD7" w:rsidRDefault="00C05AB2">
            <w:pPr>
              <w:spacing w:line="276" w:lineRule="auto"/>
              <w:jc w:val="both"/>
            </w:pPr>
            <w:r>
              <w:t xml:space="preserve">4.11.renginys </w:t>
            </w:r>
            <w:proofErr w:type="spellStart"/>
            <w:r>
              <w:t>IIc</w:t>
            </w:r>
            <w:proofErr w:type="spellEnd"/>
            <w:r>
              <w:t xml:space="preserve"> ir </w:t>
            </w:r>
            <w:proofErr w:type="spellStart"/>
            <w:r>
              <w:t>IIa</w:t>
            </w:r>
            <w:proofErr w:type="spellEnd"/>
            <w:r>
              <w:t xml:space="preserve"> klasių mokiniams „Kalėdų tradicijos Anglijoje“ (B. </w:t>
            </w:r>
            <w:proofErr w:type="spellStart"/>
            <w:r>
              <w:t>Radziulienė</w:t>
            </w:r>
            <w:proofErr w:type="spellEnd"/>
            <w:r>
              <w:t>)</w:t>
            </w:r>
          </w:p>
        </w:tc>
        <w:tc>
          <w:tcPr>
            <w:tcW w:w="1440" w:type="dxa"/>
          </w:tcPr>
          <w:p w:rsidR="00B46BD7" w:rsidRDefault="00C05AB2">
            <w:pPr>
              <w:spacing w:line="276" w:lineRule="auto"/>
            </w:pPr>
            <w:r>
              <w:t>12, III sav.</w:t>
            </w:r>
          </w:p>
        </w:tc>
        <w:tc>
          <w:tcPr>
            <w:tcW w:w="2912" w:type="dxa"/>
            <w:vMerge/>
          </w:tcPr>
          <w:p w:rsidR="00B46BD7" w:rsidRDefault="00B46BD7">
            <w:pPr>
              <w:spacing w:line="276" w:lineRule="auto"/>
            </w:pPr>
          </w:p>
        </w:tc>
        <w:tc>
          <w:tcPr>
            <w:tcW w:w="5316" w:type="dxa"/>
          </w:tcPr>
          <w:p w:rsidR="00B46BD7" w:rsidRDefault="00C05AB2">
            <w:pPr>
              <w:pBdr>
                <w:top w:val="none" w:sz="0" w:space="0" w:color="auto"/>
                <w:left w:val="none" w:sz="0" w:space="0" w:color="auto"/>
                <w:bottom w:val="none" w:sz="0" w:space="0" w:color="auto"/>
                <w:right w:val="none" w:sz="0" w:space="0" w:color="auto"/>
                <w:between w:val="none" w:sz="0" w:space="0" w:color="auto"/>
              </w:pBdr>
              <w:spacing w:line="276" w:lineRule="auto"/>
            </w:pPr>
            <w:r>
              <w:t>Mokinių, teigiamai atsiliepusių apie pamoką, dalis</w:t>
            </w:r>
          </w:p>
        </w:tc>
        <w:tc>
          <w:tcPr>
            <w:tcW w:w="1843" w:type="dxa"/>
          </w:tcPr>
          <w:p w:rsidR="00B46BD7" w:rsidRDefault="00C05AB2">
            <w:pPr>
              <w:pBdr>
                <w:top w:val="none" w:sz="0" w:space="0" w:color="auto"/>
                <w:left w:val="none" w:sz="0" w:space="0" w:color="auto"/>
                <w:bottom w:val="none" w:sz="0" w:space="0" w:color="auto"/>
                <w:right w:val="none" w:sz="0" w:space="0" w:color="auto"/>
                <w:between w:val="none" w:sz="0" w:space="0" w:color="auto"/>
              </w:pBdr>
              <w:spacing w:line="276" w:lineRule="auto"/>
            </w:pPr>
            <w:r>
              <w:t xml:space="preserve">85 proc. </w:t>
            </w:r>
          </w:p>
        </w:tc>
      </w:tr>
      <w:tr w:rsidR="00B46BD7" w:rsidTr="00B46BD7">
        <w:trPr>
          <w:trHeight w:val="20"/>
          <w:jc w:val="center"/>
        </w:trPr>
        <w:tc>
          <w:tcPr>
            <w:tcW w:w="3632" w:type="dxa"/>
          </w:tcPr>
          <w:p w:rsidR="00B46BD7" w:rsidRDefault="00C05AB2">
            <w:pPr>
              <w:spacing w:line="276" w:lineRule="auto"/>
              <w:jc w:val="both"/>
            </w:pPr>
            <w:r>
              <w:t xml:space="preserve">4.12. vokiečių kalbos diena gimnazijos bendruomenei (Z. </w:t>
            </w:r>
            <w:proofErr w:type="spellStart"/>
            <w:r>
              <w:t>Karneckienė</w:t>
            </w:r>
            <w:proofErr w:type="spellEnd"/>
            <w:r>
              <w:t>)</w:t>
            </w:r>
          </w:p>
        </w:tc>
        <w:tc>
          <w:tcPr>
            <w:tcW w:w="1440" w:type="dxa"/>
          </w:tcPr>
          <w:p w:rsidR="00B46BD7" w:rsidRDefault="00B46BD7">
            <w:pPr>
              <w:spacing w:line="276" w:lineRule="auto"/>
            </w:pPr>
          </w:p>
          <w:p w:rsidR="00B46BD7" w:rsidRDefault="00C05AB2">
            <w:pPr>
              <w:spacing w:line="276" w:lineRule="auto"/>
            </w:pPr>
            <w:r>
              <w:t>10-22-28</w:t>
            </w:r>
          </w:p>
        </w:tc>
        <w:tc>
          <w:tcPr>
            <w:tcW w:w="2912" w:type="dxa"/>
            <w:vMerge/>
          </w:tcPr>
          <w:p w:rsidR="00B46BD7" w:rsidRDefault="00B46BD7">
            <w:pPr>
              <w:spacing w:line="276" w:lineRule="auto"/>
            </w:pPr>
          </w:p>
        </w:tc>
        <w:tc>
          <w:tcPr>
            <w:tcW w:w="5316" w:type="dxa"/>
          </w:tcPr>
          <w:p w:rsidR="00B46BD7" w:rsidRDefault="00C05AB2">
            <w:pPr>
              <w:pBdr>
                <w:top w:val="none" w:sz="0" w:space="0" w:color="auto"/>
                <w:left w:val="none" w:sz="0" w:space="0" w:color="auto"/>
                <w:bottom w:val="none" w:sz="0" w:space="0" w:color="auto"/>
                <w:right w:val="none" w:sz="0" w:space="0" w:color="auto"/>
                <w:between w:val="none" w:sz="0" w:space="0" w:color="auto"/>
              </w:pBdr>
              <w:spacing w:line="276" w:lineRule="auto"/>
            </w:pPr>
            <w:r>
              <w:t>Mokinių, teigiamai atsiliepusių apie dieną, dalis</w:t>
            </w:r>
          </w:p>
        </w:tc>
        <w:tc>
          <w:tcPr>
            <w:tcW w:w="1843" w:type="dxa"/>
          </w:tcPr>
          <w:p w:rsidR="00B46BD7" w:rsidRDefault="00C05AB2">
            <w:pPr>
              <w:pBdr>
                <w:top w:val="none" w:sz="0" w:space="0" w:color="auto"/>
                <w:left w:val="none" w:sz="0" w:space="0" w:color="auto"/>
                <w:bottom w:val="none" w:sz="0" w:space="0" w:color="auto"/>
                <w:right w:val="none" w:sz="0" w:space="0" w:color="auto"/>
                <w:between w:val="none" w:sz="0" w:space="0" w:color="auto"/>
              </w:pBdr>
              <w:spacing w:line="276" w:lineRule="auto"/>
            </w:pPr>
            <w:r>
              <w:t xml:space="preserve">85 proc. </w:t>
            </w:r>
          </w:p>
        </w:tc>
      </w:tr>
      <w:tr w:rsidR="00B46BD7" w:rsidTr="00B46BD7">
        <w:trPr>
          <w:trHeight w:val="20"/>
          <w:jc w:val="center"/>
        </w:trPr>
        <w:tc>
          <w:tcPr>
            <w:tcW w:w="3632" w:type="dxa"/>
          </w:tcPr>
          <w:p w:rsidR="00B46BD7" w:rsidRDefault="00C05AB2">
            <w:pPr>
              <w:spacing w:line="276" w:lineRule="auto"/>
              <w:jc w:val="both"/>
            </w:pPr>
            <w:r>
              <w:t xml:space="preserve">4.13. rajoninė popietė A.S. Puškino 220 metinėms paminėti: </w:t>
            </w:r>
            <w:r>
              <w:lastRenderedPageBreak/>
              <w:t>“Aš jus mylėjau, žmonės“ (V. Urbonienė)</w:t>
            </w:r>
          </w:p>
        </w:tc>
        <w:tc>
          <w:tcPr>
            <w:tcW w:w="1440" w:type="dxa"/>
          </w:tcPr>
          <w:p w:rsidR="00B46BD7" w:rsidRDefault="00B46BD7">
            <w:pPr>
              <w:spacing w:line="276" w:lineRule="auto"/>
            </w:pPr>
          </w:p>
          <w:p w:rsidR="00B46BD7" w:rsidRDefault="00C05AB2">
            <w:pPr>
              <w:spacing w:line="276" w:lineRule="auto"/>
            </w:pPr>
            <w:r>
              <w:t>05, III sav.</w:t>
            </w:r>
          </w:p>
        </w:tc>
        <w:tc>
          <w:tcPr>
            <w:tcW w:w="2912" w:type="dxa"/>
            <w:vMerge/>
          </w:tcPr>
          <w:p w:rsidR="00B46BD7" w:rsidRDefault="00B46BD7">
            <w:pPr>
              <w:spacing w:line="276" w:lineRule="auto"/>
            </w:pPr>
          </w:p>
        </w:tc>
        <w:tc>
          <w:tcPr>
            <w:tcW w:w="5316" w:type="dxa"/>
          </w:tcPr>
          <w:p w:rsidR="00B46BD7" w:rsidRDefault="00C05AB2">
            <w:pPr>
              <w:pBdr>
                <w:top w:val="none" w:sz="0" w:space="0" w:color="auto"/>
                <w:left w:val="none" w:sz="0" w:space="0" w:color="auto"/>
                <w:bottom w:val="none" w:sz="0" w:space="0" w:color="auto"/>
                <w:right w:val="none" w:sz="0" w:space="0" w:color="auto"/>
                <w:between w:val="none" w:sz="0" w:space="0" w:color="auto"/>
              </w:pBdr>
              <w:spacing w:line="276" w:lineRule="auto"/>
              <w:jc w:val="both"/>
            </w:pPr>
            <w:r>
              <w:t>Mokytojų, stebėjusių pamoką, skaičius</w:t>
            </w:r>
          </w:p>
          <w:p w:rsidR="00B46BD7" w:rsidRDefault="00C05AB2">
            <w:pPr>
              <w:pBdr>
                <w:top w:val="none" w:sz="0" w:space="0" w:color="auto"/>
                <w:left w:val="none" w:sz="0" w:space="0" w:color="auto"/>
                <w:bottom w:val="none" w:sz="0" w:space="0" w:color="auto"/>
                <w:right w:val="none" w:sz="0" w:space="0" w:color="auto"/>
                <w:between w:val="none" w:sz="0" w:space="0" w:color="auto"/>
              </w:pBdr>
              <w:spacing w:line="276" w:lineRule="auto"/>
              <w:jc w:val="both"/>
            </w:pPr>
            <w:r>
              <w:t>Mokinių, teigiamai atsiliepusių apie pamoką, dalis</w:t>
            </w:r>
          </w:p>
        </w:tc>
        <w:tc>
          <w:tcPr>
            <w:tcW w:w="1843" w:type="dxa"/>
          </w:tcPr>
          <w:p w:rsidR="00B46BD7" w:rsidRDefault="00C05AB2">
            <w:pPr>
              <w:spacing w:line="276" w:lineRule="auto"/>
            </w:pPr>
            <w:r>
              <w:t xml:space="preserve">  1-3</w:t>
            </w:r>
          </w:p>
          <w:p w:rsidR="00B46BD7" w:rsidRDefault="00C05AB2">
            <w:pPr>
              <w:spacing w:line="276" w:lineRule="auto"/>
            </w:pPr>
            <w:r>
              <w:t>85 proc.</w:t>
            </w:r>
          </w:p>
        </w:tc>
      </w:tr>
      <w:tr w:rsidR="00B46BD7" w:rsidTr="00B46BD7">
        <w:trPr>
          <w:trHeight w:val="20"/>
          <w:jc w:val="center"/>
        </w:trPr>
        <w:tc>
          <w:tcPr>
            <w:tcW w:w="3632" w:type="dxa"/>
          </w:tcPr>
          <w:p w:rsidR="00B46BD7" w:rsidRDefault="00C05AB2">
            <w:pPr>
              <w:spacing w:line="276" w:lineRule="auto"/>
              <w:jc w:val="both"/>
            </w:pPr>
            <w:r>
              <w:lastRenderedPageBreak/>
              <w:t>4.14. Pažintinės klasių išvykos, ekskursijos, žygiai, edukacinės kelionės (klasių vadovai, dalykų mokytojai)</w:t>
            </w:r>
          </w:p>
        </w:tc>
        <w:tc>
          <w:tcPr>
            <w:tcW w:w="1440" w:type="dxa"/>
          </w:tcPr>
          <w:p w:rsidR="00B46BD7" w:rsidRDefault="00C05AB2">
            <w:pPr>
              <w:spacing w:line="276" w:lineRule="auto"/>
            </w:pPr>
            <w:r>
              <w:t>06, III sav.</w:t>
            </w:r>
          </w:p>
        </w:tc>
        <w:tc>
          <w:tcPr>
            <w:tcW w:w="2912" w:type="dxa"/>
          </w:tcPr>
          <w:p w:rsidR="00B46BD7" w:rsidRDefault="00B46BD7">
            <w:pPr>
              <w:spacing w:line="276" w:lineRule="auto"/>
            </w:pPr>
          </w:p>
        </w:tc>
        <w:tc>
          <w:tcPr>
            <w:tcW w:w="5316" w:type="dxa"/>
          </w:tcPr>
          <w:p w:rsidR="00B46BD7" w:rsidRDefault="00C05AB2">
            <w:pPr>
              <w:pBdr>
                <w:top w:val="none" w:sz="0" w:space="0" w:color="auto"/>
                <w:left w:val="none" w:sz="0" w:space="0" w:color="auto"/>
                <w:bottom w:val="none" w:sz="0" w:space="0" w:color="auto"/>
                <w:right w:val="none" w:sz="0" w:space="0" w:color="auto"/>
                <w:between w:val="none" w:sz="0" w:space="0" w:color="auto"/>
              </w:pBdr>
              <w:spacing w:line="276" w:lineRule="auto"/>
            </w:pPr>
            <w:r>
              <w:t>Mokinių, teigiamai atsiliepusių apie dieną, dalis</w:t>
            </w:r>
          </w:p>
        </w:tc>
        <w:tc>
          <w:tcPr>
            <w:tcW w:w="1843" w:type="dxa"/>
          </w:tcPr>
          <w:p w:rsidR="00B46BD7" w:rsidRDefault="00C05AB2">
            <w:pPr>
              <w:spacing w:line="276" w:lineRule="auto"/>
            </w:pPr>
            <w:r>
              <w:t>90 proc.</w:t>
            </w:r>
          </w:p>
        </w:tc>
      </w:tr>
      <w:tr w:rsidR="00B46BD7" w:rsidTr="00B46BD7">
        <w:trPr>
          <w:trHeight w:val="20"/>
          <w:jc w:val="center"/>
        </w:trPr>
        <w:tc>
          <w:tcPr>
            <w:tcW w:w="3632" w:type="dxa"/>
          </w:tcPr>
          <w:p w:rsidR="00B46BD7" w:rsidRDefault="00C05AB2">
            <w:pPr>
              <w:pBdr>
                <w:top w:val="none" w:sz="0" w:space="0" w:color="auto"/>
                <w:left w:val="none" w:sz="0" w:space="0" w:color="auto"/>
                <w:bottom w:val="none" w:sz="0" w:space="0" w:color="auto"/>
                <w:right w:val="none" w:sz="0" w:space="0" w:color="auto"/>
                <w:between w:val="none" w:sz="0" w:space="0" w:color="auto"/>
              </w:pBdr>
              <w:spacing w:line="276" w:lineRule="auto"/>
            </w:pPr>
            <w:r>
              <w:t xml:space="preserve">4.15. Dalyvavimas konkurse „Kalbų kengūra“ (Z. </w:t>
            </w:r>
            <w:proofErr w:type="spellStart"/>
            <w:r>
              <w:t>Karneckienė</w:t>
            </w:r>
            <w:proofErr w:type="spellEnd"/>
          </w:p>
          <w:p w:rsidR="00B46BD7" w:rsidRDefault="00C05AB2">
            <w:pPr>
              <w:pBdr>
                <w:top w:val="none" w:sz="0" w:space="0" w:color="auto"/>
                <w:left w:val="none" w:sz="0" w:space="0" w:color="auto"/>
                <w:bottom w:val="none" w:sz="0" w:space="0" w:color="auto"/>
                <w:right w:val="none" w:sz="0" w:space="0" w:color="auto"/>
                <w:between w:val="none" w:sz="0" w:space="0" w:color="auto"/>
              </w:pBdr>
              <w:spacing w:line="276" w:lineRule="auto"/>
              <w:jc w:val="both"/>
            </w:pPr>
            <w:r>
              <w:t xml:space="preserve">B. </w:t>
            </w:r>
            <w:proofErr w:type="spellStart"/>
            <w:r>
              <w:t>Radziulienė</w:t>
            </w:r>
            <w:proofErr w:type="spellEnd"/>
          </w:p>
          <w:p w:rsidR="00B46BD7" w:rsidRDefault="00C05AB2">
            <w:pPr>
              <w:pBdr>
                <w:top w:val="none" w:sz="0" w:space="0" w:color="auto"/>
                <w:left w:val="none" w:sz="0" w:space="0" w:color="auto"/>
                <w:bottom w:val="none" w:sz="0" w:space="0" w:color="auto"/>
                <w:right w:val="none" w:sz="0" w:space="0" w:color="auto"/>
                <w:between w:val="none" w:sz="0" w:space="0" w:color="auto"/>
              </w:pBdr>
              <w:spacing w:line="276" w:lineRule="auto"/>
              <w:jc w:val="both"/>
            </w:pPr>
            <w:r>
              <w:t xml:space="preserve">A. </w:t>
            </w:r>
            <w:proofErr w:type="spellStart"/>
            <w:r>
              <w:t>Karovackienė</w:t>
            </w:r>
            <w:proofErr w:type="spellEnd"/>
          </w:p>
          <w:p w:rsidR="00B46BD7" w:rsidRDefault="00C05AB2">
            <w:pPr>
              <w:pBdr>
                <w:top w:val="none" w:sz="0" w:space="0" w:color="auto"/>
                <w:left w:val="none" w:sz="0" w:space="0" w:color="auto"/>
                <w:bottom w:val="none" w:sz="0" w:space="0" w:color="auto"/>
                <w:right w:val="none" w:sz="0" w:space="0" w:color="auto"/>
                <w:between w:val="none" w:sz="0" w:space="0" w:color="auto"/>
              </w:pBdr>
              <w:spacing w:line="276" w:lineRule="auto"/>
              <w:jc w:val="both"/>
            </w:pPr>
            <w:r>
              <w:t>V. Urbonienė)</w:t>
            </w:r>
          </w:p>
          <w:p w:rsidR="00B46BD7" w:rsidRDefault="00B46BD7">
            <w:pPr>
              <w:pBdr>
                <w:top w:val="none" w:sz="0" w:space="0" w:color="auto"/>
                <w:left w:val="none" w:sz="0" w:space="0" w:color="auto"/>
                <w:bottom w:val="none" w:sz="0" w:space="0" w:color="auto"/>
                <w:right w:val="none" w:sz="0" w:space="0" w:color="auto"/>
                <w:between w:val="none" w:sz="0" w:space="0" w:color="auto"/>
              </w:pBdr>
              <w:spacing w:line="276" w:lineRule="auto"/>
            </w:pPr>
          </w:p>
          <w:p w:rsidR="00B46BD7" w:rsidRDefault="00B46BD7">
            <w:pPr>
              <w:pBdr>
                <w:top w:val="none" w:sz="0" w:space="0" w:color="auto"/>
                <w:left w:val="none" w:sz="0" w:space="0" w:color="auto"/>
                <w:bottom w:val="none" w:sz="0" w:space="0" w:color="auto"/>
                <w:right w:val="none" w:sz="0" w:space="0" w:color="auto"/>
                <w:between w:val="none" w:sz="0" w:space="0" w:color="auto"/>
              </w:pBdr>
              <w:spacing w:line="276" w:lineRule="auto"/>
            </w:pPr>
          </w:p>
        </w:tc>
        <w:tc>
          <w:tcPr>
            <w:tcW w:w="1440" w:type="dxa"/>
          </w:tcPr>
          <w:p w:rsidR="00B46BD7" w:rsidRDefault="00C05AB2">
            <w:pPr>
              <w:pBdr>
                <w:top w:val="none" w:sz="0" w:space="0" w:color="auto"/>
                <w:left w:val="none" w:sz="0" w:space="0" w:color="auto"/>
                <w:bottom w:val="none" w:sz="0" w:space="0" w:color="auto"/>
                <w:right w:val="none" w:sz="0" w:space="0" w:color="auto"/>
                <w:between w:val="none" w:sz="0" w:space="0" w:color="auto"/>
              </w:pBdr>
              <w:spacing w:line="276" w:lineRule="auto"/>
            </w:pPr>
            <w:r>
              <w:t xml:space="preserve">     </w:t>
            </w:r>
          </w:p>
          <w:p w:rsidR="00B46BD7" w:rsidRDefault="00C05AB2">
            <w:pPr>
              <w:pBdr>
                <w:top w:val="none" w:sz="0" w:space="0" w:color="auto"/>
                <w:left w:val="none" w:sz="0" w:space="0" w:color="auto"/>
                <w:bottom w:val="none" w:sz="0" w:space="0" w:color="auto"/>
                <w:right w:val="none" w:sz="0" w:space="0" w:color="auto"/>
                <w:between w:val="none" w:sz="0" w:space="0" w:color="auto"/>
              </w:pBdr>
              <w:spacing w:line="276" w:lineRule="auto"/>
            </w:pPr>
            <w:r>
              <w:t>01, II sav.</w:t>
            </w:r>
          </w:p>
        </w:tc>
        <w:tc>
          <w:tcPr>
            <w:tcW w:w="2912" w:type="dxa"/>
          </w:tcPr>
          <w:p w:rsidR="00B46BD7" w:rsidRDefault="00B46BD7">
            <w:pPr>
              <w:pBdr>
                <w:top w:val="none" w:sz="0" w:space="0" w:color="auto"/>
                <w:left w:val="none" w:sz="0" w:space="0" w:color="auto"/>
                <w:bottom w:val="none" w:sz="0" w:space="0" w:color="auto"/>
                <w:right w:val="none" w:sz="0" w:space="0" w:color="auto"/>
                <w:between w:val="none" w:sz="0" w:space="0" w:color="auto"/>
              </w:pBdr>
              <w:spacing w:line="276" w:lineRule="auto"/>
              <w:jc w:val="both"/>
            </w:pPr>
          </w:p>
          <w:p w:rsidR="00B46BD7" w:rsidRDefault="00B46BD7">
            <w:pPr>
              <w:pBdr>
                <w:top w:val="none" w:sz="0" w:space="0" w:color="auto"/>
                <w:left w:val="none" w:sz="0" w:space="0" w:color="auto"/>
                <w:bottom w:val="none" w:sz="0" w:space="0" w:color="auto"/>
                <w:right w:val="none" w:sz="0" w:space="0" w:color="auto"/>
                <w:between w:val="none" w:sz="0" w:space="0" w:color="auto"/>
              </w:pBdr>
              <w:spacing w:line="276" w:lineRule="auto"/>
            </w:pPr>
          </w:p>
        </w:tc>
        <w:tc>
          <w:tcPr>
            <w:tcW w:w="5316" w:type="dxa"/>
          </w:tcPr>
          <w:p w:rsidR="00B46BD7" w:rsidRDefault="00B46BD7">
            <w:pPr>
              <w:pBdr>
                <w:top w:val="none" w:sz="0" w:space="0" w:color="auto"/>
                <w:left w:val="none" w:sz="0" w:space="0" w:color="auto"/>
                <w:bottom w:val="none" w:sz="0" w:space="0" w:color="auto"/>
                <w:right w:val="none" w:sz="0" w:space="0" w:color="auto"/>
                <w:between w:val="none" w:sz="0" w:space="0" w:color="auto"/>
              </w:pBdr>
              <w:spacing w:line="276" w:lineRule="auto"/>
            </w:pPr>
          </w:p>
          <w:p w:rsidR="00B46BD7" w:rsidRDefault="00C05AB2">
            <w:pPr>
              <w:pBdr>
                <w:top w:val="none" w:sz="0" w:space="0" w:color="auto"/>
                <w:left w:val="none" w:sz="0" w:space="0" w:color="auto"/>
                <w:bottom w:val="none" w:sz="0" w:space="0" w:color="auto"/>
                <w:right w:val="none" w:sz="0" w:space="0" w:color="auto"/>
                <w:between w:val="none" w:sz="0" w:space="0" w:color="auto"/>
              </w:pBdr>
              <w:spacing w:line="276" w:lineRule="auto"/>
            </w:pPr>
            <w:r>
              <w:t>Mokiniams suteikiama galimybė dalyvauti respublikiniame konkurse ir įvertinti savo lygį</w:t>
            </w:r>
          </w:p>
        </w:tc>
        <w:tc>
          <w:tcPr>
            <w:tcW w:w="1843" w:type="dxa"/>
          </w:tcPr>
          <w:p w:rsidR="00B46BD7" w:rsidRDefault="00C05AB2">
            <w:pPr>
              <w:spacing w:line="276" w:lineRule="auto"/>
              <w:rPr>
                <w:sz w:val="22"/>
                <w:szCs w:val="22"/>
              </w:rPr>
            </w:pPr>
            <w:r>
              <w:rPr>
                <w:sz w:val="22"/>
                <w:szCs w:val="22"/>
              </w:rPr>
              <w:t>5 proc. mokinių dalyvaus konkurse</w:t>
            </w:r>
          </w:p>
        </w:tc>
      </w:tr>
      <w:tr w:rsidR="00B46BD7" w:rsidTr="00B46BD7">
        <w:trPr>
          <w:trHeight w:val="20"/>
          <w:jc w:val="center"/>
        </w:trPr>
        <w:tc>
          <w:tcPr>
            <w:tcW w:w="3632" w:type="dxa"/>
          </w:tcPr>
          <w:p w:rsidR="00B46BD7" w:rsidRDefault="00C05AB2">
            <w:pPr>
              <w:pBdr>
                <w:top w:val="none" w:sz="0" w:space="0" w:color="auto"/>
                <w:left w:val="none" w:sz="0" w:space="0" w:color="auto"/>
                <w:bottom w:val="none" w:sz="0" w:space="0" w:color="auto"/>
                <w:right w:val="none" w:sz="0" w:space="0" w:color="auto"/>
                <w:between w:val="none" w:sz="0" w:space="0" w:color="auto"/>
              </w:pBdr>
              <w:spacing w:line="276" w:lineRule="auto"/>
            </w:pPr>
            <w:r>
              <w:t xml:space="preserve">5. Dalyvavimas  tarptautiniame vertimų ir iliustracijų projekte (Z. </w:t>
            </w:r>
            <w:proofErr w:type="spellStart"/>
            <w:r>
              <w:t>Karneckienė</w:t>
            </w:r>
            <w:proofErr w:type="spellEnd"/>
            <w:r>
              <w:t xml:space="preserve"> B. </w:t>
            </w:r>
            <w:proofErr w:type="spellStart"/>
            <w:r>
              <w:t>Radziulienė</w:t>
            </w:r>
            <w:proofErr w:type="spellEnd"/>
            <w:r>
              <w:t xml:space="preserve"> A. </w:t>
            </w:r>
            <w:proofErr w:type="spellStart"/>
            <w:r>
              <w:t>Karovackienė</w:t>
            </w:r>
            <w:proofErr w:type="spellEnd"/>
          </w:p>
          <w:p w:rsidR="00B46BD7" w:rsidRDefault="00C05AB2">
            <w:pPr>
              <w:pBdr>
                <w:top w:val="none" w:sz="0" w:space="0" w:color="auto"/>
                <w:left w:val="none" w:sz="0" w:space="0" w:color="auto"/>
                <w:bottom w:val="none" w:sz="0" w:space="0" w:color="auto"/>
                <w:right w:val="none" w:sz="0" w:space="0" w:color="auto"/>
                <w:between w:val="none" w:sz="0" w:space="0" w:color="auto"/>
              </w:pBdr>
              <w:spacing w:line="276" w:lineRule="auto"/>
              <w:jc w:val="both"/>
            </w:pPr>
            <w:r>
              <w:t>V. Urbonienė)</w:t>
            </w:r>
          </w:p>
        </w:tc>
        <w:tc>
          <w:tcPr>
            <w:tcW w:w="1440" w:type="dxa"/>
          </w:tcPr>
          <w:p w:rsidR="00B46BD7" w:rsidRDefault="00B46BD7">
            <w:pPr>
              <w:pBdr>
                <w:top w:val="none" w:sz="0" w:space="0" w:color="auto"/>
                <w:left w:val="none" w:sz="0" w:space="0" w:color="auto"/>
                <w:bottom w:val="none" w:sz="0" w:space="0" w:color="auto"/>
                <w:right w:val="none" w:sz="0" w:space="0" w:color="auto"/>
                <w:between w:val="none" w:sz="0" w:space="0" w:color="auto"/>
              </w:pBdr>
              <w:spacing w:line="276" w:lineRule="auto"/>
            </w:pPr>
          </w:p>
          <w:p w:rsidR="00B46BD7" w:rsidRDefault="00C05AB2">
            <w:pPr>
              <w:pBdr>
                <w:top w:val="none" w:sz="0" w:space="0" w:color="auto"/>
                <w:left w:val="none" w:sz="0" w:space="0" w:color="auto"/>
                <w:bottom w:val="none" w:sz="0" w:space="0" w:color="auto"/>
                <w:right w:val="none" w:sz="0" w:space="0" w:color="auto"/>
                <w:between w:val="none" w:sz="0" w:space="0" w:color="auto"/>
              </w:pBdr>
              <w:spacing w:line="276" w:lineRule="auto"/>
            </w:pPr>
            <w:r>
              <w:t xml:space="preserve"> 01, IV sav.</w:t>
            </w:r>
          </w:p>
        </w:tc>
        <w:tc>
          <w:tcPr>
            <w:tcW w:w="2912" w:type="dxa"/>
          </w:tcPr>
          <w:p w:rsidR="00B46BD7" w:rsidRDefault="00B46BD7">
            <w:pPr>
              <w:pBdr>
                <w:top w:val="none" w:sz="0" w:space="0" w:color="auto"/>
                <w:left w:val="none" w:sz="0" w:space="0" w:color="auto"/>
                <w:bottom w:val="none" w:sz="0" w:space="0" w:color="auto"/>
                <w:right w:val="none" w:sz="0" w:space="0" w:color="auto"/>
                <w:between w:val="none" w:sz="0" w:space="0" w:color="auto"/>
              </w:pBdr>
              <w:spacing w:line="276" w:lineRule="auto"/>
              <w:jc w:val="both"/>
            </w:pPr>
          </w:p>
          <w:p w:rsidR="00B46BD7" w:rsidRDefault="00B46BD7">
            <w:pPr>
              <w:pBdr>
                <w:top w:val="none" w:sz="0" w:space="0" w:color="auto"/>
                <w:left w:val="none" w:sz="0" w:space="0" w:color="auto"/>
                <w:bottom w:val="none" w:sz="0" w:space="0" w:color="auto"/>
                <w:right w:val="none" w:sz="0" w:space="0" w:color="auto"/>
                <w:between w:val="none" w:sz="0" w:space="0" w:color="auto"/>
              </w:pBdr>
              <w:spacing w:line="276" w:lineRule="auto"/>
              <w:jc w:val="both"/>
            </w:pPr>
          </w:p>
        </w:tc>
        <w:tc>
          <w:tcPr>
            <w:tcW w:w="5316" w:type="dxa"/>
          </w:tcPr>
          <w:p w:rsidR="00B46BD7" w:rsidRDefault="00C05AB2">
            <w:pPr>
              <w:pBdr>
                <w:top w:val="none" w:sz="0" w:space="0" w:color="auto"/>
                <w:left w:val="none" w:sz="0" w:space="0" w:color="auto"/>
                <w:bottom w:val="none" w:sz="0" w:space="0" w:color="auto"/>
                <w:right w:val="none" w:sz="0" w:space="0" w:color="auto"/>
                <w:between w:val="none" w:sz="0" w:space="0" w:color="auto"/>
              </w:pBdr>
              <w:spacing w:line="276" w:lineRule="auto"/>
            </w:pPr>
            <w:r>
              <w:t xml:space="preserve">Mokiniams suteikiama galimybė dalyvauti respublikiniame konkurse . Mokiniai skatinami domėtis vertėjo bei </w:t>
            </w:r>
            <w:proofErr w:type="spellStart"/>
            <w:r>
              <w:t>iliustratoriaus</w:t>
            </w:r>
            <w:proofErr w:type="spellEnd"/>
            <w:r>
              <w:t xml:space="preserve"> profesija</w:t>
            </w:r>
          </w:p>
        </w:tc>
        <w:tc>
          <w:tcPr>
            <w:tcW w:w="1843" w:type="dxa"/>
          </w:tcPr>
          <w:p w:rsidR="00B46BD7" w:rsidRDefault="00C05AB2">
            <w:pPr>
              <w:pBdr>
                <w:top w:val="none" w:sz="0" w:space="0" w:color="auto"/>
                <w:left w:val="none" w:sz="0" w:space="0" w:color="auto"/>
                <w:bottom w:val="none" w:sz="0" w:space="0" w:color="auto"/>
                <w:right w:val="none" w:sz="0" w:space="0" w:color="auto"/>
                <w:between w:val="none" w:sz="0" w:space="0" w:color="auto"/>
              </w:pBdr>
              <w:spacing w:line="276" w:lineRule="auto"/>
              <w:rPr>
                <w:sz w:val="22"/>
                <w:szCs w:val="22"/>
              </w:rPr>
            </w:pPr>
            <w:r>
              <w:rPr>
                <w:sz w:val="22"/>
                <w:szCs w:val="22"/>
              </w:rPr>
              <w:t>5 proc. mokinių dalyvaus konkurse</w:t>
            </w:r>
          </w:p>
        </w:tc>
      </w:tr>
      <w:tr w:rsidR="00B46BD7" w:rsidTr="00B46BD7">
        <w:trPr>
          <w:trHeight w:val="1080"/>
          <w:jc w:val="center"/>
        </w:trPr>
        <w:tc>
          <w:tcPr>
            <w:tcW w:w="3632" w:type="dxa"/>
          </w:tcPr>
          <w:p w:rsidR="00B46BD7" w:rsidRDefault="00C05AB2">
            <w:pPr>
              <w:spacing w:line="276" w:lineRule="auto"/>
            </w:pPr>
            <w:r>
              <w:t xml:space="preserve">6. Integruoti ilgalaikiai projektai: </w:t>
            </w:r>
          </w:p>
        </w:tc>
        <w:tc>
          <w:tcPr>
            <w:tcW w:w="1440" w:type="dxa"/>
          </w:tcPr>
          <w:p w:rsidR="00B46BD7" w:rsidRDefault="00C05AB2">
            <w:pPr>
              <w:spacing w:line="276" w:lineRule="auto"/>
            </w:pPr>
            <w:r>
              <w:t xml:space="preserve">2018-2019 </w:t>
            </w:r>
            <w:proofErr w:type="spellStart"/>
            <w:r>
              <w:t>m.m</w:t>
            </w:r>
            <w:proofErr w:type="spellEnd"/>
            <w:r>
              <w:t>.</w:t>
            </w:r>
          </w:p>
        </w:tc>
        <w:tc>
          <w:tcPr>
            <w:tcW w:w="2912" w:type="dxa"/>
            <w:vMerge w:val="restart"/>
          </w:tcPr>
          <w:p w:rsidR="00B46BD7" w:rsidRDefault="00C05AB2">
            <w:pPr>
              <w:spacing w:line="276" w:lineRule="auto"/>
            </w:pPr>
            <w:r>
              <w:t xml:space="preserve">2.2.2. </w:t>
            </w:r>
            <w:proofErr w:type="spellStart"/>
            <w:r>
              <w:t>Ugdymo(si</w:t>
            </w:r>
            <w:proofErr w:type="spellEnd"/>
            <w:r>
              <w:t>) organizavimas (</w:t>
            </w:r>
            <w:proofErr w:type="spellStart"/>
            <w:r>
              <w:t>ugdymo(si</w:t>
            </w:r>
            <w:proofErr w:type="spellEnd"/>
            <w:r>
              <w:t>) integralumas)</w:t>
            </w:r>
          </w:p>
        </w:tc>
        <w:tc>
          <w:tcPr>
            <w:tcW w:w="5316" w:type="dxa"/>
          </w:tcPr>
          <w:p w:rsidR="00B46BD7" w:rsidRDefault="00C05AB2">
            <w:pPr>
              <w:spacing w:line="276" w:lineRule="auto"/>
            </w:pPr>
            <w:r>
              <w:t>Mokinių, atlikusių  integruotą projektą, dalis.</w:t>
            </w:r>
          </w:p>
          <w:p w:rsidR="00B46BD7" w:rsidRDefault="00C05AB2">
            <w:pPr>
              <w:spacing w:line="276" w:lineRule="auto"/>
            </w:pPr>
            <w:r>
              <w:t>Mokinių, teigiamai vertinančių integruotas veiklas, dalis</w:t>
            </w:r>
          </w:p>
        </w:tc>
        <w:tc>
          <w:tcPr>
            <w:tcW w:w="1843" w:type="dxa"/>
          </w:tcPr>
          <w:p w:rsidR="00B46BD7" w:rsidRDefault="00C05AB2">
            <w:pPr>
              <w:spacing w:line="276" w:lineRule="auto"/>
            </w:pPr>
            <w:r>
              <w:t>50 proc.</w:t>
            </w:r>
          </w:p>
          <w:p w:rsidR="00B46BD7" w:rsidRDefault="00C05AB2">
            <w:pPr>
              <w:spacing w:line="276" w:lineRule="auto"/>
            </w:pPr>
            <w:r>
              <w:t>85 proc.</w:t>
            </w:r>
          </w:p>
        </w:tc>
      </w:tr>
      <w:tr w:rsidR="00B46BD7" w:rsidTr="00B46BD7">
        <w:trPr>
          <w:trHeight w:val="20"/>
          <w:jc w:val="center"/>
        </w:trPr>
        <w:tc>
          <w:tcPr>
            <w:tcW w:w="3632" w:type="dxa"/>
          </w:tcPr>
          <w:p w:rsidR="00B46BD7" w:rsidRDefault="00C05AB2">
            <w:pPr>
              <w:spacing w:line="276" w:lineRule="auto"/>
            </w:pPr>
            <w:r>
              <w:t xml:space="preserve">6.1.projektas - knyga  ,,Gyvosios gamtos kūrybiniai impulsai”  (D. </w:t>
            </w:r>
            <w:proofErr w:type="spellStart"/>
            <w:r>
              <w:t>Gaidamavičienė</w:t>
            </w:r>
            <w:proofErr w:type="spellEnd"/>
            <w:r>
              <w:t xml:space="preserve">, A. </w:t>
            </w:r>
            <w:proofErr w:type="spellStart"/>
            <w:r>
              <w:t>Činčikienė</w:t>
            </w:r>
            <w:proofErr w:type="spellEnd"/>
            <w:r>
              <w:t>)</w:t>
            </w:r>
          </w:p>
        </w:tc>
        <w:tc>
          <w:tcPr>
            <w:tcW w:w="1440" w:type="dxa"/>
          </w:tcPr>
          <w:p w:rsidR="00B46BD7" w:rsidRDefault="00C05AB2">
            <w:pPr>
              <w:spacing w:line="276" w:lineRule="auto"/>
            </w:pPr>
            <w:r>
              <w:t>03 mėn.</w:t>
            </w:r>
          </w:p>
        </w:tc>
        <w:tc>
          <w:tcPr>
            <w:tcW w:w="2912" w:type="dxa"/>
            <w:vMerge/>
          </w:tcPr>
          <w:p w:rsidR="00B46BD7" w:rsidRDefault="00B46BD7">
            <w:pPr>
              <w:spacing w:line="276" w:lineRule="auto"/>
            </w:pPr>
          </w:p>
        </w:tc>
        <w:tc>
          <w:tcPr>
            <w:tcW w:w="5316" w:type="dxa"/>
          </w:tcPr>
          <w:p w:rsidR="00B46BD7" w:rsidRDefault="00C05AB2">
            <w:pPr>
              <w:spacing w:line="276" w:lineRule="auto"/>
            </w:pPr>
            <w:r>
              <w:t>Mokinių, atlikusių  integruotą projektą, dalis</w:t>
            </w:r>
          </w:p>
        </w:tc>
        <w:tc>
          <w:tcPr>
            <w:tcW w:w="1843" w:type="dxa"/>
          </w:tcPr>
          <w:p w:rsidR="00B46BD7" w:rsidRDefault="00C05AB2">
            <w:pPr>
              <w:spacing w:line="276" w:lineRule="auto"/>
            </w:pPr>
            <w:r>
              <w:rPr>
                <w:sz w:val="22"/>
                <w:szCs w:val="22"/>
              </w:rPr>
              <w:t xml:space="preserve">10 proc. 3-4 </w:t>
            </w:r>
            <w:proofErr w:type="spellStart"/>
            <w:r>
              <w:rPr>
                <w:sz w:val="22"/>
                <w:szCs w:val="22"/>
              </w:rPr>
              <w:t>kl</w:t>
            </w:r>
            <w:proofErr w:type="spellEnd"/>
            <w:r>
              <w:rPr>
                <w:sz w:val="22"/>
                <w:szCs w:val="22"/>
              </w:rPr>
              <w:t xml:space="preserve">. </w:t>
            </w:r>
          </w:p>
        </w:tc>
      </w:tr>
      <w:tr w:rsidR="00B46BD7" w:rsidTr="00B46BD7">
        <w:trPr>
          <w:trHeight w:val="20"/>
          <w:jc w:val="center"/>
        </w:trPr>
        <w:tc>
          <w:tcPr>
            <w:tcW w:w="3632" w:type="dxa"/>
          </w:tcPr>
          <w:p w:rsidR="00B46BD7" w:rsidRDefault="00C05AB2">
            <w:pPr>
              <w:spacing w:line="276" w:lineRule="auto"/>
            </w:pPr>
            <w:r>
              <w:t xml:space="preserve">6.2. dorinio ugdymo, istorijos, lietuvių k. projektas „Jie kūrė gimnaziją“ (A. </w:t>
            </w:r>
            <w:proofErr w:type="spellStart"/>
            <w:r>
              <w:t>Činčikienė</w:t>
            </w:r>
            <w:proofErr w:type="spellEnd"/>
            <w:r>
              <w:t xml:space="preserve">,  D. </w:t>
            </w:r>
            <w:proofErr w:type="spellStart"/>
            <w:r>
              <w:t>Uzialienė</w:t>
            </w:r>
            <w:proofErr w:type="spellEnd"/>
            <w:r>
              <w:t xml:space="preserve">, V. Urbonienė, </w:t>
            </w:r>
            <w:proofErr w:type="spellStart"/>
            <w:r>
              <w:t>G.Nalivaika</w:t>
            </w:r>
            <w:proofErr w:type="spellEnd"/>
            <w:r>
              <w:t>)</w:t>
            </w:r>
          </w:p>
        </w:tc>
        <w:tc>
          <w:tcPr>
            <w:tcW w:w="1440" w:type="dxa"/>
          </w:tcPr>
          <w:p w:rsidR="00B46BD7" w:rsidRDefault="00C05AB2">
            <w:pPr>
              <w:spacing w:line="276" w:lineRule="auto"/>
            </w:pPr>
            <w:r>
              <w:t>2018-</w:t>
            </w:r>
            <w:r>
              <w:br/>
              <w:t xml:space="preserve">2019 </w:t>
            </w:r>
            <w:proofErr w:type="spellStart"/>
            <w:r>
              <w:t>m.m</w:t>
            </w:r>
            <w:proofErr w:type="spellEnd"/>
            <w:r>
              <w:t>.</w:t>
            </w:r>
          </w:p>
        </w:tc>
        <w:tc>
          <w:tcPr>
            <w:tcW w:w="2912" w:type="dxa"/>
            <w:vMerge/>
          </w:tcPr>
          <w:p w:rsidR="00B46BD7" w:rsidRDefault="00B46BD7">
            <w:pPr>
              <w:spacing w:line="276" w:lineRule="auto"/>
            </w:pPr>
          </w:p>
        </w:tc>
        <w:tc>
          <w:tcPr>
            <w:tcW w:w="5316" w:type="dxa"/>
          </w:tcPr>
          <w:p w:rsidR="00B46BD7" w:rsidRDefault="00C05AB2">
            <w:pPr>
              <w:spacing w:line="276" w:lineRule="auto"/>
            </w:pPr>
            <w:r>
              <w:t>Mokinių, teigiamai vertinančių integruotas veiklas, dalis</w:t>
            </w:r>
          </w:p>
        </w:tc>
        <w:tc>
          <w:tcPr>
            <w:tcW w:w="1843" w:type="dxa"/>
          </w:tcPr>
          <w:p w:rsidR="00B46BD7" w:rsidRDefault="00C05AB2">
            <w:pPr>
              <w:spacing w:line="276" w:lineRule="auto"/>
            </w:pPr>
            <w:r>
              <w:t xml:space="preserve"> 85 proc. II-III </w:t>
            </w:r>
            <w:proofErr w:type="spellStart"/>
            <w:r>
              <w:t>kl</w:t>
            </w:r>
            <w:proofErr w:type="spellEnd"/>
            <w:r>
              <w:t>. mokinių</w:t>
            </w:r>
          </w:p>
        </w:tc>
      </w:tr>
      <w:tr w:rsidR="00B46BD7" w:rsidTr="00B46BD7">
        <w:trPr>
          <w:trHeight w:val="660"/>
          <w:jc w:val="center"/>
        </w:trPr>
        <w:tc>
          <w:tcPr>
            <w:tcW w:w="3632" w:type="dxa"/>
          </w:tcPr>
          <w:p w:rsidR="00B46BD7" w:rsidRDefault="00C05AB2">
            <w:pPr>
              <w:spacing w:line="276" w:lineRule="auto"/>
            </w:pPr>
            <w:r>
              <w:t xml:space="preserve">6.3.Projektas „Žalioji palangė“ (N. </w:t>
            </w:r>
            <w:proofErr w:type="spellStart"/>
            <w:r>
              <w:t>Jankovska</w:t>
            </w:r>
            <w:proofErr w:type="spellEnd"/>
            <w:r>
              <w:t>)</w:t>
            </w:r>
          </w:p>
        </w:tc>
        <w:tc>
          <w:tcPr>
            <w:tcW w:w="1440" w:type="dxa"/>
          </w:tcPr>
          <w:p w:rsidR="00B46BD7" w:rsidRDefault="00C05AB2">
            <w:pPr>
              <w:spacing w:line="276" w:lineRule="auto"/>
            </w:pPr>
            <w:r>
              <w:t>02-05 mėn.</w:t>
            </w:r>
          </w:p>
        </w:tc>
        <w:tc>
          <w:tcPr>
            <w:tcW w:w="2912" w:type="dxa"/>
            <w:vMerge/>
          </w:tcPr>
          <w:p w:rsidR="00B46BD7" w:rsidRDefault="00B46BD7">
            <w:pPr>
              <w:spacing w:line="276" w:lineRule="auto"/>
            </w:pPr>
          </w:p>
        </w:tc>
        <w:tc>
          <w:tcPr>
            <w:tcW w:w="5316" w:type="dxa"/>
          </w:tcPr>
          <w:p w:rsidR="00B46BD7" w:rsidRDefault="00C05AB2">
            <w:pPr>
              <w:spacing w:line="276" w:lineRule="auto"/>
            </w:pPr>
            <w:r>
              <w:t>Mokinių, teigiamai vertinančių integruotas veiklas, dalis</w:t>
            </w:r>
          </w:p>
        </w:tc>
        <w:tc>
          <w:tcPr>
            <w:tcW w:w="1843" w:type="dxa"/>
          </w:tcPr>
          <w:p w:rsidR="00B46BD7" w:rsidRDefault="00C05AB2">
            <w:pPr>
              <w:spacing w:line="276" w:lineRule="auto"/>
            </w:pPr>
            <w:r>
              <w:t xml:space="preserve">10 proc. I-II </w:t>
            </w:r>
            <w:proofErr w:type="spellStart"/>
            <w:r>
              <w:t>kl</w:t>
            </w:r>
            <w:proofErr w:type="spellEnd"/>
            <w:r>
              <w:t>. mokinių</w:t>
            </w:r>
          </w:p>
        </w:tc>
      </w:tr>
      <w:tr w:rsidR="00B46BD7" w:rsidTr="00B46BD7">
        <w:trPr>
          <w:trHeight w:val="20"/>
          <w:jc w:val="center"/>
        </w:trPr>
        <w:tc>
          <w:tcPr>
            <w:tcW w:w="3632" w:type="dxa"/>
          </w:tcPr>
          <w:p w:rsidR="00B46BD7" w:rsidRDefault="00C05AB2">
            <w:pPr>
              <w:spacing w:line="276" w:lineRule="auto"/>
            </w:pPr>
            <w:r>
              <w:lastRenderedPageBreak/>
              <w:t xml:space="preserve">6.4. socialinio draudimo projektas ,,Nepamiršk  parašiuto” (J. </w:t>
            </w:r>
            <w:proofErr w:type="spellStart"/>
            <w:r>
              <w:t>Politienė</w:t>
            </w:r>
            <w:proofErr w:type="spellEnd"/>
            <w:r>
              <w:t>)</w:t>
            </w:r>
          </w:p>
        </w:tc>
        <w:tc>
          <w:tcPr>
            <w:tcW w:w="1440" w:type="dxa"/>
          </w:tcPr>
          <w:p w:rsidR="00B46BD7" w:rsidRDefault="00C05AB2">
            <w:pPr>
              <w:spacing w:line="276" w:lineRule="auto"/>
            </w:pPr>
            <w:r>
              <w:t>2018 11-12</w:t>
            </w:r>
          </w:p>
        </w:tc>
        <w:tc>
          <w:tcPr>
            <w:tcW w:w="2912" w:type="dxa"/>
          </w:tcPr>
          <w:p w:rsidR="00B46BD7" w:rsidRDefault="00C05AB2">
            <w:pPr>
              <w:spacing w:line="276" w:lineRule="auto"/>
            </w:pPr>
            <w:r>
              <w:t xml:space="preserve">4.2.3. Mokyklos </w:t>
            </w:r>
            <w:proofErr w:type="spellStart"/>
            <w:r>
              <w:t>tinklaveika</w:t>
            </w:r>
            <w:proofErr w:type="spellEnd"/>
            <w:r>
              <w:t xml:space="preserve"> (atvirumas)</w:t>
            </w:r>
          </w:p>
        </w:tc>
        <w:tc>
          <w:tcPr>
            <w:tcW w:w="5316" w:type="dxa"/>
          </w:tcPr>
          <w:p w:rsidR="00B46BD7" w:rsidRDefault="00C05AB2">
            <w:pPr>
              <w:spacing w:line="276" w:lineRule="auto"/>
            </w:pPr>
            <w:r>
              <w:t>Praktinių užsiėmimų metu mokiniai pagilins žinias apie soc. draudimo svarbą ekonomikai.</w:t>
            </w:r>
          </w:p>
        </w:tc>
        <w:tc>
          <w:tcPr>
            <w:tcW w:w="1843" w:type="dxa"/>
          </w:tcPr>
          <w:p w:rsidR="00B46BD7" w:rsidRDefault="00C05AB2">
            <w:pPr>
              <w:spacing w:line="276" w:lineRule="auto"/>
            </w:pPr>
            <w:r>
              <w:t>70 proc. mokinių</w:t>
            </w:r>
          </w:p>
        </w:tc>
      </w:tr>
      <w:tr w:rsidR="00B46BD7" w:rsidTr="00B46BD7">
        <w:trPr>
          <w:trHeight w:val="20"/>
          <w:jc w:val="center"/>
        </w:trPr>
        <w:tc>
          <w:tcPr>
            <w:tcW w:w="3632" w:type="dxa"/>
          </w:tcPr>
          <w:p w:rsidR="00B46BD7" w:rsidRDefault="00C05AB2">
            <w:pPr>
              <w:spacing w:line="276" w:lineRule="auto"/>
            </w:pPr>
            <w:r>
              <w:t xml:space="preserve">6.5. projektas  ,,Šiuolaikinio dizaino tendencijos gimnazijos interjere“ (A. </w:t>
            </w:r>
            <w:proofErr w:type="spellStart"/>
            <w:r>
              <w:t>Karovackienė</w:t>
            </w:r>
            <w:proofErr w:type="spellEnd"/>
            <w:r>
              <w:t>, technologijų mokytojai )</w:t>
            </w:r>
          </w:p>
        </w:tc>
        <w:tc>
          <w:tcPr>
            <w:tcW w:w="1440" w:type="dxa"/>
          </w:tcPr>
          <w:p w:rsidR="00B46BD7" w:rsidRDefault="00C05AB2">
            <w:pPr>
              <w:spacing w:line="276" w:lineRule="auto"/>
            </w:pPr>
            <w:r>
              <w:t>09-12 mėn.</w:t>
            </w:r>
          </w:p>
        </w:tc>
        <w:tc>
          <w:tcPr>
            <w:tcW w:w="2912" w:type="dxa"/>
          </w:tcPr>
          <w:p w:rsidR="00B46BD7" w:rsidRDefault="00C05AB2">
            <w:pPr>
              <w:spacing w:line="276" w:lineRule="auto"/>
            </w:pPr>
            <w:r>
              <w:t xml:space="preserve">2.2.2. </w:t>
            </w:r>
            <w:proofErr w:type="spellStart"/>
            <w:r>
              <w:t>Ugdymo(si</w:t>
            </w:r>
            <w:proofErr w:type="spellEnd"/>
            <w:r>
              <w:t>) organizavimas (</w:t>
            </w:r>
            <w:proofErr w:type="spellStart"/>
            <w:r>
              <w:t>ugdymo(si</w:t>
            </w:r>
            <w:proofErr w:type="spellEnd"/>
            <w:r>
              <w:t>) integralumas)</w:t>
            </w:r>
          </w:p>
        </w:tc>
        <w:tc>
          <w:tcPr>
            <w:tcW w:w="5316" w:type="dxa"/>
          </w:tcPr>
          <w:p w:rsidR="00B46BD7" w:rsidRDefault="00C05AB2">
            <w:pPr>
              <w:spacing w:line="276" w:lineRule="auto"/>
            </w:pPr>
            <w:r>
              <w:t>Mokinių, atlikusių integruotą projektą, skaičius</w:t>
            </w:r>
          </w:p>
        </w:tc>
        <w:tc>
          <w:tcPr>
            <w:tcW w:w="1843" w:type="dxa"/>
          </w:tcPr>
          <w:p w:rsidR="00B46BD7" w:rsidRDefault="00C05AB2">
            <w:pPr>
              <w:spacing w:line="276" w:lineRule="auto"/>
            </w:pPr>
            <w:r>
              <w:t>30 proc.</w:t>
            </w:r>
          </w:p>
        </w:tc>
      </w:tr>
      <w:tr w:rsidR="00B46BD7" w:rsidTr="00B46BD7">
        <w:trPr>
          <w:trHeight w:val="20"/>
          <w:jc w:val="center"/>
        </w:trPr>
        <w:tc>
          <w:tcPr>
            <w:tcW w:w="15143" w:type="dxa"/>
            <w:gridSpan w:val="5"/>
          </w:tcPr>
          <w:p w:rsidR="00B46BD7" w:rsidRDefault="00C05AB2">
            <w:pPr>
              <w:spacing w:line="276" w:lineRule="auto"/>
              <w:rPr>
                <w:color w:val="FF0000"/>
              </w:rPr>
            </w:pPr>
            <w:r>
              <w:t>7. Mokinių motyvacijos ir atsakomybės už mokymąsi ugdymas:</w:t>
            </w:r>
          </w:p>
        </w:tc>
      </w:tr>
      <w:tr w:rsidR="00B46BD7" w:rsidTr="00B46BD7">
        <w:trPr>
          <w:trHeight w:val="20"/>
          <w:jc w:val="center"/>
        </w:trPr>
        <w:tc>
          <w:tcPr>
            <w:tcW w:w="3632" w:type="dxa"/>
          </w:tcPr>
          <w:p w:rsidR="00B46BD7" w:rsidRDefault="00C05AB2">
            <w:pPr>
              <w:spacing w:line="276" w:lineRule="auto"/>
            </w:pPr>
            <w:r>
              <w:t>7.1. mokinių įsivertinimo pamokoje organizavimas</w:t>
            </w:r>
            <w:r>
              <w:br/>
              <w:t>(dalykų mokytojai)</w:t>
            </w:r>
          </w:p>
        </w:tc>
        <w:tc>
          <w:tcPr>
            <w:tcW w:w="1440" w:type="dxa"/>
          </w:tcPr>
          <w:p w:rsidR="00B46BD7" w:rsidRDefault="00C05AB2">
            <w:pPr>
              <w:spacing w:line="276" w:lineRule="auto"/>
            </w:pPr>
            <w:r>
              <w:t xml:space="preserve">2018-2019 </w:t>
            </w:r>
            <w:proofErr w:type="spellStart"/>
            <w:r>
              <w:t>m.m</w:t>
            </w:r>
            <w:proofErr w:type="spellEnd"/>
            <w:r>
              <w:t>.</w:t>
            </w:r>
          </w:p>
        </w:tc>
        <w:tc>
          <w:tcPr>
            <w:tcW w:w="2912" w:type="dxa"/>
          </w:tcPr>
          <w:p w:rsidR="00B46BD7" w:rsidRDefault="00C05AB2">
            <w:pPr>
              <w:spacing w:line="276" w:lineRule="auto"/>
            </w:pPr>
            <w:r>
              <w:t>2.4.2. Mokinių įsivertinimas (dialogas vertinant)</w:t>
            </w:r>
          </w:p>
        </w:tc>
        <w:tc>
          <w:tcPr>
            <w:tcW w:w="5316" w:type="dxa"/>
          </w:tcPr>
          <w:p w:rsidR="00B46BD7" w:rsidRDefault="00C05AB2">
            <w:pPr>
              <w:spacing w:line="276" w:lineRule="auto"/>
            </w:pPr>
            <w:r>
              <w:t>Mokinių, teigiamai vertinančių įsivertinimą pamokoje, dalis</w:t>
            </w:r>
          </w:p>
          <w:p w:rsidR="00B46BD7" w:rsidRDefault="00C05AB2">
            <w:pPr>
              <w:spacing w:line="276" w:lineRule="auto"/>
            </w:pPr>
            <w:r>
              <w:t>Pamokų, kuriose stebėtas mokinių įsivertinimas paveikus, dalis</w:t>
            </w:r>
          </w:p>
        </w:tc>
        <w:tc>
          <w:tcPr>
            <w:tcW w:w="1843" w:type="dxa"/>
          </w:tcPr>
          <w:p w:rsidR="00B46BD7" w:rsidRDefault="00C05AB2">
            <w:pPr>
              <w:spacing w:line="276" w:lineRule="auto"/>
            </w:pPr>
            <w:r>
              <w:t>85 proc.</w:t>
            </w:r>
          </w:p>
          <w:p w:rsidR="00B46BD7" w:rsidRDefault="00B46BD7">
            <w:pPr>
              <w:spacing w:line="276" w:lineRule="auto"/>
            </w:pPr>
          </w:p>
          <w:p w:rsidR="00B46BD7" w:rsidRDefault="00C05AB2">
            <w:pPr>
              <w:spacing w:line="276" w:lineRule="auto"/>
            </w:pPr>
            <w:r>
              <w:t>30 proc.</w:t>
            </w:r>
          </w:p>
          <w:p w:rsidR="00B46BD7" w:rsidRDefault="00B46BD7">
            <w:pPr>
              <w:spacing w:line="276" w:lineRule="auto"/>
            </w:pPr>
          </w:p>
        </w:tc>
      </w:tr>
      <w:tr w:rsidR="00B46BD7" w:rsidTr="00B46BD7">
        <w:trPr>
          <w:trHeight w:val="20"/>
          <w:jc w:val="center"/>
        </w:trPr>
        <w:tc>
          <w:tcPr>
            <w:tcW w:w="3632" w:type="dxa"/>
          </w:tcPr>
          <w:p w:rsidR="00B46BD7" w:rsidRDefault="00C05AB2">
            <w:pPr>
              <w:spacing w:line="276" w:lineRule="auto"/>
            </w:pPr>
            <w:r>
              <w:t>7.2. mokinių akademinės ir asmeninės pažangos lūkesčių nustatymas (klasių vadovai)</w:t>
            </w:r>
          </w:p>
        </w:tc>
        <w:tc>
          <w:tcPr>
            <w:tcW w:w="1440" w:type="dxa"/>
          </w:tcPr>
          <w:p w:rsidR="00B46BD7" w:rsidRDefault="00C05AB2">
            <w:pPr>
              <w:spacing w:line="276" w:lineRule="auto"/>
            </w:pPr>
            <w:r>
              <w:t>09 I –II sav.;</w:t>
            </w:r>
          </w:p>
          <w:p w:rsidR="00B46BD7" w:rsidRDefault="00C05AB2">
            <w:pPr>
              <w:spacing w:line="276" w:lineRule="auto"/>
            </w:pPr>
            <w:r>
              <w:t>06 II sav.</w:t>
            </w:r>
          </w:p>
        </w:tc>
        <w:tc>
          <w:tcPr>
            <w:tcW w:w="2912" w:type="dxa"/>
            <w:vMerge w:val="restart"/>
          </w:tcPr>
          <w:p w:rsidR="00B46BD7" w:rsidRDefault="00C05AB2">
            <w:pPr>
              <w:spacing w:line="276" w:lineRule="auto"/>
            </w:pPr>
            <w:r>
              <w:t>2.4.2  Mokinių įsivertinimas (įsivertinimas kaip savivoka)</w:t>
            </w:r>
          </w:p>
        </w:tc>
        <w:tc>
          <w:tcPr>
            <w:tcW w:w="5316" w:type="dxa"/>
          </w:tcPr>
          <w:p w:rsidR="00B46BD7" w:rsidRDefault="00C05AB2">
            <w:pPr>
              <w:spacing w:line="276" w:lineRule="auto"/>
            </w:pPr>
            <w:r>
              <w:t>Mokinių, aptarusių pažangos lūkesčius, dalis</w:t>
            </w:r>
          </w:p>
        </w:tc>
        <w:tc>
          <w:tcPr>
            <w:tcW w:w="1843" w:type="dxa"/>
          </w:tcPr>
          <w:p w:rsidR="00B46BD7" w:rsidRDefault="00C05AB2">
            <w:pPr>
              <w:spacing w:line="276" w:lineRule="auto"/>
            </w:pPr>
            <w:r>
              <w:t>85 proc.</w:t>
            </w:r>
          </w:p>
        </w:tc>
      </w:tr>
      <w:tr w:rsidR="00B46BD7" w:rsidTr="00B46BD7">
        <w:trPr>
          <w:trHeight w:val="20"/>
          <w:jc w:val="center"/>
        </w:trPr>
        <w:tc>
          <w:tcPr>
            <w:tcW w:w="3632" w:type="dxa"/>
          </w:tcPr>
          <w:p w:rsidR="00B46BD7" w:rsidRDefault="00C05AB2">
            <w:pPr>
              <w:spacing w:line="276" w:lineRule="auto"/>
            </w:pPr>
            <w:r>
              <w:t xml:space="preserve">7.3. mokinių akademinės ir asmeninės pažangos įsivertinimas (klasių vadovai, I. </w:t>
            </w:r>
            <w:proofErr w:type="spellStart"/>
            <w:r>
              <w:t>Pošiūnė</w:t>
            </w:r>
            <w:proofErr w:type="spellEnd"/>
            <w:r>
              <w:t>)</w:t>
            </w:r>
          </w:p>
        </w:tc>
        <w:tc>
          <w:tcPr>
            <w:tcW w:w="1440" w:type="dxa"/>
          </w:tcPr>
          <w:p w:rsidR="00B46BD7" w:rsidRDefault="00C05AB2">
            <w:pPr>
              <w:spacing w:line="276" w:lineRule="auto"/>
            </w:pPr>
            <w:r>
              <w:t>01, IV sav., 06, II sav.</w:t>
            </w:r>
          </w:p>
        </w:tc>
        <w:tc>
          <w:tcPr>
            <w:tcW w:w="2912" w:type="dxa"/>
            <w:vMerge/>
          </w:tcPr>
          <w:p w:rsidR="00B46BD7" w:rsidRDefault="00B46BD7">
            <w:pPr>
              <w:spacing w:line="276" w:lineRule="auto"/>
            </w:pPr>
          </w:p>
        </w:tc>
        <w:tc>
          <w:tcPr>
            <w:tcW w:w="5316" w:type="dxa"/>
          </w:tcPr>
          <w:p w:rsidR="00B46BD7" w:rsidRDefault="00C05AB2">
            <w:pPr>
              <w:spacing w:line="276" w:lineRule="auto"/>
            </w:pPr>
            <w:r>
              <w:t>Mokinių, įsivertinusių pažangą, dalis</w:t>
            </w:r>
          </w:p>
          <w:p w:rsidR="00B46BD7" w:rsidRDefault="00C05AB2">
            <w:pPr>
              <w:spacing w:line="276" w:lineRule="auto"/>
            </w:pPr>
            <w:r>
              <w:t>Mokinių, padariusių pažangą, dalis</w:t>
            </w:r>
          </w:p>
        </w:tc>
        <w:tc>
          <w:tcPr>
            <w:tcW w:w="1843" w:type="dxa"/>
          </w:tcPr>
          <w:p w:rsidR="00B46BD7" w:rsidRDefault="00C05AB2">
            <w:pPr>
              <w:spacing w:line="276" w:lineRule="auto"/>
            </w:pPr>
            <w:r>
              <w:t>85 proc.</w:t>
            </w:r>
          </w:p>
          <w:p w:rsidR="00B46BD7" w:rsidRDefault="00C05AB2">
            <w:pPr>
              <w:spacing w:line="276" w:lineRule="auto"/>
            </w:pPr>
            <w:r>
              <w:t>50 proc.</w:t>
            </w:r>
          </w:p>
        </w:tc>
      </w:tr>
      <w:tr w:rsidR="00B46BD7" w:rsidTr="00B46BD7">
        <w:trPr>
          <w:trHeight w:val="20"/>
          <w:jc w:val="center"/>
        </w:trPr>
        <w:tc>
          <w:tcPr>
            <w:tcW w:w="3632" w:type="dxa"/>
          </w:tcPr>
          <w:p w:rsidR="00B46BD7" w:rsidRDefault="00C05AB2">
            <w:pPr>
              <w:spacing w:line="276" w:lineRule="auto"/>
            </w:pPr>
            <w:bookmarkStart w:id="2" w:name="_30j0zll" w:colFirst="0" w:colLast="0"/>
            <w:bookmarkEnd w:id="2"/>
            <w:r>
              <w:t>7.4. „Pokalbiai su direktoriumi“ (direktorius, klasių vadovai)</w:t>
            </w:r>
          </w:p>
        </w:tc>
        <w:tc>
          <w:tcPr>
            <w:tcW w:w="1440" w:type="dxa"/>
          </w:tcPr>
          <w:p w:rsidR="00B46BD7" w:rsidRDefault="00C05AB2">
            <w:pPr>
              <w:spacing w:line="276" w:lineRule="auto"/>
            </w:pPr>
            <w:r>
              <w:t xml:space="preserve">2019 sausis, birželis </w:t>
            </w:r>
          </w:p>
        </w:tc>
        <w:tc>
          <w:tcPr>
            <w:tcW w:w="2912" w:type="dxa"/>
          </w:tcPr>
          <w:p w:rsidR="00B46BD7" w:rsidRDefault="00C05AB2">
            <w:pPr>
              <w:spacing w:line="276" w:lineRule="auto"/>
            </w:pPr>
            <w:r>
              <w:t xml:space="preserve">1.2.2. Mokyklos pasiekimai ir pažanga </w:t>
            </w:r>
          </w:p>
          <w:p w:rsidR="00B46BD7" w:rsidRDefault="00C05AB2">
            <w:pPr>
              <w:spacing w:line="276" w:lineRule="auto"/>
            </w:pPr>
            <w:r>
              <w:t xml:space="preserve">4.1.1.  Perspektyva ir bendruomenės susitarimai </w:t>
            </w:r>
          </w:p>
        </w:tc>
        <w:tc>
          <w:tcPr>
            <w:tcW w:w="5316" w:type="dxa"/>
          </w:tcPr>
          <w:p w:rsidR="00B46BD7" w:rsidRDefault="00C05AB2">
            <w:pPr>
              <w:spacing w:line="276" w:lineRule="auto"/>
            </w:pPr>
            <w:r>
              <w:t>Pravestų pokalbių su direktoriumi skaičius</w:t>
            </w:r>
          </w:p>
          <w:p w:rsidR="00B46BD7" w:rsidRDefault="00C05AB2">
            <w:pPr>
              <w:spacing w:line="276" w:lineRule="auto"/>
            </w:pPr>
            <w:r>
              <w:t>Įgyvendintų pasiūlymų skaičius</w:t>
            </w:r>
          </w:p>
        </w:tc>
        <w:tc>
          <w:tcPr>
            <w:tcW w:w="1843" w:type="dxa"/>
          </w:tcPr>
          <w:p w:rsidR="00B46BD7" w:rsidRDefault="00C05AB2">
            <w:pPr>
              <w:spacing w:line="276" w:lineRule="auto"/>
            </w:pPr>
            <w:r>
              <w:t>10 per pusmetį</w:t>
            </w:r>
          </w:p>
          <w:p w:rsidR="00B46BD7" w:rsidRDefault="002B1044">
            <w:pPr>
              <w:spacing w:line="276" w:lineRule="auto"/>
            </w:pPr>
            <w:r>
              <w:t>mažiausiai</w:t>
            </w:r>
            <w:r w:rsidR="00C05AB2">
              <w:t xml:space="preserve"> 2</w:t>
            </w:r>
          </w:p>
        </w:tc>
      </w:tr>
      <w:tr w:rsidR="00B46BD7" w:rsidTr="00B46BD7">
        <w:trPr>
          <w:trHeight w:val="440"/>
          <w:jc w:val="center"/>
        </w:trPr>
        <w:tc>
          <w:tcPr>
            <w:tcW w:w="15143" w:type="dxa"/>
            <w:gridSpan w:val="5"/>
          </w:tcPr>
          <w:p w:rsidR="00B46BD7" w:rsidRDefault="00C05AB2">
            <w:pPr>
              <w:spacing w:line="276" w:lineRule="auto"/>
            </w:pPr>
            <w:r>
              <w:t xml:space="preserve">8. STE(A)M ugdymo diegimas (N. Gudelienė, V. </w:t>
            </w:r>
            <w:proofErr w:type="spellStart"/>
            <w:r>
              <w:t>Dindienė</w:t>
            </w:r>
            <w:proofErr w:type="spellEnd"/>
            <w:r>
              <w:t xml:space="preserve">, I. </w:t>
            </w:r>
            <w:proofErr w:type="spellStart"/>
            <w:r>
              <w:t>Pošiūnė</w:t>
            </w:r>
            <w:proofErr w:type="spellEnd"/>
            <w:r>
              <w:t>):</w:t>
            </w:r>
          </w:p>
        </w:tc>
      </w:tr>
      <w:tr w:rsidR="00B46BD7" w:rsidTr="00B46BD7">
        <w:trPr>
          <w:trHeight w:val="20"/>
          <w:jc w:val="center"/>
        </w:trPr>
        <w:tc>
          <w:tcPr>
            <w:tcW w:w="3632" w:type="dxa"/>
          </w:tcPr>
          <w:p w:rsidR="00B46BD7" w:rsidRDefault="00C05AB2">
            <w:pPr>
              <w:spacing w:line="276" w:lineRule="auto"/>
            </w:pPr>
            <w:r>
              <w:t xml:space="preserve">8.1. mokinių poreikių tyrimas (NŠ, pasirenkamieji dalykai, moduliai, praktinės veiklos) (N. </w:t>
            </w:r>
            <w:proofErr w:type="spellStart"/>
            <w:r>
              <w:t>Jankovska</w:t>
            </w:r>
            <w:proofErr w:type="spellEnd"/>
            <w:r>
              <w:t>)</w:t>
            </w:r>
          </w:p>
        </w:tc>
        <w:tc>
          <w:tcPr>
            <w:tcW w:w="1440" w:type="dxa"/>
          </w:tcPr>
          <w:p w:rsidR="00B46BD7" w:rsidRDefault="00C05AB2">
            <w:pPr>
              <w:spacing w:line="276" w:lineRule="auto"/>
            </w:pPr>
            <w:r>
              <w:t>2019 m. kovas</w:t>
            </w:r>
          </w:p>
        </w:tc>
        <w:tc>
          <w:tcPr>
            <w:tcW w:w="2912" w:type="dxa"/>
          </w:tcPr>
          <w:p w:rsidR="00B46BD7" w:rsidRDefault="00C05AB2">
            <w:pPr>
              <w:spacing w:line="276" w:lineRule="auto"/>
            </w:pPr>
            <w:r>
              <w:t>2.1.3. Orientavimasis į mokinių poreikius (poreikių pažinimas)</w:t>
            </w:r>
          </w:p>
        </w:tc>
        <w:tc>
          <w:tcPr>
            <w:tcW w:w="5316" w:type="dxa"/>
          </w:tcPr>
          <w:p w:rsidR="00B46BD7" w:rsidRDefault="00C05AB2">
            <w:pPr>
              <w:spacing w:line="276" w:lineRule="auto"/>
            </w:pPr>
            <w:r>
              <w:t>Poreikių tenkinimas</w:t>
            </w:r>
          </w:p>
        </w:tc>
        <w:tc>
          <w:tcPr>
            <w:tcW w:w="1843" w:type="dxa"/>
          </w:tcPr>
          <w:p w:rsidR="00B46BD7" w:rsidRDefault="00C05AB2">
            <w:pPr>
              <w:spacing w:line="276" w:lineRule="auto"/>
            </w:pPr>
            <w:r>
              <w:t>80 proc.</w:t>
            </w:r>
          </w:p>
        </w:tc>
      </w:tr>
      <w:tr w:rsidR="00B46BD7" w:rsidTr="00B46BD7">
        <w:trPr>
          <w:trHeight w:val="20"/>
          <w:jc w:val="center"/>
        </w:trPr>
        <w:tc>
          <w:tcPr>
            <w:tcW w:w="3632" w:type="dxa"/>
          </w:tcPr>
          <w:p w:rsidR="00B46BD7" w:rsidRDefault="00C05AB2">
            <w:pPr>
              <w:spacing w:line="276" w:lineRule="auto"/>
            </w:pPr>
            <w:r>
              <w:t xml:space="preserve">8.2. gamtos, tiksliųjų mokslų, socialinių mokslų, technologijų projektų, tiriamųjų darbų atlikimas (dalykų mokytojai, N. </w:t>
            </w:r>
            <w:proofErr w:type="spellStart"/>
            <w:r>
              <w:t>Jankovska</w:t>
            </w:r>
            <w:proofErr w:type="spellEnd"/>
            <w:r>
              <w:t>)</w:t>
            </w:r>
          </w:p>
        </w:tc>
        <w:tc>
          <w:tcPr>
            <w:tcW w:w="1440" w:type="dxa"/>
          </w:tcPr>
          <w:p w:rsidR="00B46BD7" w:rsidRDefault="00C05AB2">
            <w:pPr>
              <w:spacing w:line="276" w:lineRule="auto"/>
            </w:pPr>
            <w:r>
              <w:t xml:space="preserve">2018-2019 </w:t>
            </w:r>
            <w:proofErr w:type="spellStart"/>
            <w:r>
              <w:t>m.m</w:t>
            </w:r>
            <w:proofErr w:type="spellEnd"/>
            <w:r>
              <w:t>.</w:t>
            </w:r>
          </w:p>
        </w:tc>
        <w:tc>
          <w:tcPr>
            <w:tcW w:w="2912" w:type="dxa"/>
          </w:tcPr>
          <w:p w:rsidR="00B46BD7" w:rsidRDefault="00C05AB2">
            <w:pPr>
              <w:spacing w:line="276" w:lineRule="auto"/>
            </w:pPr>
            <w:r>
              <w:t>2.3.2.  Ugdymas mokyklos gyvenimu (veiklos, įvykiai ir nuotykiai)</w:t>
            </w:r>
          </w:p>
        </w:tc>
        <w:tc>
          <w:tcPr>
            <w:tcW w:w="5316" w:type="dxa"/>
          </w:tcPr>
          <w:p w:rsidR="00B46BD7" w:rsidRDefault="00C05AB2">
            <w:pPr>
              <w:spacing w:line="276" w:lineRule="auto"/>
            </w:pPr>
            <w:r>
              <w:t>Mokinių, teigiamai atsiliepusių apie projektus, dalis</w:t>
            </w:r>
          </w:p>
          <w:p w:rsidR="00B46BD7" w:rsidRDefault="00C05AB2">
            <w:pPr>
              <w:spacing w:line="276" w:lineRule="auto"/>
            </w:pPr>
            <w:r>
              <w:t>tiriamųjų darbų gamtos mokslų, tiksliųjų mokslų ir technologijų pamokose skaičius</w:t>
            </w:r>
          </w:p>
        </w:tc>
        <w:tc>
          <w:tcPr>
            <w:tcW w:w="1843" w:type="dxa"/>
          </w:tcPr>
          <w:p w:rsidR="00B46BD7" w:rsidRDefault="00C05AB2">
            <w:pPr>
              <w:spacing w:line="276" w:lineRule="auto"/>
            </w:pPr>
            <w:r>
              <w:t xml:space="preserve">70 proc. </w:t>
            </w:r>
          </w:p>
          <w:p w:rsidR="00B46BD7" w:rsidRDefault="00C05AB2">
            <w:pPr>
              <w:spacing w:line="276" w:lineRule="auto"/>
            </w:pPr>
            <w:r>
              <w:t>15</w:t>
            </w:r>
          </w:p>
        </w:tc>
      </w:tr>
      <w:tr w:rsidR="00B46BD7" w:rsidTr="00B46BD7">
        <w:trPr>
          <w:trHeight w:val="20"/>
          <w:jc w:val="center"/>
        </w:trPr>
        <w:tc>
          <w:tcPr>
            <w:tcW w:w="3632" w:type="dxa"/>
          </w:tcPr>
          <w:p w:rsidR="00B46BD7" w:rsidRDefault="00C05AB2">
            <w:pPr>
              <w:spacing w:line="276" w:lineRule="auto"/>
            </w:pPr>
            <w:r>
              <w:t xml:space="preserve">8.3. gamtos ir tiksliųjų mokslų </w:t>
            </w:r>
            <w:r>
              <w:lastRenderedPageBreak/>
              <w:t>metodinė diena (N. Gudelienė)</w:t>
            </w:r>
          </w:p>
        </w:tc>
        <w:tc>
          <w:tcPr>
            <w:tcW w:w="1440" w:type="dxa"/>
          </w:tcPr>
          <w:p w:rsidR="00B46BD7" w:rsidRDefault="00C05AB2">
            <w:pPr>
              <w:spacing w:line="276" w:lineRule="auto"/>
            </w:pPr>
            <w:r>
              <w:lastRenderedPageBreak/>
              <w:t>04, III sav.</w:t>
            </w:r>
          </w:p>
        </w:tc>
        <w:tc>
          <w:tcPr>
            <w:tcW w:w="2912" w:type="dxa"/>
          </w:tcPr>
          <w:p w:rsidR="00B46BD7" w:rsidRDefault="00C05AB2">
            <w:pPr>
              <w:spacing w:line="276" w:lineRule="auto"/>
            </w:pPr>
            <w:r>
              <w:t xml:space="preserve">2.3.2. Ugdymas mokyklos </w:t>
            </w:r>
            <w:r>
              <w:lastRenderedPageBreak/>
              <w:t xml:space="preserve">gyvenimu </w:t>
            </w:r>
          </w:p>
        </w:tc>
        <w:tc>
          <w:tcPr>
            <w:tcW w:w="5316" w:type="dxa"/>
          </w:tcPr>
          <w:p w:rsidR="00B46BD7" w:rsidRDefault="00C05AB2">
            <w:pPr>
              <w:spacing w:line="276" w:lineRule="auto"/>
            </w:pPr>
            <w:r>
              <w:lastRenderedPageBreak/>
              <w:t xml:space="preserve">Dalyvių, teigiamai atsiliepusių apie metodines </w:t>
            </w:r>
            <w:r>
              <w:lastRenderedPageBreak/>
              <w:t>dienas, dalis</w:t>
            </w:r>
          </w:p>
        </w:tc>
        <w:tc>
          <w:tcPr>
            <w:tcW w:w="1843" w:type="dxa"/>
          </w:tcPr>
          <w:p w:rsidR="00B46BD7" w:rsidRDefault="00C05AB2">
            <w:pPr>
              <w:spacing w:line="276" w:lineRule="auto"/>
            </w:pPr>
            <w:r>
              <w:lastRenderedPageBreak/>
              <w:t xml:space="preserve">90 proc. </w:t>
            </w:r>
          </w:p>
        </w:tc>
      </w:tr>
      <w:tr w:rsidR="00B46BD7" w:rsidTr="00B46BD7">
        <w:trPr>
          <w:trHeight w:val="20"/>
          <w:jc w:val="center"/>
        </w:trPr>
        <w:tc>
          <w:tcPr>
            <w:tcW w:w="3632" w:type="dxa"/>
          </w:tcPr>
          <w:p w:rsidR="00B46BD7" w:rsidRDefault="00C05AB2">
            <w:pPr>
              <w:spacing w:line="276" w:lineRule="auto"/>
            </w:pPr>
            <w:r>
              <w:lastRenderedPageBreak/>
              <w:t>8.4. gamtos ir tiksliųjų mokslų kabinetų įrangos ir priemonių papildymas (mokytojai, direktorius)</w:t>
            </w:r>
          </w:p>
        </w:tc>
        <w:tc>
          <w:tcPr>
            <w:tcW w:w="1440" w:type="dxa"/>
          </w:tcPr>
          <w:p w:rsidR="00B46BD7" w:rsidRDefault="00C05AB2">
            <w:pPr>
              <w:spacing w:line="276" w:lineRule="auto"/>
            </w:pPr>
            <w:r>
              <w:t>Pagal paraišką</w:t>
            </w:r>
          </w:p>
        </w:tc>
        <w:tc>
          <w:tcPr>
            <w:tcW w:w="2912" w:type="dxa"/>
          </w:tcPr>
          <w:p w:rsidR="00B46BD7" w:rsidRDefault="00C05AB2">
            <w:pPr>
              <w:spacing w:line="276" w:lineRule="auto"/>
            </w:pPr>
            <w:r>
              <w:t>3.1.1. Įranga ir priemonės (šiuolaikiškumas)</w:t>
            </w:r>
          </w:p>
        </w:tc>
        <w:tc>
          <w:tcPr>
            <w:tcW w:w="5316" w:type="dxa"/>
          </w:tcPr>
          <w:p w:rsidR="00B46BD7" w:rsidRDefault="00C05AB2">
            <w:pPr>
              <w:spacing w:line="276" w:lineRule="auto"/>
            </w:pPr>
            <w:r>
              <w:t>Ugdymo procese naudojama įranga ir priemonės atitinka šiuolaikinius ugdymo reikalavimus ir pagal poreikį atnaujinamos</w:t>
            </w:r>
          </w:p>
        </w:tc>
        <w:tc>
          <w:tcPr>
            <w:tcW w:w="1843" w:type="dxa"/>
          </w:tcPr>
          <w:p w:rsidR="00B46BD7" w:rsidRDefault="00B46BD7">
            <w:pPr>
              <w:spacing w:line="276" w:lineRule="auto"/>
            </w:pPr>
          </w:p>
        </w:tc>
      </w:tr>
      <w:tr w:rsidR="00B46BD7" w:rsidTr="00B46BD7">
        <w:trPr>
          <w:trHeight w:val="20"/>
          <w:jc w:val="center"/>
        </w:trPr>
        <w:tc>
          <w:tcPr>
            <w:tcW w:w="3632" w:type="dxa"/>
          </w:tcPr>
          <w:p w:rsidR="00B46BD7" w:rsidRDefault="00C05AB2">
            <w:pPr>
              <w:spacing w:line="276" w:lineRule="auto"/>
            </w:pPr>
            <w:r>
              <w:t xml:space="preserve">8.5. </w:t>
            </w:r>
            <w:proofErr w:type="spellStart"/>
            <w:r>
              <w:t>egzaminatorius.lt</w:t>
            </w:r>
            <w:proofErr w:type="spellEnd"/>
            <w:r>
              <w:t xml:space="preserve"> naudojimas (biologijos, chemijos, lietuvių k., matematikos, istorijos mokytojai, I. </w:t>
            </w:r>
            <w:proofErr w:type="spellStart"/>
            <w:r>
              <w:t>Pošiūnė</w:t>
            </w:r>
            <w:proofErr w:type="spellEnd"/>
            <w:r>
              <w:t>)</w:t>
            </w:r>
          </w:p>
        </w:tc>
        <w:tc>
          <w:tcPr>
            <w:tcW w:w="1440" w:type="dxa"/>
          </w:tcPr>
          <w:p w:rsidR="00B46BD7" w:rsidRDefault="00C05AB2">
            <w:pPr>
              <w:spacing w:line="276" w:lineRule="auto"/>
            </w:pPr>
            <w:r>
              <w:t xml:space="preserve">2018-2019 </w:t>
            </w:r>
            <w:proofErr w:type="spellStart"/>
            <w:r>
              <w:t>m.m</w:t>
            </w:r>
            <w:proofErr w:type="spellEnd"/>
            <w:r>
              <w:t>.</w:t>
            </w:r>
          </w:p>
        </w:tc>
        <w:tc>
          <w:tcPr>
            <w:tcW w:w="2912" w:type="dxa"/>
          </w:tcPr>
          <w:p w:rsidR="00B46BD7" w:rsidRDefault="00C05AB2">
            <w:pPr>
              <w:spacing w:line="276" w:lineRule="auto"/>
            </w:pPr>
            <w:r>
              <w:t>3.2.2. Mokymasis virtualioje erdvėje (įvairiapusiškumas)</w:t>
            </w:r>
          </w:p>
        </w:tc>
        <w:tc>
          <w:tcPr>
            <w:tcW w:w="5316" w:type="dxa"/>
          </w:tcPr>
          <w:p w:rsidR="00B46BD7" w:rsidRDefault="00C05AB2">
            <w:pPr>
              <w:spacing w:line="276" w:lineRule="auto"/>
            </w:pPr>
            <w:r>
              <w:t xml:space="preserve">Mokytojų ir mokinių, naudojančių </w:t>
            </w:r>
            <w:proofErr w:type="spellStart"/>
            <w:r>
              <w:t>egzaminatorius.lt</w:t>
            </w:r>
            <w:proofErr w:type="spellEnd"/>
            <w:r>
              <w:t xml:space="preserve"> programą, dalis</w:t>
            </w:r>
          </w:p>
        </w:tc>
        <w:tc>
          <w:tcPr>
            <w:tcW w:w="1843" w:type="dxa"/>
          </w:tcPr>
          <w:p w:rsidR="00B46BD7" w:rsidRDefault="00C05AB2">
            <w:pPr>
              <w:spacing w:line="276" w:lineRule="auto"/>
            </w:pPr>
            <w:r>
              <w:t>30 proc.</w:t>
            </w:r>
          </w:p>
        </w:tc>
      </w:tr>
      <w:tr w:rsidR="00B46BD7" w:rsidTr="00B46BD7">
        <w:trPr>
          <w:trHeight w:val="20"/>
          <w:jc w:val="center"/>
        </w:trPr>
        <w:tc>
          <w:tcPr>
            <w:tcW w:w="3632" w:type="dxa"/>
          </w:tcPr>
          <w:p w:rsidR="00B46BD7" w:rsidRDefault="00C05AB2">
            <w:pPr>
              <w:spacing w:line="276" w:lineRule="auto"/>
            </w:pPr>
            <w:r>
              <w:t>8.6.  rengimas neakivaizdinėms matematikų ir „Fotono“ mokykloms (</w:t>
            </w:r>
            <w:proofErr w:type="spellStart"/>
            <w:r>
              <w:t>V.Dindienė</w:t>
            </w:r>
            <w:proofErr w:type="spellEnd"/>
            <w:r>
              <w:t xml:space="preserve">, </w:t>
            </w:r>
            <w:proofErr w:type="spellStart"/>
            <w:r>
              <w:t>E.Karneckas</w:t>
            </w:r>
            <w:proofErr w:type="spellEnd"/>
            <w:r>
              <w:t>)</w:t>
            </w:r>
          </w:p>
        </w:tc>
        <w:tc>
          <w:tcPr>
            <w:tcW w:w="1440" w:type="dxa"/>
          </w:tcPr>
          <w:p w:rsidR="00B46BD7" w:rsidRDefault="00C05AB2">
            <w:pPr>
              <w:spacing w:line="276" w:lineRule="auto"/>
            </w:pPr>
            <w:r>
              <w:t xml:space="preserve">2018-2019 </w:t>
            </w:r>
            <w:proofErr w:type="spellStart"/>
            <w:r>
              <w:t>m.m</w:t>
            </w:r>
            <w:proofErr w:type="spellEnd"/>
            <w:r>
              <w:t>.</w:t>
            </w:r>
          </w:p>
        </w:tc>
        <w:tc>
          <w:tcPr>
            <w:tcW w:w="2912" w:type="dxa"/>
          </w:tcPr>
          <w:p w:rsidR="00B46BD7" w:rsidRDefault="00C05AB2">
            <w:pPr>
              <w:spacing w:line="276" w:lineRule="auto"/>
            </w:pPr>
            <w:r>
              <w:t>2.1.3.  Orientavimasis į mokinių poreikius (gabumų ir talentų ugdymas)</w:t>
            </w:r>
          </w:p>
        </w:tc>
        <w:tc>
          <w:tcPr>
            <w:tcW w:w="5316" w:type="dxa"/>
          </w:tcPr>
          <w:p w:rsidR="00B46BD7" w:rsidRDefault="00C05AB2">
            <w:pPr>
              <w:spacing w:line="276" w:lineRule="auto"/>
            </w:pPr>
            <w:r>
              <w:t>3D technologijų, programavimo modulį, neakivaizdines mokyklas lankančių mokinių skaičius</w:t>
            </w:r>
          </w:p>
          <w:p w:rsidR="00B46BD7" w:rsidRDefault="00C05AB2">
            <w:pPr>
              <w:spacing w:line="276" w:lineRule="auto"/>
            </w:pPr>
            <w:r>
              <w:t>Neakivaizdines mokyklas baigusių skaičius</w:t>
            </w:r>
          </w:p>
        </w:tc>
        <w:tc>
          <w:tcPr>
            <w:tcW w:w="1843" w:type="dxa"/>
          </w:tcPr>
          <w:p w:rsidR="00B46BD7" w:rsidRDefault="00C05AB2">
            <w:pPr>
              <w:spacing w:line="276" w:lineRule="auto"/>
            </w:pPr>
            <w:r>
              <w:t>30</w:t>
            </w:r>
          </w:p>
          <w:p w:rsidR="00B46BD7" w:rsidRDefault="00B46BD7">
            <w:pPr>
              <w:spacing w:line="276" w:lineRule="auto"/>
            </w:pPr>
          </w:p>
          <w:p w:rsidR="00B46BD7" w:rsidRDefault="00B46BD7">
            <w:pPr>
              <w:spacing w:line="276" w:lineRule="auto"/>
            </w:pPr>
          </w:p>
          <w:p w:rsidR="00B46BD7" w:rsidRDefault="00C05AB2">
            <w:pPr>
              <w:spacing w:line="276" w:lineRule="auto"/>
            </w:pPr>
            <w:r>
              <w:t>5</w:t>
            </w:r>
          </w:p>
        </w:tc>
      </w:tr>
      <w:tr w:rsidR="00B46BD7" w:rsidTr="00B46BD7">
        <w:trPr>
          <w:trHeight w:val="20"/>
          <w:jc w:val="center"/>
        </w:trPr>
        <w:tc>
          <w:tcPr>
            <w:tcW w:w="3632" w:type="dxa"/>
          </w:tcPr>
          <w:p w:rsidR="00B46BD7" w:rsidRDefault="00C05AB2">
            <w:pPr>
              <w:spacing w:line="276" w:lineRule="auto"/>
            </w:pPr>
            <w:r>
              <w:t>8.7. gimnazijos alumnų įtraukimas į STE(A)M ugdymą (</w:t>
            </w:r>
            <w:proofErr w:type="spellStart"/>
            <w:r>
              <w:t>G.Nalivaika</w:t>
            </w:r>
            <w:proofErr w:type="spellEnd"/>
            <w:r>
              <w:t>)</w:t>
            </w:r>
          </w:p>
        </w:tc>
        <w:tc>
          <w:tcPr>
            <w:tcW w:w="1440" w:type="dxa"/>
          </w:tcPr>
          <w:p w:rsidR="00B46BD7" w:rsidRDefault="00C05AB2">
            <w:pPr>
              <w:spacing w:line="276" w:lineRule="auto"/>
            </w:pPr>
            <w:r>
              <w:t xml:space="preserve">2018-2019 </w:t>
            </w:r>
            <w:proofErr w:type="spellStart"/>
            <w:r>
              <w:t>m.m</w:t>
            </w:r>
            <w:proofErr w:type="spellEnd"/>
            <w:r>
              <w:t>.</w:t>
            </w:r>
          </w:p>
        </w:tc>
        <w:tc>
          <w:tcPr>
            <w:tcW w:w="2912" w:type="dxa"/>
          </w:tcPr>
          <w:p w:rsidR="00B46BD7" w:rsidRDefault="00C05AB2">
            <w:pPr>
              <w:spacing w:line="276" w:lineRule="auto"/>
            </w:pPr>
            <w:r>
              <w:t xml:space="preserve">4.2.3. Mokyklos </w:t>
            </w:r>
            <w:proofErr w:type="spellStart"/>
            <w:r>
              <w:t>tinklaveika</w:t>
            </w:r>
            <w:proofErr w:type="spellEnd"/>
            <w:r>
              <w:t xml:space="preserve"> (atvirumas)</w:t>
            </w:r>
          </w:p>
        </w:tc>
        <w:tc>
          <w:tcPr>
            <w:tcW w:w="5316" w:type="dxa"/>
          </w:tcPr>
          <w:p w:rsidR="00B46BD7" w:rsidRDefault="00C05AB2">
            <w:pPr>
              <w:spacing w:line="276" w:lineRule="auto"/>
            </w:pPr>
            <w:r>
              <w:t>Gimnazijos alumnų iniciatyvų įgyvendinimas</w:t>
            </w:r>
          </w:p>
        </w:tc>
        <w:tc>
          <w:tcPr>
            <w:tcW w:w="1843" w:type="dxa"/>
          </w:tcPr>
          <w:p w:rsidR="00B46BD7" w:rsidRDefault="00C05AB2">
            <w:pPr>
              <w:spacing w:line="276" w:lineRule="auto"/>
            </w:pPr>
            <w:r>
              <w:t>1</w:t>
            </w:r>
          </w:p>
        </w:tc>
      </w:tr>
      <w:tr w:rsidR="00B46BD7" w:rsidTr="00B46BD7">
        <w:trPr>
          <w:trHeight w:val="20"/>
          <w:jc w:val="center"/>
        </w:trPr>
        <w:tc>
          <w:tcPr>
            <w:tcW w:w="3632" w:type="dxa"/>
          </w:tcPr>
          <w:p w:rsidR="00B46BD7" w:rsidRDefault="00C05AB2">
            <w:pPr>
              <w:spacing w:line="276" w:lineRule="auto"/>
            </w:pPr>
            <w:r>
              <w:t>8.8. rengimas olimpiadoms ir konkursams</w:t>
            </w:r>
          </w:p>
        </w:tc>
        <w:tc>
          <w:tcPr>
            <w:tcW w:w="1440" w:type="dxa"/>
          </w:tcPr>
          <w:p w:rsidR="00B46BD7" w:rsidRDefault="00C05AB2">
            <w:pPr>
              <w:spacing w:line="276" w:lineRule="auto"/>
            </w:pPr>
            <w:r>
              <w:t xml:space="preserve">2018 - 2019 </w:t>
            </w:r>
            <w:proofErr w:type="spellStart"/>
            <w:r>
              <w:t>m.m</w:t>
            </w:r>
            <w:proofErr w:type="spellEnd"/>
            <w:r>
              <w:t>.</w:t>
            </w:r>
          </w:p>
        </w:tc>
        <w:tc>
          <w:tcPr>
            <w:tcW w:w="2912" w:type="dxa"/>
          </w:tcPr>
          <w:p w:rsidR="00B46BD7" w:rsidRDefault="00C05AB2">
            <w:pPr>
              <w:spacing w:line="276" w:lineRule="auto"/>
            </w:pPr>
            <w:r>
              <w:t>2.1.3.  Orientavimasis į mokinių poreikius (gabumų ir talentų ugdymas)</w:t>
            </w:r>
          </w:p>
        </w:tc>
        <w:tc>
          <w:tcPr>
            <w:tcW w:w="5316" w:type="dxa"/>
          </w:tcPr>
          <w:p w:rsidR="00B46BD7" w:rsidRDefault="00C05AB2">
            <w:pPr>
              <w:spacing w:line="276" w:lineRule="auto"/>
            </w:pPr>
            <w:r>
              <w:t>Mokinių, dalyvaujančių gamtos ir tiksliųjų mokslų olimpiadose, dalis</w:t>
            </w:r>
          </w:p>
        </w:tc>
        <w:tc>
          <w:tcPr>
            <w:tcW w:w="1843" w:type="dxa"/>
          </w:tcPr>
          <w:p w:rsidR="00B46BD7" w:rsidRDefault="00C05AB2">
            <w:pPr>
              <w:spacing w:line="276" w:lineRule="auto"/>
            </w:pPr>
            <w:r>
              <w:t>14 proc.</w:t>
            </w:r>
          </w:p>
        </w:tc>
      </w:tr>
      <w:tr w:rsidR="00B46BD7" w:rsidTr="00B46BD7">
        <w:trPr>
          <w:trHeight w:val="20"/>
          <w:jc w:val="center"/>
        </w:trPr>
        <w:tc>
          <w:tcPr>
            <w:tcW w:w="3632" w:type="dxa"/>
          </w:tcPr>
          <w:p w:rsidR="00B46BD7" w:rsidRDefault="00C05AB2">
            <w:pPr>
              <w:spacing w:line="276" w:lineRule="auto"/>
            </w:pPr>
            <w:r>
              <w:t xml:space="preserve">9. </w:t>
            </w:r>
            <w:proofErr w:type="spellStart"/>
            <w:r>
              <w:t>Patyriminis</w:t>
            </w:r>
            <w:proofErr w:type="spellEnd"/>
            <w:r>
              <w:t xml:space="preserve"> mokymasis:</w:t>
            </w:r>
          </w:p>
        </w:tc>
        <w:tc>
          <w:tcPr>
            <w:tcW w:w="1440" w:type="dxa"/>
          </w:tcPr>
          <w:p w:rsidR="00B46BD7" w:rsidRDefault="00B46BD7">
            <w:pPr>
              <w:spacing w:line="276" w:lineRule="auto"/>
            </w:pPr>
          </w:p>
        </w:tc>
        <w:tc>
          <w:tcPr>
            <w:tcW w:w="2912" w:type="dxa"/>
          </w:tcPr>
          <w:p w:rsidR="00B46BD7" w:rsidRDefault="00B46BD7">
            <w:pPr>
              <w:spacing w:line="276" w:lineRule="auto"/>
            </w:pPr>
          </w:p>
        </w:tc>
        <w:tc>
          <w:tcPr>
            <w:tcW w:w="5316" w:type="dxa"/>
          </w:tcPr>
          <w:p w:rsidR="00B46BD7" w:rsidRDefault="00B46BD7">
            <w:pPr>
              <w:spacing w:line="276" w:lineRule="auto"/>
            </w:pPr>
          </w:p>
        </w:tc>
        <w:tc>
          <w:tcPr>
            <w:tcW w:w="1843" w:type="dxa"/>
          </w:tcPr>
          <w:p w:rsidR="00B46BD7" w:rsidRDefault="00B46BD7">
            <w:pPr>
              <w:spacing w:line="276" w:lineRule="auto"/>
            </w:pPr>
          </w:p>
        </w:tc>
      </w:tr>
      <w:tr w:rsidR="00B46BD7" w:rsidTr="00B46BD7">
        <w:trPr>
          <w:trHeight w:val="20"/>
          <w:jc w:val="center"/>
        </w:trPr>
        <w:tc>
          <w:tcPr>
            <w:tcW w:w="3632" w:type="dxa"/>
          </w:tcPr>
          <w:p w:rsidR="00B46BD7" w:rsidRDefault="00C05AB2">
            <w:pPr>
              <w:spacing w:line="276" w:lineRule="auto"/>
            </w:pPr>
            <w:r>
              <w:t xml:space="preserve">9.1.„ Žemės diena“ (D. </w:t>
            </w:r>
            <w:proofErr w:type="spellStart"/>
            <w:r>
              <w:t>Gaidamavičienė</w:t>
            </w:r>
            <w:proofErr w:type="spellEnd"/>
            <w:r>
              <w:t>)</w:t>
            </w:r>
          </w:p>
        </w:tc>
        <w:tc>
          <w:tcPr>
            <w:tcW w:w="1440" w:type="dxa"/>
          </w:tcPr>
          <w:p w:rsidR="00B46BD7" w:rsidRDefault="00C05AB2">
            <w:pPr>
              <w:spacing w:line="276" w:lineRule="auto"/>
            </w:pPr>
            <w:r>
              <w:t>03-20</w:t>
            </w:r>
          </w:p>
        </w:tc>
        <w:tc>
          <w:tcPr>
            <w:tcW w:w="2912" w:type="dxa"/>
            <w:vMerge w:val="restart"/>
          </w:tcPr>
          <w:p w:rsidR="00B46BD7" w:rsidRDefault="00C05AB2">
            <w:pPr>
              <w:spacing w:line="276" w:lineRule="auto"/>
            </w:pPr>
            <w:r>
              <w:t xml:space="preserve">2.3.2. Ugdymas mokyklos gyvenimu </w:t>
            </w:r>
          </w:p>
        </w:tc>
        <w:tc>
          <w:tcPr>
            <w:tcW w:w="5316" w:type="dxa"/>
          </w:tcPr>
          <w:p w:rsidR="00B46BD7" w:rsidRDefault="00C05AB2">
            <w:pPr>
              <w:spacing w:line="276" w:lineRule="auto"/>
            </w:pPr>
            <w:r>
              <w:t xml:space="preserve">I </w:t>
            </w:r>
            <w:proofErr w:type="spellStart"/>
            <w:r>
              <w:t>kl</w:t>
            </w:r>
            <w:proofErr w:type="spellEnd"/>
            <w:r>
              <w:t>. mokinių, dalyvavusių renginyje, dalis</w:t>
            </w:r>
          </w:p>
          <w:p w:rsidR="00B46BD7" w:rsidRDefault="00C05AB2">
            <w:pPr>
              <w:spacing w:line="276" w:lineRule="auto"/>
            </w:pPr>
            <w:r>
              <w:t>dalyvauja socialinis partneris</w:t>
            </w:r>
          </w:p>
        </w:tc>
        <w:tc>
          <w:tcPr>
            <w:tcW w:w="1843" w:type="dxa"/>
          </w:tcPr>
          <w:p w:rsidR="00B46BD7" w:rsidRDefault="00C05AB2">
            <w:pPr>
              <w:spacing w:line="276" w:lineRule="auto"/>
            </w:pPr>
            <w:r>
              <w:t>85 proc.</w:t>
            </w:r>
          </w:p>
          <w:p w:rsidR="00B46BD7" w:rsidRDefault="00C05AB2">
            <w:pPr>
              <w:spacing w:line="276" w:lineRule="auto"/>
            </w:pPr>
            <w:r>
              <w:t>1</w:t>
            </w:r>
          </w:p>
        </w:tc>
      </w:tr>
      <w:tr w:rsidR="00B46BD7" w:rsidTr="00B46BD7">
        <w:trPr>
          <w:trHeight w:val="20"/>
          <w:jc w:val="center"/>
        </w:trPr>
        <w:tc>
          <w:tcPr>
            <w:tcW w:w="3632" w:type="dxa"/>
          </w:tcPr>
          <w:p w:rsidR="00B46BD7" w:rsidRDefault="00C05AB2">
            <w:pPr>
              <w:spacing w:line="276" w:lineRule="auto"/>
            </w:pPr>
            <w:r>
              <w:t>9.2. Prevencinis renginys „Mes prieš žalingus įpročius, mes prieš AIDS“ (</w:t>
            </w:r>
            <w:proofErr w:type="spellStart"/>
            <w:r>
              <w:t>D.Gaidamavičienė</w:t>
            </w:r>
            <w:proofErr w:type="spellEnd"/>
            <w:r>
              <w:t>)</w:t>
            </w:r>
          </w:p>
        </w:tc>
        <w:tc>
          <w:tcPr>
            <w:tcW w:w="1440" w:type="dxa"/>
          </w:tcPr>
          <w:p w:rsidR="00B46BD7" w:rsidRDefault="00C05AB2">
            <w:pPr>
              <w:spacing w:line="276" w:lineRule="auto"/>
            </w:pPr>
            <w:r>
              <w:t>12-03</w:t>
            </w:r>
          </w:p>
        </w:tc>
        <w:tc>
          <w:tcPr>
            <w:tcW w:w="2912" w:type="dxa"/>
            <w:vMerge/>
          </w:tcPr>
          <w:p w:rsidR="00B46BD7" w:rsidRDefault="00B46BD7">
            <w:pPr>
              <w:spacing w:line="276" w:lineRule="auto"/>
            </w:pPr>
          </w:p>
        </w:tc>
        <w:tc>
          <w:tcPr>
            <w:tcW w:w="5316" w:type="dxa"/>
          </w:tcPr>
          <w:p w:rsidR="00B46BD7" w:rsidRDefault="00C05AB2">
            <w:pPr>
              <w:spacing w:line="276" w:lineRule="auto"/>
            </w:pPr>
            <w:r>
              <w:t>Dalyvių, teigiamai atsiliepusių renginį, dalis</w:t>
            </w:r>
          </w:p>
        </w:tc>
        <w:tc>
          <w:tcPr>
            <w:tcW w:w="1843" w:type="dxa"/>
          </w:tcPr>
          <w:p w:rsidR="00B46BD7" w:rsidRDefault="00C05AB2">
            <w:pPr>
              <w:spacing w:line="276" w:lineRule="auto"/>
            </w:pPr>
            <w:r>
              <w:t>90 proc.</w:t>
            </w:r>
          </w:p>
        </w:tc>
      </w:tr>
      <w:tr w:rsidR="00B46BD7" w:rsidTr="00B46BD7">
        <w:trPr>
          <w:trHeight w:val="20"/>
          <w:jc w:val="center"/>
        </w:trPr>
        <w:tc>
          <w:tcPr>
            <w:tcW w:w="3632" w:type="dxa"/>
          </w:tcPr>
          <w:p w:rsidR="00B46BD7" w:rsidRDefault="00C05AB2">
            <w:pPr>
              <w:spacing w:line="276" w:lineRule="auto"/>
            </w:pPr>
            <w:r>
              <w:t xml:space="preserve">9.3. išvyka į fizikos ir technologijų parką (V. </w:t>
            </w:r>
            <w:proofErr w:type="spellStart"/>
            <w:r>
              <w:t>Dindienė</w:t>
            </w:r>
            <w:proofErr w:type="spellEnd"/>
            <w:r>
              <w:t xml:space="preserve">, E. </w:t>
            </w:r>
            <w:proofErr w:type="spellStart"/>
            <w:r>
              <w:t>Karneckas</w:t>
            </w:r>
            <w:proofErr w:type="spellEnd"/>
            <w:r>
              <w:t>)</w:t>
            </w:r>
          </w:p>
        </w:tc>
        <w:tc>
          <w:tcPr>
            <w:tcW w:w="1440" w:type="dxa"/>
          </w:tcPr>
          <w:p w:rsidR="00B46BD7" w:rsidRDefault="00C05AB2">
            <w:pPr>
              <w:spacing w:line="276" w:lineRule="auto"/>
            </w:pPr>
            <w:r>
              <w:t>04, IV sav.</w:t>
            </w:r>
          </w:p>
        </w:tc>
        <w:tc>
          <w:tcPr>
            <w:tcW w:w="2912" w:type="dxa"/>
          </w:tcPr>
          <w:p w:rsidR="00B46BD7" w:rsidRDefault="00C05AB2">
            <w:pPr>
              <w:spacing w:line="276" w:lineRule="auto"/>
            </w:pPr>
            <w:r>
              <w:t xml:space="preserve">4.2.3.  Mokyklos </w:t>
            </w:r>
            <w:proofErr w:type="spellStart"/>
            <w:r>
              <w:t>tinklaveika</w:t>
            </w:r>
            <w:proofErr w:type="spellEnd"/>
            <w:r>
              <w:t xml:space="preserve"> (atvirumas)</w:t>
            </w:r>
          </w:p>
        </w:tc>
        <w:tc>
          <w:tcPr>
            <w:tcW w:w="5316" w:type="dxa"/>
          </w:tcPr>
          <w:p w:rsidR="00B46BD7" w:rsidRDefault="00C05AB2">
            <w:pPr>
              <w:spacing w:line="276" w:lineRule="auto"/>
            </w:pPr>
            <w:r>
              <w:t>Mokinių, dalyvavusių praktinėje veikloje ir susipažinusių su mokslo naujovėmis, skaičius</w:t>
            </w:r>
          </w:p>
        </w:tc>
        <w:tc>
          <w:tcPr>
            <w:tcW w:w="1843" w:type="dxa"/>
          </w:tcPr>
          <w:p w:rsidR="00B46BD7" w:rsidRDefault="00C05AB2">
            <w:pPr>
              <w:spacing w:line="276" w:lineRule="auto"/>
            </w:pPr>
            <w:r>
              <w:t xml:space="preserve">50 proc. III </w:t>
            </w:r>
            <w:proofErr w:type="spellStart"/>
            <w:r>
              <w:t>kl</w:t>
            </w:r>
            <w:proofErr w:type="spellEnd"/>
            <w:r>
              <w:t xml:space="preserve">. mokinių </w:t>
            </w:r>
          </w:p>
        </w:tc>
      </w:tr>
      <w:tr w:rsidR="00B46BD7" w:rsidTr="00B46BD7">
        <w:trPr>
          <w:trHeight w:val="20"/>
          <w:jc w:val="center"/>
        </w:trPr>
        <w:tc>
          <w:tcPr>
            <w:tcW w:w="3632" w:type="dxa"/>
            <w:vMerge w:val="restart"/>
          </w:tcPr>
          <w:p w:rsidR="00B46BD7" w:rsidRDefault="00C05AB2">
            <w:pPr>
              <w:spacing w:line="276" w:lineRule="auto"/>
            </w:pPr>
            <w:r>
              <w:t>10. Tėvų susirinkimai:</w:t>
            </w:r>
          </w:p>
        </w:tc>
        <w:tc>
          <w:tcPr>
            <w:tcW w:w="1440" w:type="dxa"/>
            <w:vMerge w:val="restart"/>
          </w:tcPr>
          <w:p w:rsidR="00B46BD7" w:rsidRDefault="00C05AB2">
            <w:pPr>
              <w:spacing w:line="276" w:lineRule="auto"/>
            </w:pPr>
            <w:r>
              <w:t xml:space="preserve">2018-2019 </w:t>
            </w:r>
            <w:proofErr w:type="spellStart"/>
            <w:r>
              <w:t>m.m</w:t>
            </w:r>
            <w:proofErr w:type="spellEnd"/>
            <w:r>
              <w:t>.</w:t>
            </w:r>
          </w:p>
        </w:tc>
        <w:tc>
          <w:tcPr>
            <w:tcW w:w="2912" w:type="dxa"/>
            <w:vMerge w:val="restart"/>
          </w:tcPr>
          <w:p w:rsidR="00B46BD7" w:rsidRDefault="00C05AB2">
            <w:pPr>
              <w:spacing w:line="276" w:lineRule="auto"/>
            </w:pPr>
            <w:r>
              <w:t>4.2.2. Bendradarbiavimas su tėvais (pažinimas ir sąveika)</w:t>
            </w:r>
          </w:p>
        </w:tc>
        <w:tc>
          <w:tcPr>
            <w:tcW w:w="5316" w:type="dxa"/>
          </w:tcPr>
          <w:p w:rsidR="00B46BD7" w:rsidRDefault="00C05AB2">
            <w:pPr>
              <w:spacing w:line="276" w:lineRule="auto"/>
            </w:pPr>
            <w:r>
              <w:t xml:space="preserve">Tėvų dalyvavimas vykdant klasės veiklas, kontroliuojant vaikų mokymąsi ir pamokų lankymą </w:t>
            </w:r>
          </w:p>
        </w:tc>
        <w:tc>
          <w:tcPr>
            <w:tcW w:w="1843" w:type="dxa"/>
          </w:tcPr>
          <w:p w:rsidR="00B46BD7" w:rsidRDefault="00C05AB2">
            <w:pPr>
              <w:spacing w:line="276" w:lineRule="auto"/>
            </w:pPr>
            <w:r>
              <w:t>1-2 renginiai su tėvais, dalyvauja apie 35 proc.</w:t>
            </w:r>
          </w:p>
        </w:tc>
      </w:tr>
      <w:tr w:rsidR="00B46BD7" w:rsidTr="00B46BD7">
        <w:trPr>
          <w:trHeight w:val="20"/>
          <w:jc w:val="center"/>
        </w:trPr>
        <w:tc>
          <w:tcPr>
            <w:tcW w:w="3632" w:type="dxa"/>
            <w:vMerge/>
          </w:tcPr>
          <w:p w:rsidR="00B46BD7" w:rsidRDefault="00B46BD7">
            <w:pPr>
              <w:spacing w:line="276" w:lineRule="auto"/>
            </w:pPr>
          </w:p>
        </w:tc>
        <w:tc>
          <w:tcPr>
            <w:tcW w:w="1440" w:type="dxa"/>
            <w:vMerge/>
          </w:tcPr>
          <w:p w:rsidR="00B46BD7" w:rsidRDefault="00B46BD7">
            <w:pPr>
              <w:spacing w:line="276" w:lineRule="auto"/>
            </w:pPr>
          </w:p>
        </w:tc>
        <w:tc>
          <w:tcPr>
            <w:tcW w:w="2912" w:type="dxa"/>
            <w:vMerge/>
          </w:tcPr>
          <w:p w:rsidR="00B46BD7" w:rsidRDefault="00B46BD7">
            <w:pPr>
              <w:spacing w:line="276" w:lineRule="auto"/>
            </w:pPr>
          </w:p>
        </w:tc>
        <w:tc>
          <w:tcPr>
            <w:tcW w:w="5316" w:type="dxa"/>
          </w:tcPr>
          <w:p w:rsidR="00B46BD7" w:rsidRDefault="00C05AB2">
            <w:pPr>
              <w:spacing w:line="276" w:lineRule="auto"/>
            </w:pPr>
            <w:r>
              <w:t>Tėvų, kuriuos tenkina informavimo apie vaiko pasiekimus sistema, dalis</w:t>
            </w:r>
          </w:p>
        </w:tc>
        <w:tc>
          <w:tcPr>
            <w:tcW w:w="1843" w:type="dxa"/>
          </w:tcPr>
          <w:p w:rsidR="00B46BD7" w:rsidRDefault="00C05AB2">
            <w:pPr>
              <w:spacing w:line="276" w:lineRule="auto"/>
            </w:pPr>
            <w:r>
              <w:t>90 proc.</w:t>
            </w:r>
          </w:p>
        </w:tc>
      </w:tr>
      <w:tr w:rsidR="00B46BD7" w:rsidTr="00B46BD7">
        <w:trPr>
          <w:trHeight w:val="20"/>
          <w:jc w:val="center"/>
        </w:trPr>
        <w:tc>
          <w:tcPr>
            <w:tcW w:w="3632" w:type="dxa"/>
            <w:vMerge/>
          </w:tcPr>
          <w:p w:rsidR="00B46BD7" w:rsidRDefault="00B46BD7">
            <w:pPr>
              <w:spacing w:line="276" w:lineRule="auto"/>
            </w:pPr>
          </w:p>
        </w:tc>
        <w:tc>
          <w:tcPr>
            <w:tcW w:w="1440" w:type="dxa"/>
            <w:vMerge/>
          </w:tcPr>
          <w:p w:rsidR="00B46BD7" w:rsidRDefault="00B46BD7">
            <w:pPr>
              <w:spacing w:line="276" w:lineRule="auto"/>
            </w:pPr>
          </w:p>
        </w:tc>
        <w:tc>
          <w:tcPr>
            <w:tcW w:w="2912" w:type="dxa"/>
            <w:vMerge/>
          </w:tcPr>
          <w:p w:rsidR="00B46BD7" w:rsidRDefault="00B46BD7">
            <w:pPr>
              <w:spacing w:line="276" w:lineRule="auto"/>
            </w:pPr>
          </w:p>
        </w:tc>
        <w:tc>
          <w:tcPr>
            <w:tcW w:w="5316" w:type="dxa"/>
          </w:tcPr>
          <w:p w:rsidR="00B46BD7" w:rsidRDefault="00C05AB2">
            <w:pPr>
              <w:spacing w:line="276" w:lineRule="auto"/>
            </w:pPr>
            <w:r>
              <w:t>Tėvų, dalyvaujančių bendroje klasės ir gimnazijos veikloje, dalis</w:t>
            </w:r>
          </w:p>
        </w:tc>
        <w:tc>
          <w:tcPr>
            <w:tcW w:w="1843" w:type="dxa"/>
          </w:tcPr>
          <w:p w:rsidR="00B46BD7" w:rsidRDefault="00C05AB2">
            <w:pPr>
              <w:spacing w:line="276" w:lineRule="auto"/>
            </w:pPr>
            <w:r>
              <w:t>30 proc.</w:t>
            </w:r>
          </w:p>
        </w:tc>
      </w:tr>
      <w:tr w:rsidR="00B46BD7" w:rsidTr="00B46BD7">
        <w:trPr>
          <w:trHeight w:val="20"/>
          <w:jc w:val="center"/>
        </w:trPr>
        <w:tc>
          <w:tcPr>
            <w:tcW w:w="3632" w:type="dxa"/>
          </w:tcPr>
          <w:p w:rsidR="00B46BD7" w:rsidRDefault="00C05AB2">
            <w:pPr>
              <w:spacing w:line="276" w:lineRule="auto"/>
            </w:pPr>
            <w:r>
              <w:t xml:space="preserve">10.1.  </w:t>
            </w:r>
            <w:proofErr w:type="spellStart"/>
            <w:r>
              <w:t>kl</w:t>
            </w:r>
            <w:proofErr w:type="spellEnd"/>
            <w:r>
              <w:t>. tėvų susirinkimas „Jūsų vaikas naujoje mokykloje – pirmosios patirtys“</w:t>
            </w:r>
          </w:p>
        </w:tc>
        <w:tc>
          <w:tcPr>
            <w:tcW w:w="1440" w:type="dxa"/>
          </w:tcPr>
          <w:p w:rsidR="00B46BD7" w:rsidRDefault="00C05AB2">
            <w:pPr>
              <w:spacing w:line="276" w:lineRule="auto"/>
            </w:pPr>
            <w:r>
              <w:t>10-24</w:t>
            </w:r>
          </w:p>
        </w:tc>
        <w:tc>
          <w:tcPr>
            <w:tcW w:w="2912" w:type="dxa"/>
            <w:vMerge w:val="restart"/>
          </w:tcPr>
          <w:p w:rsidR="00B46BD7" w:rsidRDefault="00C05AB2">
            <w:pPr>
              <w:spacing w:line="276" w:lineRule="auto"/>
            </w:pPr>
            <w:r>
              <w:t>4.2.2. Bendradarbiavimas su tėvais (pažinimas ir sąveika)</w:t>
            </w:r>
          </w:p>
        </w:tc>
        <w:tc>
          <w:tcPr>
            <w:tcW w:w="5316" w:type="dxa"/>
          </w:tcPr>
          <w:p w:rsidR="00B46BD7" w:rsidRDefault="00C05AB2">
            <w:pPr>
              <w:spacing w:line="276" w:lineRule="auto"/>
            </w:pPr>
            <w:r>
              <w:t>Tėvų, dalyvavusių susirinkime, dalis</w:t>
            </w:r>
          </w:p>
        </w:tc>
        <w:tc>
          <w:tcPr>
            <w:tcW w:w="1843" w:type="dxa"/>
          </w:tcPr>
          <w:p w:rsidR="00B46BD7" w:rsidRDefault="00C05AB2">
            <w:pPr>
              <w:spacing w:line="276" w:lineRule="auto"/>
            </w:pPr>
            <w:r>
              <w:t>35 proc.</w:t>
            </w:r>
          </w:p>
        </w:tc>
      </w:tr>
      <w:tr w:rsidR="00B46BD7" w:rsidTr="00B46BD7">
        <w:trPr>
          <w:trHeight w:val="20"/>
          <w:jc w:val="center"/>
        </w:trPr>
        <w:tc>
          <w:tcPr>
            <w:tcW w:w="3632" w:type="dxa"/>
          </w:tcPr>
          <w:p w:rsidR="00B46BD7" w:rsidRDefault="00C05AB2">
            <w:pPr>
              <w:spacing w:line="276" w:lineRule="auto"/>
            </w:pPr>
            <w:r>
              <w:t xml:space="preserve">10.2. bendras II </w:t>
            </w:r>
            <w:proofErr w:type="spellStart"/>
            <w:r>
              <w:t>kl</w:t>
            </w:r>
            <w:proofErr w:type="spellEnd"/>
            <w:r>
              <w:t>. tėvų ir mokinių susirinkimas „Vidurinio ugdymo programa“</w:t>
            </w:r>
          </w:p>
        </w:tc>
        <w:tc>
          <w:tcPr>
            <w:tcW w:w="1440" w:type="dxa"/>
          </w:tcPr>
          <w:p w:rsidR="00B46BD7" w:rsidRDefault="00C05AB2">
            <w:pPr>
              <w:spacing w:line="276" w:lineRule="auto"/>
            </w:pPr>
            <w:r>
              <w:t>03, I sav.</w:t>
            </w:r>
          </w:p>
        </w:tc>
        <w:tc>
          <w:tcPr>
            <w:tcW w:w="2912" w:type="dxa"/>
            <w:vMerge/>
          </w:tcPr>
          <w:p w:rsidR="00B46BD7" w:rsidRDefault="00B46BD7">
            <w:pPr>
              <w:spacing w:line="276" w:lineRule="auto"/>
            </w:pPr>
          </w:p>
        </w:tc>
        <w:tc>
          <w:tcPr>
            <w:tcW w:w="5316" w:type="dxa"/>
          </w:tcPr>
          <w:p w:rsidR="00B46BD7" w:rsidRDefault="00C05AB2">
            <w:pPr>
              <w:spacing w:line="276" w:lineRule="auto"/>
            </w:pPr>
            <w:r>
              <w:t>Tėvų, dalyvavusių susirinkime, dalis</w:t>
            </w:r>
          </w:p>
        </w:tc>
        <w:tc>
          <w:tcPr>
            <w:tcW w:w="1843" w:type="dxa"/>
          </w:tcPr>
          <w:p w:rsidR="00B46BD7" w:rsidRDefault="00C05AB2">
            <w:pPr>
              <w:spacing w:line="276" w:lineRule="auto"/>
            </w:pPr>
            <w:r>
              <w:t>35 proc.</w:t>
            </w:r>
          </w:p>
        </w:tc>
      </w:tr>
      <w:tr w:rsidR="00B46BD7" w:rsidTr="00B46BD7">
        <w:trPr>
          <w:trHeight w:val="20"/>
          <w:jc w:val="center"/>
        </w:trPr>
        <w:tc>
          <w:tcPr>
            <w:tcW w:w="3632" w:type="dxa"/>
          </w:tcPr>
          <w:p w:rsidR="00B46BD7" w:rsidRDefault="00C05AB2">
            <w:pPr>
              <w:spacing w:line="276" w:lineRule="auto"/>
            </w:pPr>
            <w:r>
              <w:t>10.3. Individualūs tėvų susitikimai: mokinys – mokytojas – tėvas – klasės vadovas</w:t>
            </w:r>
          </w:p>
        </w:tc>
        <w:tc>
          <w:tcPr>
            <w:tcW w:w="1440" w:type="dxa"/>
          </w:tcPr>
          <w:p w:rsidR="00B46BD7" w:rsidRDefault="00C05AB2">
            <w:pPr>
              <w:spacing w:line="276" w:lineRule="auto"/>
            </w:pPr>
            <w:r>
              <w:t>11,  II sav.;</w:t>
            </w:r>
          </w:p>
          <w:p w:rsidR="00B46BD7" w:rsidRDefault="00C05AB2">
            <w:pPr>
              <w:spacing w:line="276" w:lineRule="auto"/>
            </w:pPr>
            <w:r>
              <w:t>02,  III sav.</w:t>
            </w:r>
          </w:p>
        </w:tc>
        <w:tc>
          <w:tcPr>
            <w:tcW w:w="2912" w:type="dxa"/>
            <w:vMerge/>
          </w:tcPr>
          <w:p w:rsidR="00B46BD7" w:rsidRDefault="00B46BD7">
            <w:pPr>
              <w:spacing w:line="276" w:lineRule="auto"/>
            </w:pPr>
          </w:p>
        </w:tc>
        <w:tc>
          <w:tcPr>
            <w:tcW w:w="5316" w:type="dxa"/>
          </w:tcPr>
          <w:p w:rsidR="00B46BD7" w:rsidRDefault="00C05AB2">
            <w:pPr>
              <w:spacing w:line="276" w:lineRule="auto"/>
            </w:pPr>
            <w:r>
              <w:t>Tėvų, dalyvavusių  susitikimuose, dalis</w:t>
            </w:r>
          </w:p>
        </w:tc>
        <w:tc>
          <w:tcPr>
            <w:tcW w:w="1843" w:type="dxa"/>
          </w:tcPr>
          <w:p w:rsidR="00B46BD7" w:rsidRDefault="00C05AB2">
            <w:pPr>
              <w:spacing w:line="276" w:lineRule="auto"/>
            </w:pPr>
            <w:r>
              <w:t>35 proc.</w:t>
            </w:r>
          </w:p>
        </w:tc>
      </w:tr>
      <w:tr w:rsidR="00B46BD7" w:rsidTr="00B46BD7">
        <w:trPr>
          <w:trHeight w:val="20"/>
          <w:jc w:val="center"/>
        </w:trPr>
        <w:tc>
          <w:tcPr>
            <w:tcW w:w="15143" w:type="dxa"/>
            <w:gridSpan w:val="5"/>
          </w:tcPr>
          <w:p w:rsidR="00B46BD7" w:rsidRDefault="00C05AB2">
            <w:pPr>
              <w:spacing w:line="276" w:lineRule="auto"/>
            </w:pPr>
            <w:r>
              <w:t>11. Mokytojų tarybos posėdžiai  (direktorius):</w:t>
            </w:r>
          </w:p>
        </w:tc>
      </w:tr>
      <w:tr w:rsidR="00B46BD7" w:rsidTr="00B46BD7">
        <w:trPr>
          <w:trHeight w:val="20"/>
          <w:jc w:val="center"/>
        </w:trPr>
        <w:tc>
          <w:tcPr>
            <w:tcW w:w="3632" w:type="dxa"/>
          </w:tcPr>
          <w:p w:rsidR="00B46BD7" w:rsidRDefault="00C05AB2">
            <w:pPr>
              <w:spacing w:line="276" w:lineRule="auto"/>
            </w:pPr>
            <w:r>
              <w:t xml:space="preserve">11.1. dėl mokinių, kuriems buvo skirti papildomi darbai; dėl gimnazijos ugdymo plano ir veiklos plano 2018-2019 </w:t>
            </w:r>
            <w:proofErr w:type="spellStart"/>
            <w:r>
              <w:t>m.m</w:t>
            </w:r>
            <w:proofErr w:type="spellEnd"/>
            <w:r>
              <w:t xml:space="preserve">.; </w:t>
            </w:r>
          </w:p>
        </w:tc>
        <w:tc>
          <w:tcPr>
            <w:tcW w:w="1440" w:type="dxa"/>
          </w:tcPr>
          <w:p w:rsidR="00B46BD7" w:rsidRDefault="00C05AB2">
            <w:pPr>
              <w:spacing w:line="276" w:lineRule="auto"/>
            </w:pPr>
            <w:r>
              <w:t>2018-08-31</w:t>
            </w:r>
          </w:p>
        </w:tc>
        <w:tc>
          <w:tcPr>
            <w:tcW w:w="2912" w:type="dxa"/>
            <w:vMerge w:val="restart"/>
          </w:tcPr>
          <w:p w:rsidR="00B46BD7" w:rsidRDefault="002B1044">
            <w:pPr>
              <w:spacing w:line="276" w:lineRule="auto"/>
            </w:pPr>
            <w:r>
              <w:t>4.1.3.</w:t>
            </w:r>
            <w:r w:rsidR="00C05AB2">
              <w:t xml:space="preserve"> Mokyklos savivalda (sprendimų pagrįstumas ir veiksmingumas)</w:t>
            </w:r>
          </w:p>
        </w:tc>
        <w:tc>
          <w:tcPr>
            <w:tcW w:w="5316" w:type="dxa"/>
            <w:vMerge w:val="restart"/>
          </w:tcPr>
          <w:p w:rsidR="00B46BD7" w:rsidRDefault="00C05AB2">
            <w:pPr>
              <w:spacing w:line="276" w:lineRule="auto"/>
            </w:pPr>
            <w:r>
              <w:t>Savivaldos institucijų priimtų ir įgyvendintų sprendimų skaičius</w:t>
            </w:r>
          </w:p>
        </w:tc>
        <w:tc>
          <w:tcPr>
            <w:tcW w:w="1843" w:type="dxa"/>
            <w:vMerge w:val="restart"/>
          </w:tcPr>
          <w:p w:rsidR="00B46BD7" w:rsidRDefault="00C05AB2">
            <w:pPr>
              <w:spacing w:line="276" w:lineRule="auto"/>
            </w:pPr>
            <w:r>
              <w:t>8</w:t>
            </w:r>
          </w:p>
          <w:p w:rsidR="00B46BD7" w:rsidRDefault="00B46BD7">
            <w:pPr>
              <w:spacing w:line="276" w:lineRule="auto"/>
              <w:rPr>
                <w:b/>
              </w:rPr>
            </w:pPr>
          </w:p>
        </w:tc>
      </w:tr>
      <w:tr w:rsidR="00B46BD7" w:rsidTr="00B46BD7">
        <w:trPr>
          <w:trHeight w:val="20"/>
          <w:jc w:val="center"/>
        </w:trPr>
        <w:tc>
          <w:tcPr>
            <w:tcW w:w="3632" w:type="dxa"/>
          </w:tcPr>
          <w:p w:rsidR="00B46BD7" w:rsidRDefault="00C05AB2">
            <w:pPr>
              <w:spacing w:line="276" w:lineRule="auto"/>
            </w:pPr>
            <w:r>
              <w:t xml:space="preserve">11.2. dėl I </w:t>
            </w:r>
            <w:proofErr w:type="spellStart"/>
            <w:r>
              <w:t>pusm</w:t>
            </w:r>
            <w:proofErr w:type="spellEnd"/>
            <w:r>
              <w:t>. rezultatų apibendrinimo; dėl stebėtų pamokų kokybės vertinimo</w:t>
            </w:r>
          </w:p>
        </w:tc>
        <w:tc>
          <w:tcPr>
            <w:tcW w:w="1440" w:type="dxa"/>
          </w:tcPr>
          <w:p w:rsidR="00B46BD7" w:rsidRDefault="00C05AB2">
            <w:pPr>
              <w:spacing w:line="276" w:lineRule="auto"/>
            </w:pPr>
            <w:r>
              <w:t>2019-01-22</w:t>
            </w:r>
          </w:p>
        </w:tc>
        <w:tc>
          <w:tcPr>
            <w:tcW w:w="2912" w:type="dxa"/>
            <w:vMerge/>
          </w:tcPr>
          <w:p w:rsidR="00B46BD7" w:rsidRDefault="00B46BD7">
            <w:pPr>
              <w:spacing w:line="276" w:lineRule="auto"/>
            </w:pPr>
          </w:p>
        </w:tc>
        <w:tc>
          <w:tcPr>
            <w:tcW w:w="5316" w:type="dxa"/>
            <w:vMerge/>
          </w:tcPr>
          <w:p w:rsidR="00B46BD7" w:rsidRDefault="00B46BD7">
            <w:pPr>
              <w:spacing w:line="276" w:lineRule="auto"/>
            </w:pPr>
          </w:p>
        </w:tc>
        <w:tc>
          <w:tcPr>
            <w:tcW w:w="1843" w:type="dxa"/>
            <w:vMerge/>
          </w:tcPr>
          <w:p w:rsidR="00B46BD7" w:rsidRDefault="00B46BD7">
            <w:pPr>
              <w:spacing w:line="276" w:lineRule="auto"/>
            </w:pPr>
          </w:p>
        </w:tc>
      </w:tr>
      <w:tr w:rsidR="00B46BD7" w:rsidTr="00B46BD7">
        <w:trPr>
          <w:trHeight w:val="20"/>
          <w:jc w:val="center"/>
        </w:trPr>
        <w:tc>
          <w:tcPr>
            <w:tcW w:w="3632" w:type="dxa"/>
          </w:tcPr>
          <w:p w:rsidR="00B46BD7" w:rsidRDefault="00C05AB2">
            <w:pPr>
              <w:spacing w:line="276" w:lineRule="auto"/>
            </w:pPr>
            <w:r>
              <w:t xml:space="preserve">11.3. dėl gimnazijos veiklos kokybės vertinimo ataskaitos; dėl mokinių kėlimo į aukštesnę klasę; dėl ugdymo plano 2019-2020 </w:t>
            </w:r>
            <w:proofErr w:type="spellStart"/>
            <w:r>
              <w:t>m.m</w:t>
            </w:r>
            <w:proofErr w:type="spellEnd"/>
            <w:r>
              <w:t>. ir veiklos plano gairių; dėl strateginio plano 2020-2023 m.</w:t>
            </w:r>
          </w:p>
        </w:tc>
        <w:tc>
          <w:tcPr>
            <w:tcW w:w="1440" w:type="dxa"/>
          </w:tcPr>
          <w:p w:rsidR="00B46BD7" w:rsidRDefault="00C05AB2">
            <w:pPr>
              <w:spacing w:line="276" w:lineRule="auto"/>
            </w:pPr>
            <w:r>
              <w:t>2019-06-20</w:t>
            </w:r>
          </w:p>
        </w:tc>
        <w:tc>
          <w:tcPr>
            <w:tcW w:w="2912" w:type="dxa"/>
            <w:vMerge/>
          </w:tcPr>
          <w:p w:rsidR="00B46BD7" w:rsidRDefault="00B46BD7">
            <w:pPr>
              <w:spacing w:line="276" w:lineRule="auto"/>
            </w:pPr>
          </w:p>
        </w:tc>
        <w:tc>
          <w:tcPr>
            <w:tcW w:w="5316" w:type="dxa"/>
            <w:vMerge/>
          </w:tcPr>
          <w:p w:rsidR="00B46BD7" w:rsidRDefault="00B46BD7">
            <w:pPr>
              <w:spacing w:line="276" w:lineRule="auto"/>
            </w:pPr>
          </w:p>
        </w:tc>
        <w:tc>
          <w:tcPr>
            <w:tcW w:w="1843" w:type="dxa"/>
            <w:vMerge/>
          </w:tcPr>
          <w:p w:rsidR="00B46BD7" w:rsidRDefault="00B46BD7">
            <w:pPr>
              <w:spacing w:line="276" w:lineRule="auto"/>
            </w:pPr>
          </w:p>
        </w:tc>
      </w:tr>
      <w:tr w:rsidR="00B46BD7" w:rsidTr="00B46BD7">
        <w:trPr>
          <w:trHeight w:val="20"/>
          <w:jc w:val="center"/>
        </w:trPr>
        <w:tc>
          <w:tcPr>
            <w:tcW w:w="15143" w:type="dxa"/>
            <w:gridSpan w:val="5"/>
          </w:tcPr>
          <w:p w:rsidR="00B46BD7" w:rsidRDefault="00C05AB2">
            <w:pPr>
              <w:spacing w:line="276" w:lineRule="auto"/>
            </w:pPr>
            <w:r>
              <w:t xml:space="preserve">12. Gimnazijos tarybos posėdžiai </w:t>
            </w:r>
            <w:r>
              <w:rPr>
                <w:i/>
              </w:rPr>
              <w:t>(GT pirmininkas)</w:t>
            </w:r>
            <w:r>
              <w:t>:</w:t>
            </w:r>
          </w:p>
        </w:tc>
      </w:tr>
      <w:tr w:rsidR="00B46BD7" w:rsidTr="00B46BD7">
        <w:trPr>
          <w:trHeight w:val="20"/>
          <w:jc w:val="center"/>
        </w:trPr>
        <w:tc>
          <w:tcPr>
            <w:tcW w:w="3632" w:type="dxa"/>
          </w:tcPr>
          <w:p w:rsidR="00B46BD7" w:rsidRDefault="00C05AB2">
            <w:pPr>
              <w:spacing w:line="276" w:lineRule="auto"/>
            </w:pPr>
            <w:r>
              <w:t xml:space="preserve">12.1.  dėl gimnazijos veiklos vertinimo kokybės; dėl 2018-2019 </w:t>
            </w:r>
            <w:proofErr w:type="spellStart"/>
            <w:r>
              <w:t>m.m</w:t>
            </w:r>
            <w:proofErr w:type="spellEnd"/>
            <w:r>
              <w:t xml:space="preserve">. gimnazijos UP aptarimo; dėl šauniausių mokinių apdovanojimo; dėl šaltų užkandžių sąrašo; dėl </w:t>
            </w:r>
            <w:r>
              <w:lastRenderedPageBreak/>
              <w:t>prevencinės programos diegimo.</w:t>
            </w:r>
          </w:p>
        </w:tc>
        <w:tc>
          <w:tcPr>
            <w:tcW w:w="1440" w:type="dxa"/>
          </w:tcPr>
          <w:p w:rsidR="00B46BD7" w:rsidRDefault="00C05AB2">
            <w:pPr>
              <w:spacing w:line="276" w:lineRule="auto"/>
            </w:pPr>
            <w:r>
              <w:lastRenderedPageBreak/>
              <w:t>08-31</w:t>
            </w:r>
          </w:p>
          <w:p w:rsidR="00B46BD7" w:rsidRDefault="00B46BD7">
            <w:pPr>
              <w:spacing w:line="276" w:lineRule="auto"/>
            </w:pPr>
          </w:p>
        </w:tc>
        <w:tc>
          <w:tcPr>
            <w:tcW w:w="2912" w:type="dxa"/>
            <w:vMerge w:val="restart"/>
          </w:tcPr>
          <w:p w:rsidR="00B46BD7" w:rsidRDefault="00C05AB2">
            <w:pPr>
              <w:spacing w:line="276" w:lineRule="auto"/>
            </w:pPr>
            <w:r>
              <w:t>4.1.3. Mokyklos savivalda (sprendimų pagrįstumas ir veiksmingumas)</w:t>
            </w:r>
          </w:p>
        </w:tc>
        <w:tc>
          <w:tcPr>
            <w:tcW w:w="5316" w:type="dxa"/>
          </w:tcPr>
          <w:p w:rsidR="00B46BD7" w:rsidRDefault="00C05AB2">
            <w:pPr>
              <w:spacing w:line="276" w:lineRule="auto"/>
            </w:pPr>
            <w:r>
              <w:t>Savivaldos institucijų priimtų ir įgyvendintų sprendimų skaičius</w:t>
            </w:r>
          </w:p>
        </w:tc>
        <w:tc>
          <w:tcPr>
            <w:tcW w:w="1843" w:type="dxa"/>
          </w:tcPr>
          <w:p w:rsidR="00B46BD7" w:rsidRDefault="00C05AB2">
            <w:pPr>
              <w:spacing w:line="276" w:lineRule="auto"/>
              <w:rPr>
                <w:b/>
              </w:rPr>
            </w:pPr>
            <w:r>
              <w:rPr>
                <w:b/>
              </w:rPr>
              <w:t>8</w:t>
            </w:r>
          </w:p>
        </w:tc>
      </w:tr>
      <w:tr w:rsidR="00B46BD7" w:rsidTr="00B46BD7">
        <w:trPr>
          <w:trHeight w:val="20"/>
          <w:jc w:val="center"/>
        </w:trPr>
        <w:tc>
          <w:tcPr>
            <w:tcW w:w="3632" w:type="dxa"/>
          </w:tcPr>
          <w:p w:rsidR="00B46BD7" w:rsidRDefault="00C05AB2">
            <w:pPr>
              <w:spacing w:line="276" w:lineRule="auto"/>
            </w:pPr>
            <w:r>
              <w:lastRenderedPageBreak/>
              <w:t xml:space="preserve">12.2. dėl </w:t>
            </w:r>
            <w:proofErr w:type="spellStart"/>
            <w:r>
              <w:t>savanorystės</w:t>
            </w:r>
            <w:proofErr w:type="spellEnd"/>
            <w:r>
              <w:t xml:space="preserve"> skatinimo galimybių; dėl gimnazijos veiklos 2018 m. ataskaitos</w:t>
            </w:r>
          </w:p>
        </w:tc>
        <w:tc>
          <w:tcPr>
            <w:tcW w:w="1440" w:type="dxa"/>
          </w:tcPr>
          <w:p w:rsidR="00B46BD7" w:rsidRDefault="00C05AB2">
            <w:pPr>
              <w:spacing w:line="276" w:lineRule="auto"/>
            </w:pPr>
            <w:r>
              <w:t>11, II sav.</w:t>
            </w:r>
          </w:p>
        </w:tc>
        <w:tc>
          <w:tcPr>
            <w:tcW w:w="2912" w:type="dxa"/>
            <w:vMerge/>
          </w:tcPr>
          <w:p w:rsidR="00B46BD7" w:rsidRDefault="00B46BD7">
            <w:pPr>
              <w:spacing w:line="276" w:lineRule="auto"/>
            </w:pPr>
          </w:p>
        </w:tc>
        <w:tc>
          <w:tcPr>
            <w:tcW w:w="5316" w:type="dxa"/>
          </w:tcPr>
          <w:p w:rsidR="00B46BD7" w:rsidRDefault="00C05AB2">
            <w:pPr>
              <w:spacing w:line="276" w:lineRule="auto"/>
            </w:pPr>
            <w:r>
              <w:t>Susitikimų su savanoriais skaičius</w:t>
            </w:r>
          </w:p>
        </w:tc>
        <w:tc>
          <w:tcPr>
            <w:tcW w:w="1843" w:type="dxa"/>
          </w:tcPr>
          <w:p w:rsidR="00B46BD7" w:rsidRDefault="00C05AB2">
            <w:pPr>
              <w:spacing w:line="276" w:lineRule="auto"/>
            </w:pPr>
            <w:r>
              <w:t>2</w:t>
            </w:r>
          </w:p>
        </w:tc>
      </w:tr>
      <w:tr w:rsidR="00B46BD7" w:rsidTr="00B46BD7">
        <w:trPr>
          <w:trHeight w:val="20"/>
          <w:jc w:val="center"/>
        </w:trPr>
        <w:tc>
          <w:tcPr>
            <w:tcW w:w="3632" w:type="dxa"/>
          </w:tcPr>
          <w:p w:rsidR="00B46BD7" w:rsidRDefault="00C05AB2">
            <w:pPr>
              <w:spacing w:line="276" w:lineRule="auto"/>
            </w:pPr>
            <w:r>
              <w:t xml:space="preserve">12.3. dėl 2018 m. 2 proc. panaudojimo ataskaitos; dėl </w:t>
            </w:r>
            <w:proofErr w:type="spellStart"/>
            <w:r>
              <w:t>savanorystės</w:t>
            </w:r>
            <w:proofErr w:type="spellEnd"/>
            <w:r>
              <w:t xml:space="preserve"> skatinimo gimnazijoje sėkmės; dėl 2020-2023 m. strateginio plano </w:t>
            </w:r>
          </w:p>
        </w:tc>
        <w:tc>
          <w:tcPr>
            <w:tcW w:w="1440" w:type="dxa"/>
          </w:tcPr>
          <w:p w:rsidR="00B46BD7" w:rsidRDefault="00C05AB2">
            <w:pPr>
              <w:spacing w:line="276" w:lineRule="auto"/>
            </w:pPr>
            <w:r>
              <w:t>01, III sav.</w:t>
            </w:r>
          </w:p>
        </w:tc>
        <w:tc>
          <w:tcPr>
            <w:tcW w:w="2912" w:type="dxa"/>
            <w:vMerge/>
          </w:tcPr>
          <w:p w:rsidR="00B46BD7" w:rsidRDefault="00B46BD7">
            <w:pPr>
              <w:spacing w:line="276" w:lineRule="auto"/>
            </w:pPr>
          </w:p>
        </w:tc>
        <w:tc>
          <w:tcPr>
            <w:tcW w:w="5316" w:type="dxa"/>
          </w:tcPr>
          <w:p w:rsidR="00B46BD7" w:rsidRDefault="00B46BD7">
            <w:pPr>
              <w:spacing w:line="276" w:lineRule="auto"/>
            </w:pPr>
          </w:p>
        </w:tc>
        <w:tc>
          <w:tcPr>
            <w:tcW w:w="1843" w:type="dxa"/>
          </w:tcPr>
          <w:p w:rsidR="00B46BD7" w:rsidRDefault="00B46BD7">
            <w:pPr>
              <w:spacing w:line="276" w:lineRule="auto"/>
            </w:pPr>
          </w:p>
        </w:tc>
      </w:tr>
      <w:tr w:rsidR="00B46BD7" w:rsidTr="00B46BD7">
        <w:trPr>
          <w:trHeight w:val="20"/>
          <w:jc w:val="center"/>
        </w:trPr>
        <w:tc>
          <w:tcPr>
            <w:tcW w:w="3632" w:type="dxa"/>
          </w:tcPr>
          <w:p w:rsidR="00B46BD7" w:rsidRDefault="00C05AB2">
            <w:pPr>
              <w:pBdr>
                <w:top w:val="none" w:sz="0" w:space="0" w:color="auto"/>
                <w:left w:val="none" w:sz="0" w:space="0" w:color="auto"/>
                <w:bottom w:val="none" w:sz="0" w:space="0" w:color="auto"/>
                <w:right w:val="none" w:sz="0" w:space="0" w:color="auto"/>
                <w:between w:val="none" w:sz="0" w:space="0" w:color="auto"/>
              </w:pBdr>
              <w:tabs>
                <w:tab w:val="left" w:pos="276"/>
              </w:tabs>
              <w:spacing w:line="276" w:lineRule="auto"/>
            </w:pPr>
            <w:r>
              <w:t xml:space="preserve">12.4. dėl Gimnazijos tarybos veiklos įsivertinimo; dėl 2019-2020 </w:t>
            </w:r>
            <w:proofErr w:type="spellStart"/>
            <w:r>
              <w:t>m.m</w:t>
            </w:r>
            <w:proofErr w:type="spellEnd"/>
            <w:r>
              <w:t>. veiklos gairių numatymo</w:t>
            </w:r>
          </w:p>
        </w:tc>
        <w:tc>
          <w:tcPr>
            <w:tcW w:w="1440" w:type="dxa"/>
          </w:tcPr>
          <w:p w:rsidR="00B46BD7" w:rsidRDefault="00C05AB2">
            <w:pPr>
              <w:pBdr>
                <w:top w:val="none" w:sz="0" w:space="0" w:color="auto"/>
                <w:left w:val="none" w:sz="0" w:space="0" w:color="auto"/>
                <w:bottom w:val="none" w:sz="0" w:space="0" w:color="auto"/>
                <w:right w:val="none" w:sz="0" w:space="0" w:color="auto"/>
                <w:between w:val="none" w:sz="0" w:space="0" w:color="auto"/>
              </w:pBdr>
              <w:spacing w:line="276" w:lineRule="auto"/>
            </w:pPr>
            <w:r>
              <w:t>05, IV sav.</w:t>
            </w:r>
          </w:p>
        </w:tc>
        <w:tc>
          <w:tcPr>
            <w:tcW w:w="2912" w:type="dxa"/>
            <w:vMerge/>
          </w:tcPr>
          <w:p w:rsidR="00B46BD7" w:rsidRDefault="00B46BD7">
            <w:pPr>
              <w:spacing w:line="276" w:lineRule="auto"/>
            </w:pPr>
          </w:p>
        </w:tc>
        <w:tc>
          <w:tcPr>
            <w:tcW w:w="5316" w:type="dxa"/>
          </w:tcPr>
          <w:p w:rsidR="00B46BD7" w:rsidRDefault="00B46BD7">
            <w:pPr>
              <w:pBdr>
                <w:top w:val="none" w:sz="0" w:space="0" w:color="auto"/>
                <w:left w:val="none" w:sz="0" w:space="0" w:color="auto"/>
                <w:bottom w:val="none" w:sz="0" w:space="0" w:color="auto"/>
                <w:right w:val="none" w:sz="0" w:space="0" w:color="auto"/>
                <w:between w:val="none" w:sz="0" w:space="0" w:color="auto"/>
              </w:pBdr>
              <w:spacing w:line="276" w:lineRule="auto"/>
            </w:pPr>
          </w:p>
        </w:tc>
        <w:tc>
          <w:tcPr>
            <w:tcW w:w="1843" w:type="dxa"/>
          </w:tcPr>
          <w:p w:rsidR="00B46BD7" w:rsidRDefault="00B46BD7">
            <w:pPr>
              <w:pBdr>
                <w:top w:val="none" w:sz="0" w:space="0" w:color="auto"/>
                <w:left w:val="none" w:sz="0" w:space="0" w:color="auto"/>
                <w:bottom w:val="none" w:sz="0" w:space="0" w:color="auto"/>
                <w:right w:val="none" w:sz="0" w:space="0" w:color="auto"/>
                <w:between w:val="none" w:sz="0" w:space="0" w:color="auto"/>
              </w:pBdr>
              <w:spacing w:line="276" w:lineRule="auto"/>
            </w:pPr>
          </w:p>
        </w:tc>
      </w:tr>
      <w:tr w:rsidR="00B46BD7" w:rsidTr="00B46BD7">
        <w:trPr>
          <w:trHeight w:val="20"/>
          <w:jc w:val="center"/>
        </w:trPr>
        <w:tc>
          <w:tcPr>
            <w:tcW w:w="15143" w:type="dxa"/>
            <w:gridSpan w:val="5"/>
          </w:tcPr>
          <w:p w:rsidR="00B46BD7" w:rsidRDefault="00C05AB2">
            <w:pPr>
              <w:pBdr>
                <w:top w:val="none" w:sz="0" w:space="0" w:color="auto"/>
                <w:left w:val="none" w:sz="0" w:space="0" w:color="auto"/>
                <w:bottom w:val="none" w:sz="0" w:space="0" w:color="auto"/>
                <w:right w:val="none" w:sz="0" w:space="0" w:color="auto"/>
                <w:between w:val="none" w:sz="0" w:space="0" w:color="auto"/>
              </w:pBdr>
              <w:spacing w:line="276" w:lineRule="auto"/>
            </w:pPr>
            <w:r>
              <w:t xml:space="preserve">13. Ugdomoji </w:t>
            </w:r>
            <w:proofErr w:type="spellStart"/>
            <w:r>
              <w:t>stebėsena</w:t>
            </w:r>
            <w:proofErr w:type="spellEnd"/>
            <w:r>
              <w:t xml:space="preserve"> (vadovai):</w:t>
            </w:r>
          </w:p>
        </w:tc>
      </w:tr>
      <w:tr w:rsidR="00B46BD7" w:rsidTr="00B46BD7">
        <w:trPr>
          <w:trHeight w:val="20"/>
          <w:jc w:val="center"/>
        </w:trPr>
        <w:tc>
          <w:tcPr>
            <w:tcW w:w="3632" w:type="dxa"/>
          </w:tcPr>
          <w:p w:rsidR="00B46BD7" w:rsidRDefault="00C05AB2">
            <w:pPr>
              <w:pBdr>
                <w:top w:val="none" w:sz="0" w:space="0" w:color="auto"/>
                <w:left w:val="none" w:sz="0" w:space="0" w:color="auto"/>
                <w:bottom w:val="none" w:sz="0" w:space="0" w:color="auto"/>
                <w:right w:val="none" w:sz="0" w:space="0" w:color="auto"/>
                <w:between w:val="none" w:sz="0" w:space="0" w:color="auto"/>
              </w:pBdr>
              <w:tabs>
                <w:tab w:val="left" w:pos="276"/>
              </w:tabs>
              <w:spacing w:line="276" w:lineRule="auto"/>
            </w:pPr>
            <w:r>
              <w:t>13.1. dienyno pildymo kokybė</w:t>
            </w:r>
          </w:p>
        </w:tc>
        <w:tc>
          <w:tcPr>
            <w:tcW w:w="1440" w:type="dxa"/>
          </w:tcPr>
          <w:p w:rsidR="00B46BD7" w:rsidRDefault="00C05AB2">
            <w:pPr>
              <w:pBdr>
                <w:top w:val="none" w:sz="0" w:space="0" w:color="auto"/>
                <w:left w:val="none" w:sz="0" w:space="0" w:color="auto"/>
                <w:bottom w:val="none" w:sz="0" w:space="0" w:color="auto"/>
                <w:right w:val="none" w:sz="0" w:space="0" w:color="auto"/>
                <w:between w:val="none" w:sz="0" w:space="0" w:color="auto"/>
              </w:pBdr>
              <w:spacing w:line="276" w:lineRule="auto"/>
            </w:pPr>
            <w:r>
              <w:t>10, IV sav.</w:t>
            </w:r>
          </w:p>
          <w:p w:rsidR="00B46BD7" w:rsidRDefault="00C05AB2">
            <w:pPr>
              <w:pBdr>
                <w:top w:val="none" w:sz="0" w:space="0" w:color="auto"/>
                <w:left w:val="none" w:sz="0" w:space="0" w:color="auto"/>
                <w:bottom w:val="none" w:sz="0" w:space="0" w:color="auto"/>
                <w:right w:val="none" w:sz="0" w:space="0" w:color="auto"/>
                <w:between w:val="none" w:sz="0" w:space="0" w:color="auto"/>
              </w:pBdr>
              <w:spacing w:line="276" w:lineRule="auto"/>
            </w:pPr>
            <w:r>
              <w:t>02, I sav.</w:t>
            </w:r>
          </w:p>
        </w:tc>
        <w:tc>
          <w:tcPr>
            <w:tcW w:w="2912" w:type="dxa"/>
          </w:tcPr>
          <w:p w:rsidR="00B46BD7" w:rsidRDefault="00B46BD7">
            <w:pPr>
              <w:pBdr>
                <w:top w:val="none" w:sz="0" w:space="0" w:color="auto"/>
                <w:left w:val="none" w:sz="0" w:space="0" w:color="auto"/>
                <w:bottom w:val="none" w:sz="0" w:space="0" w:color="auto"/>
                <w:right w:val="none" w:sz="0" w:space="0" w:color="auto"/>
                <w:between w:val="none" w:sz="0" w:space="0" w:color="auto"/>
              </w:pBdr>
              <w:spacing w:line="276" w:lineRule="auto"/>
            </w:pPr>
          </w:p>
        </w:tc>
        <w:tc>
          <w:tcPr>
            <w:tcW w:w="5316" w:type="dxa"/>
          </w:tcPr>
          <w:p w:rsidR="00B46BD7" w:rsidRDefault="00B46BD7">
            <w:pPr>
              <w:pBdr>
                <w:top w:val="none" w:sz="0" w:space="0" w:color="auto"/>
                <w:left w:val="none" w:sz="0" w:space="0" w:color="auto"/>
                <w:bottom w:val="none" w:sz="0" w:space="0" w:color="auto"/>
                <w:right w:val="none" w:sz="0" w:space="0" w:color="auto"/>
                <w:between w:val="none" w:sz="0" w:space="0" w:color="auto"/>
              </w:pBdr>
              <w:spacing w:line="276" w:lineRule="auto"/>
            </w:pPr>
          </w:p>
        </w:tc>
        <w:tc>
          <w:tcPr>
            <w:tcW w:w="1843" w:type="dxa"/>
          </w:tcPr>
          <w:p w:rsidR="00B46BD7" w:rsidRDefault="00B46BD7">
            <w:pPr>
              <w:pBdr>
                <w:top w:val="none" w:sz="0" w:space="0" w:color="auto"/>
                <w:left w:val="none" w:sz="0" w:space="0" w:color="auto"/>
                <w:bottom w:val="none" w:sz="0" w:space="0" w:color="auto"/>
                <w:right w:val="none" w:sz="0" w:space="0" w:color="auto"/>
                <w:between w:val="none" w:sz="0" w:space="0" w:color="auto"/>
              </w:pBdr>
              <w:spacing w:line="276" w:lineRule="auto"/>
            </w:pPr>
          </w:p>
        </w:tc>
      </w:tr>
      <w:tr w:rsidR="00B46BD7" w:rsidTr="00B46BD7">
        <w:trPr>
          <w:trHeight w:val="20"/>
          <w:jc w:val="center"/>
        </w:trPr>
        <w:tc>
          <w:tcPr>
            <w:tcW w:w="3632" w:type="dxa"/>
          </w:tcPr>
          <w:p w:rsidR="00B46BD7" w:rsidRDefault="00C05AB2">
            <w:pPr>
              <w:pBdr>
                <w:top w:val="none" w:sz="0" w:space="0" w:color="auto"/>
                <w:left w:val="none" w:sz="0" w:space="0" w:color="auto"/>
                <w:bottom w:val="none" w:sz="0" w:space="0" w:color="auto"/>
                <w:right w:val="none" w:sz="0" w:space="0" w:color="auto"/>
                <w:between w:val="none" w:sz="0" w:space="0" w:color="auto"/>
              </w:pBdr>
              <w:tabs>
                <w:tab w:val="left" w:pos="276"/>
              </w:tabs>
              <w:spacing w:line="276" w:lineRule="auto"/>
            </w:pPr>
            <w:r>
              <w:t xml:space="preserve">13.2. vertinimo tolygumas ir informacijos pateikimas </w:t>
            </w:r>
          </w:p>
        </w:tc>
        <w:tc>
          <w:tcPr>
            <w:tcW w:w="1440" w:type="dxa"/>
          </w:tcPr>
          <w:p w:rsidR="00B46BD7" w:rsidRDefault="00C05AB2">
            <w:pPr>
              <w:pBdr>
                <w:top w:val="none" w:sz="0" w:space="0" w:color="auto"/>
                <w:left w:val="none" w:sz="0" w:space="0" w:color="auto"/>
                <w:bottom w:val="none" w:sz="0" w:space="0" w:color="auto"/>
                <w:right w:val="none" w:sz="0" w:space="0" w:color="auto"/>
                <w:between w:val="none" w:sz="0" w:space="0" w:color="auto"/>
              </w:pBdr>
              <w:spacing w:line="276" w:lineRule="auto"/>
            </w:pPr>
            <w:r>
              <w:t>10, 12</w:t>
            </w:r>
          </w:p>
          <w:p w:rsidR="00B46BD7" w:rsidRDefault="00C05AB2">
            <w:pPr>
              <w:pBdr>
                <w:top w:val="none" w:sz="0" w:space="0" w:color="auto"/>
                <w:left w:val="none" w:sz="0" w:space="0" w:color="auto"/>
                <w:bottom w:val="none" w:sz="0" w:space="0" w:color="auto"/>
                <w:right w:val="none" w:sz="0" w:space="0" w:color="auto"/>
                <w:between w:val="none" w:sz="0" w:space="0" w:color="auto"/>
              </w:pBdr>
              <w:spacing w:line="276" w:lineRule="auto"/>
            </w:pPr>
            <w:r>
              <w:t>02,04</w:t>
            </w:r>
          </w:p>
        </w:tc>
        <w:tc>
          <w:tcPr>
            <w:tcW w:w="2912" w:type="dxa"/>
          </w:tcPr>
          <w:p w:rsidR="00B46BD7" w:rsidRDefault="00C05AB2">
            <w:pPr>
              <w:pBdr>
                <w:top w:val="none" w:sz="0" w:space="0" w:color="auto"/>
                <w:left w:val="none" w:sz="0" w:space="0" w:color="auto"/>
                <w:bottom w:val="none" w:sz="0" w:space="0" w:color="auto"/>
                <w:right w:val="none" w:sz="0" w:space="0" w:color="auto"/>
                <w:between w:val="none" w:sz="0" w:space="0" w:color="auto"/>
              </w:pBdr>
              <w:spacing w:line="276" w:lineRule="auto"/>
            </w:pPr>
            <w:r>
              <w:t>1.2.2. Mokyklos pasiekimai ir pažanga  (pasiekimų ir pažangos pagrįstumas)</w:t>
            </w:r>
          </w:p>
        </w:tc>
        <w:tc>
          <w:tcPr>
            <w:tcW w:w="5316" w:type="dxa"/>
          </w:tcPr>
          <w:p w:rsidR="00B46BD7" w:rsidRDefault="00C05AB2">
            <w:pPr>
              <w:pBdr>
                <w:top w:val="none" w:sz="0" w:space="0" w:color="auto"/>
                <w:left w:val="none" w:sz="0" w:space="0" w:color="auto"/>
                <w:bottom w:val="none" w:sz="0" w:space="0" w:color="auto"/>
                <w:right w:val="none" w:sz="0" w:space="0" w:color="auto"/>
                <w:between w:val="none" w:sz="0" w:space="0" w:color="auto"/>
              </w:pBdr>
              <w:spacing w:line="276" w:lineRule="auto"/>
            </w:pPr>
            <w:r>
              <w:t xml:space="preserve"> </w:t>
            </w:r>
          </w:p>
        </w:tc>
        <w:tc>
          <w:tcPr>
            <w:tcW w:w="1843" w:type="dxa"/>
          </w:tcPr>
          <w:p w:rsidR="00B46BD7" w:rsidRDefault="00B46BD7">
            <w:pPr>
              <w:pBdr>
                <w:top w:val="none" w:sz="0" w:space="0" w:color="auto"/>
                <w:left w:val="none" w:sz="0" w:space="0" w:color="auto"/>
                <w:bottom w:val="none" w:sz="0" w:space="0" w:color="auto"/>
                <w:right w:val="none" w:sz="0" w:space="0" w:color="auto"/>
                <w:between w:val="none" w:sz="0" w:space="0" w:color="auto"/>
              </w:pBdr>
              <w:spacing w:line="276" w:lineRule="auto"/>
            </w:pPr>
          </w:p>
        </w:tc>
      </w:tr>
      <w:tr w:rsidR="00B46BD7" w:rsidTr="00B46BD7">
        <w:trPr>
          <w:trHeight w:val="20"/>
          <w:jc w:val="center"/>
        </w:trPr>
        <w:tc>
          <w:tcPr>
            <w:tcW w:w="3632" w:type="dxa"/>
          </w:tcPr>
          <w:p w:rsidR="00B46BD7" w:rsidRDefault="00C05AB2">
            <w:pPr>
              <w:pBdr>
                <w:top w:val="none" w:sz="0" w:space="0" w:color="auto"/>
                <w:left w:val="none" w:sz="0" w:space="0" w:color="auto"/>
                <w:bottom w:val="none" w:sz="0" w:space="0" w:color="auto"/>
                <w:right w:val="none" w:sz="0" w:space="0" w:color="auto"/>
                <w:between w:val="none" w:sz="0" w:space="0" w:color="auto"/>
              </w:pBdr>
              <w:tabs>
                <w:tab w:val="left" w:pos="276"/>
              </w:tabs>
              <w:spacing w:line="276" w:lineRule="auto"/>
            </w:pPr>
            <w:r>
              <w:t xml:space="preserve">13.3.  pamokos kokybė </w:t>
            </w:r>
          </w:p>
        </w:tc>
        <w:tc>
          <w:tcPr>
            <w:tcW w:w="1440" w:type="dxa"/>
          </w:tcPr>
          <w:p w:rsidR="00B46BD7" w:rsidRDefault="00C05AB2">
            <w:pPr>
              <w:pBdr>
                <w:top w:val="none" w:sz="0" w:space="0" w:color="auto"/>
                <w:left w:val="none" w:sz="0" w:space="0" w:color="auto"/>
                <w:bottom w:val="none" w:sz="0" w:space="0" w:color="auto"/>
                <w:right w:val="none" w:sz="0" w:space="0" w:color="auto"/>
                <w:between w:val="none" w:sz="0" w:space="0" w:color="auto"/>
              </w:pBdr>
              <w:spacing w:line="276" w:lineRule="auto"/>
            </w:pPr>
            <w:r>
              <w:t>2018-2019 m.</w:t>
            </w:r>
            <w:r w:rsidR="002B1044">
              <w:t xml:space="preserve"> </w:t>
            </w:r>
            <w:r>
              <w:t>m</w:t>
            </w:r>
          </w:p>
        </w:tc>
        <w:tc>
          <w:tcPr>
            <w:tcW w:w="2912" w:type="dxa"/>
          </w:tcPr>
          <w:p w:rsidR="00B46BD7" w:rsidRDefault="00C05AB2">
            <w:pPr>
              <w:pBdr>
                <w:top w:val="none" w:sz="0" w:space="0" w:color="auto"/>
                <w:left w:val="none" w:sz="0" w:space="0" w:color="auto"/>
                <w:bottom w:val="none" w:sz="0" w:space="0" w:color="auto"/>
                <w:right w:val="none" w:sz="0" w:space="0" w:color="auto"/>
                <w:between w:val="none" w:sz="0" w:space="0" w:color="auto"/>
              </w:pBdr>
              <w:spacing w:line="276" w:lineRule="auto"/>
            </w:pPr>
            <w:r>
              <w:t>1.2.2. Mokyklos pasiekimai ir pažanga (</w:t>
            </w:r>
            <w:proofErr w:type="spellStart"/>
            <w:r>
              <w:t>stebėsenos</w:t>
            </w:r>
            <w:proofErr w:type="spellEnd"/>
            <w:r>
              <w:t xml:space="preserve"> </w:t>
            </w:r>
            <w:proofErr w:type="spellStart"/>
            <w:r>
              <w:t>sistemingumas</w:t>
            </w:r>
            <w:proofErr w:type="spellEnd"/>
            <w:r>
              <w:t>)</w:t>
            </w:r>
          </w:p>
        </w:tc>
        <w:tc>
          <w:tcPr>
            <w:tcW w:w="5316" w:type="dxa"/>
          </w:tcPr>
          <w:p w:rsidR="00B46BD7" w:rsidRDefault="00C05AB2">
            <w:pPr>
              <w:pBdr>
                <w:top w:val="none" w:sz="0" w:space="0" w:color="auto"/>
                <w:left w:val="none" w:sz="0" w:space="0" w:color="auto"/>
                <w:bottom w:val="none" w:sz="0" w:space="0" w:color="auto"/>
                <w:right w:val="none" w:sz="0" w:space="0" w:color="auto"/>
                <w:between w:val="none" w:sz="0" w:space="0" w:color="auto"/>
              </w:pBdr>
              <w:spacing w:line="276" w:lineRule="auto"/>
            </w:pPr>
            <w:r>
              <w:t>Stebėtų pamokų skaičius per pusmetį</w:t>
            </w:r>
          </w:p>
        </w:tc>
        <w:tc>
          <w:tcPr>
            <w:tcW w:w="1843" w:type="dxa"/>
          </w:tcPr>
          <w:p w:rsidR="00B46BD7" w:rsidRDefault="00C05AB2">
            <w:pPr>
              <w:pBdr>
                <w:top w:val="none" w:sz="0" w:space="0" w:color="auto"/>
                <w:left w:val="none" w:sz="0" w:space="0" w:color="auto"/>
                <w:bottom w:val="none" w:sz="0" w:space="0" w:color="auto"/>
                <w:right w:val="none" w:sz="0" w:space="0" w:color="auto"/>
                <w:between w:val="none" w:sz="0" w:space="0" w:color="auto"/>
              </w:pBdr>
              <w:spacing w:line="276" w:lineRule="auto"/>
            </w:pPr>
            <w:r>
              <w:t>48 - 70</w:t>
            </w:r>
          </w:p>
        </w:tc>
      </w:tr>
      <w:tr w:rsidR="00B46BD7" w:rsidTr="00B46BD7">
        <w:trPr>
          <w:trHeight w:val="20"/>
          <w:jc w:val="center"/>
        </w:trPr>
        <w:tc>
          <w:tcPr>
            <w:tcW w:w="3632" w:type="dxa"/>
          </w:tcPr>
          <w:p w:rsidR="00B46BD7" w:rsidRDefault="00C05AB2">
            <w:pPr>
              <w:pBdr>
                <w:top w:val="none" w:sz="0" w:space="0" w:color="auto"/>
                <w:left w:val="none" w:sz="0" w:space="0" w:color="auto"/>
                <w:bottom w:val="none" w:sz="0" w:space="0" w:color="auto"/>
                <w:right w:val="none" w:sz="0" w:space="0" w:color="auto"/>
                <w:between w:val="none" w:sz="0" w:space="0" w:color="auto"/>
              </w:pBdr>
              <w:tabs>
                <w:tab w:val="left" w:pos="276"/>
              </w:tabs>
              <w:spacing w:line="276" w:lineRule="auto"/>
            </w:pPr>
            <w:r>
              <w:t>13.4. prevencinės programos „Raktai į sėkmę“ vykdymo kokybė</w:t>
            </w:r>
          </w:p>
        </w:tc>
        <w:tc>
          <w:tcPr>
            <w:tcW w:w="1440" w:type="dxa"/>
          </w:tcPr>
          <w:p w:rsidR="00B46BD7" w:rsidRDefault="00C05AB2">
            <w:pPr>
              <w:pBdr>
                <w:top w:val="none" w:sz="0" w:space="0" w:color="auto"/>
                <w:left w:val="none" w:sz="0" w:space="0" w:color="auto"/>
                <w:bottom w:val="none" w:sz="0" w:space="0" w:color="auto"/>
                <w:right w:val="none" w:sz="0" w:space="0" w:color="auto"/>
                <w:between w:val="none" w:sz="0" w:space="0" w:color="auto"/>
              </w:pBdr>
              <w:spacing w:line="276" w:lineRule="auto"/>
            </w:pPr>
            <w:r>
              <w:t>2018 m. 11;</w:t>
            </w:r>
          </w:p>
          <w:p w:rsidR="00B46BD7" w:rsidRDefault="00C05AB2">
            <w:pPr>
              <w:pBdr>
                <w:top w:val="none" w:sz="0" w:space="0" w:color="auto"/>
                <w:left w:val="none" w:sz="0" w:space="0" w:color="auto"/>
                <w:bottom w:val="none" w:sz="0" w:space="0" w:color="auto"/>
                <w:right w:val="none" w:sz="0" w:space="0" w:color="auto"/>
                <w:between w:val="none" w:sz="0" w:space="0" w:color="auto"/>
              </w:pBdr>
              <w:spacing w:line="276" w:lineRule="auto"/>
            </w:pPr>
            <w:r>
              <w:t>2019 m., 03</w:t>
            </w:r>
          </w:p>
        </w:tc>
        <w:tc>
          <w:tcPr>
            <w:tcW w:w="2912" w:type="dxa"/>
          </w:tcPr>
          <w:p w:rsidR="00B46BD7" w:rsidRDefault="00B46BD7">
            <w:pPr>
              <w:pBdr>
                <w:top w:val="none" w:sz="0" w:space="0" w:color="auto"/>
                <w:left w:val="none" w:sz="0" w:space="0" w:color="auto"/>
                <w:bottom w:val="none" w:sz="0" w:space="0" w:color="auto"/>
                <w:right w:val="none" w:sz="0" w:space="0" w:color="auto"/>
                <w:between w:val="none" w:sz="0" w:space="0" w:color="auto"/>
              </w:pBdr>
              <w:spacing w:line="276" w:lineRule="auto"/>
            </w:pPr>
          </w:p>
        </w:tc>
        <w:tc>
          <w:tcPr>
            <w:tcW w:w="5316" w:type="dxa"/>
          </w:tcPr>
          <w:p w:rsidR="00B46BD7" w:rsidRDefault="00C05AB2">
            <w:pPr>
              <w:pBdr>
                <w:top w:val="none" w:sz="0" w:space="0" w:color="auto"/>
                <w:left w:val="none" w:sz="0" w:space="0" w:color="auto"/>
                <w:bottom w:val="none" w:sz="0" w:space="0" w:color="auto"/>
                <w:right w:val="none" w:sz="0" w:space="0" w:color="auto"/>
                <w:between w:val="none" w:sz="0" w:space="0" w:color="auto"/>
              </w:pBdr>
              <w:spacing w:line="276" w:lineRule="auto"/>
            </w:pPr>
            <w:r>
              <w:t>Stebėtų klasės valandėlių skaičius</w:t>
            </w:r>
          </w:p>
          <w:p w:rsidR="00B46BD7" w:rsidRDefault="00C05AB2">
            <w:pPr>
              <w:pBdr>
                <w:top w:val="none" w:sz="0" w:space="0" w:color="auto"/>
                <w:left w:val="none" w:sz="0" w:space="0" w:color="auto"/>
                <w:bottom w:val="none" w:sz="0" w:space="0" w:color="auto"/>
                <w:right w:val="none" w:sz="0" w:space="0" w:color="auto"/>
                <w:between w:val="none" w:sz="0" w:space="0" w:color="auto"/>
              </w:pBdr>
              <w:spacing w:line="276" w:lineRule="auto"/>
            </w:pPr>
            <w:r>
              <w:t>Mokinių ir tėvų, teigiamai atsiliepiančių apie programą, dalis</w:t>
            </w:r>
          </w:p>
        </w:tc>
        <w:tc>
          <w:tcPr>
            <w:tcW w:w="1843" w:type="dxa"/>
          </w:tcPr>
          <w:p w:rsidR="00B46BD7" w:rsidRDefault="00C05AB2">
            <w:pPr>
              <w:pBdr>
                <w:top w:val="none" w:sz="0" w:space="0" w:color="auto"/>
                <w:left w:val="none" w:sz="0" w:space="0" w:color="auto"/>
                <w:bottom w:val="none" w:sz="0" w:space="0" w:color="auto"/>
                <w:right w:val="none" w:sz="0" w:space="0" w:color="auto"/>
                <w:between w:val="none" w:sz="0" w:space="0" w:color="auto"/>
              </w:pBdr>
              <w:spacing w:line="276" w:lineRule="auto"/>
            </w:pPr>
            <w:r>
              <w:t>5/metus</w:t>
            </w:r>
          </w:p>
          <w:p w:rsidR="00B46BD7" w:rsidRDefault="00C05AB2">
            <w:pPr>
              <w:pBdr>
                <w:top w:val="none" w:sz="0" w:space="0" w:color="auto"/>
                <w:left w:val="none" w:sz="0" w:space="0" w:color="auto"/>
                <w:bottom w:val="none" w:sz="0" w:space="0" w:color="auto"/>
                <w:right w:val="none" w:sz="0" w:space="0" w:color="auto"/>
                <w:between w:val="none" w:sz="0" w:space="0" w:color="auto"/>
              </w:pBdr>
              <w:spacing w:line="276" w:lineRule="auto"/>
            </w:pPr>
            <w:r>
              <w:t>50 proc.</w:t>
            </w:r>
          </w:p>
        </w:tc>
      </w:tr>
      <w:tr w:rsidR="00B46BD7" w:rsidTr="00B46BD7">
        <w:trPr>
          <w:trHeight w:val="20"/>
          <w:jc w:val="center"/>
        </w:trPr>
        <w:tc>
          <w:tcPr>
            <w:tcW w:w="3632" w:type="dxa"/>
          </w:tcPr>
          <w:p w:rsidR="00B46BD7" w:rsidRDefault="00C05AB2">
            <w:pPr>
              <w:pBdr>
                <w:top w:val="none" w:sz="0" w:space="0" w:color="auto"/>
                <w:left w:val="none" w:sz="0" w:space="0" w:color="auto"/>
                <w:bottom w:val="none" w:sz="0" w:space="0" w:color="auto"/>
                <w:right w:val="none" w:sz="0" w:space="0" w:color="auto"/>
                <w:between w:val="none" w:sz="0" w:space="0" w:color="auto"/>
              </w:pBdr>
              <w:tabs>
                <w:tab w:val="left" w:pos="276"/>
              </w:tabs>
              <w:spacing w:line="276" w:lineRule="auto"/>
            </w:pPr>
            <w:r>
              <w:t>13.5. I ir II klasių vadovų susirinkimas: projekto „Raktai į sėkmę“ veiklų planavimas (</w:t>
            </w:r>
            <w:proofErr w:type="spellStart"/>
            <w:r>
              <w:t>D.Gaidamavičienė</w:t>
            </w:r>
            <w:proofErr w:type="spellEnd"/>
            <w:r>
              <w:t xml:space="preserve">, </w:t>
            </w:r>
            <w:proofErr w:type="spellStart"/>
            <w:r>
              <w:t>J.Politienė</w:t>
            </w:r>
            <w:proofErr w:type="spellEnd"/>
            <w:r>
              <w:t>)</w:t>
            </w:r>
          </w:p>
        </w:tc>
        <w:tc>
          <w:tcPr>
            <w:tcW w:w="1440" w:type="dxa"/>
          </w:tcPr>
          <w:p w:rsidR="00B46BD7" w:rsidRDefault="00C05AB2">
            <w:pPr>
              <w:pBdr>
                <w:top w:val="none" w:sz="0" w:space="0" w:color="auto"/>
                <w:left w:val="none" w:sz="0" w:space="0" w:color="auto"/>
                <w:bottom w:val="none" w:sz="0" w:space="0" w:color="auto"/>
                <w:right w:val="none" w:sz="0" w:space="0" w:color="auto"/>
                <w:between w:val="none" w:sz="0" w:space="0" w:color="auto"/>
              </w:pBdr>
              <w:spacing w:line="276" w:lineRule="auto"/>
            </w:pPr>
            <w:r>
              <w:t>09, I sav.</w:t>
            </w:r>
          </w:p>
        </w:tc>
        <w:tc>
          <w:tcPr>
            <w:tcW w:w="2912" w:type="dxa"/>
          </w:tcPr>
          <w:p w:rsidR="00B46BD7" w:rsidRDefault="00B46BD7">
            <w:pPr>
              <w:pBdr>
                <w:top w:val="none" w:sz="0" w:space="0" w:color="auto"/>
                <w:left w:val="none" w:sz="0" w:space="0" w:color="auto"/>
                <w:bottom w:val="none" w:sz="0" w:space="0" w:color="auto"/>
                <w:right w:val="none" w:sz="0" w:space="0" w:color="auto"/>
                <w:between w:val="none" w:sz="0" w:space="0" w:color="auto"/>
              </w:pBdr>
              <w:spacing w:line="276" w:lineRule="auto"/>
            </w:pPr>
          </w:p>
        </w:tc>
        <w:tc>
          <w:tcPr>
            <w:tcW w:w="5316" w:type="dxa"/>
          </w:tcPr>
          <w:p w:rsidR="00B46BD7" w:rsidRDefault="00C05AB2">
            <w:pPr>
              <w:pBdr>
                <w:top w:val="none" w:sz="0" w:space="0" w:color="auto"/>
                <w:left w:val="none" w:sz="0" w:space="0" w:color="auto"/>
                <w:bottom w:val="none" w:sz="0" w:space="0" w:color="auto"/>
                <w:right w:val="none" w:sz="0" w:space="0" w:color="auto"/>
                <w:between w:val="none" w:sz="0" w:space="0" w:color="auto"/>
              </w:pBdr>
              <w:spacing w:line="276" w:lineRule="auto"/>
            </w:pPr>
            <w:r>
              <w:t>Numatytos ir suplanuotos veiklos sėkmingiems socialiniams ir emociniams įgūdžiams tvirtinti I, II klasėse</w:t>
            </w:r>
          </w:p>
        </w:tc>
        <w:tc>
          <w:tcPr>
            <w:tcW w:w="1843" w:type="dxa"/>
          </w:tcPr>
          <w:p w:rsidR="00B46BD7" w:rsidRDefault="00B46BD7">
            <w:pPr>
              <w:pBdr>
                <w:top w:val="none" w:sz="0" w:space="0" w:color="auto"/>
                <w:left w:val="none" w:sz="0" w:space="0" w:color="auto"/>
                <w:bottom w:val="none" w:sz="0" w:space="0" w:color="auto"/>
                <w:right w:val="none" w:sz="0" w:space="0" w:color="auto"/>
                <w:between w:val="none" w:sz="0" w:space="0" w:color="auto"/>
              </w:pBdr>
              <w:spacing w:line="276" w:lineRule="auto"/>
            </w:pPr>
          </w:p>
        </w:tc>
      </w:tr>
    </w:tbl>
    <w:p w:rsidR="00B46BD7" w:rsidRDefault="00B46BD7">
      <w:pPr>
        <w:rPr>
          <w:b/>
        </w:rPr>
      </w:pPr>
    </w:p>
    <w:p w:rsidR="00B46BD7" w:rsidRDefault="00C05AB2">
      <w:pPr>
        <w:rPr>
          <w:b/>
        </w:rPr>
      </w:pPr>
      <w:r>
        <w:br w:type="page"/>
      </w:r>
    </w:p>
    <w:p w:rsidR="00B46BD7" w:rsidRDefault="00CD0F03">
      <w:pPr>
        <w:ind w:firstLine="0"/>
        <w:jc w:val="both"/>
      </w:pPr>
      <w:r>
        <w:rPr>
          <w:b/>
        </w:rPr>
        <w:lastRenderedPageBreak/>
        <w:t xml:space="preserve">   </w:t>
      </w:r>
      <w:r w:rsidR="00C05AB2">
        <w:rPr>
          <w:b/>
        </w:rPr>
        <w:t>Uždavinys.</w:t>
      </w:r>
      <w:r w:rsidR="00C05AB2">
        <w:t xml:space="preserve"> Teikti kokybišką ir savalaikę pagalbą mokiniams, sudarant saugias ir motyvuojančias ugdymo ir ugdymosi sąlygas.</w:t>
      </w:r>
    </w:p>
    <w:tbl>
      <w:tblPr>
        <w:tblStyle w:val="a4"/>
        <w:tblW w:w="1443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40"/>
        <w:gridCol w:w="1860"/>
        <w:gridCol w:w="2265"/>
        <w:gridCol w:w="4170"/>
        <w:gridCol w:w="1395"/>
      </w:tblGrid>
      <w:tr w:rsidR="00B46BD7" w:rsidTr="00B46BD7">
        <w:trPr>
          <w:jc w:val="center"/>
        </w:trPr>
        <w:tc>
          <w:tcPr>
            <w:tcW w:w="4740" w:type="dxa"/>
            <w:shd w:val="clear" w:color="auto" w:fill="D0CECE"/>
            <w:vAlign w:val="center"/>
          </w:tcPr>
          <w:p w:rsidR="00B46BD7" w:rsidRDefault="00C05AB2">
            <w:pPr>
              <w:pBdr>
                <w:top w:val="none" w:sz="0" w:space="0" w:color="auto"/>
                <w:left w:val="none" w:sz="0" w:space="0" w:color="auto"/>
                <w:bottom w:val="none" w:sz="0" w:space="0" w:color="auto"/>
                <w:right w:val="none" w:sz="0" w:space="0" w:color="auto"/>
                <w:between w:val="none" w:sz="0" w:space="0" w:color="auto"/>
              </w:pBdr>
              <w:tabs>
                <w:tab w:val="left" w:pos="780"/>
                <w:tab w:val="left" w:pos="921"/>
              </w:tabs>
              <w:spacing w:before="120" w:after="120" w:line="276" w:lineRule="auto"/>
              <w:jc w:val="center"/>
              <w:rPr>
                <w:b/>
              </w:rPr>
            </w:pPr>
            <w:r>
              <w:rPr>
                <w:b/>
              </w:rPr>
              <w:t>Įgyvendinimo priemonės, atsakingas</w:t>
            </w:r>
          </w:p>
        </w:tc>
        <w:tc>
          <w:tcPr>
            <w:tcW w:w="1860" w:type="dxa"/>
            <w:shd w:val="clear" w:color="auto" w:fill="D0CECE"/>
            <w:vAlign w:val="center"/>
          </w:tcPr>
          <w:p w:rsidR="00B46BD7" w:rsidRDefault="00C05AB2">
            <w:pPr>
              <w:pBdr>
                <w:top w:val="none" w:sz="0" w:space="0" w:color="auto"/>
                <w:left w:val="none" w:sz="0" w:space="0" w:color="auto"/>
                <w:bottom w:val="none" w:sz="0" w:space="0" w:color="auto"/>
                <w:right w:val="none" w:sz="0" w:space="0" w:color="auto"/>
                <w:between w:val="none" w:sz="0" w:space="0" w:color="auto"/>
              </w:pBdr>
              <w:tabs>
                <w:tab w:val="left" w:pos="780"/>
                <w:tab w:val="left" w:pos="921"/>
              </w:tabs>
              <w:spacing w:before="120" w:after="120" w:line="276" w:lineRule="auto"/>
              <w:jc w:val="center"/>
              <w:rPr>
                <w:b/>
              </w:rPr>
            </w:pPr>
            <w:r>
              <w:rPr>
                <w:b/>
              </w:rPr>
              <w:t>Data</w:t>
            </w:r>
          </w:p>
        </w:tc>
        <w:tc>
          <w:tcPr>
            <w:tcW w:w="2265" w:type="dxa"/>
            <w:shd w:val="clear" w:color="auto" w:fill="D0CECE"/>
            <w:vAlign w:val="center"/>
          </w:tcPr>
          <w:p w:rsidR="00B46BD7" w:rsidRDefault="00C05AB2">
            <w:pPr>
              <w:pBdr>
                <w:top w:val="none" w:sz="0" w:space="0" w:color="auto"/>
                <w:left w:val="none" w:sz="0" w:space="0" w:color="auto"/>
                <w:bottom w:val="none" w:sz="0" w:space="0" w:color="auto"/>
                <w:right w:val="none" w:sz="0" w:space="0" w:color="auto"/>
                <w:between w:val="none" w:sz="0" w:space="0" w:color="auto"/>
              </w:pBdr>
              <w:tabs>
                <w:tab w:val="left" w:pos="780"/>
                <w:tab w:val="left" w:pos="921"/>
              </w:tabs>
              <w:spacing w:before="120" w:after="120" w:line="276" w:lineRule="auto"/>
              <w:jc w:val="center"/>
              <w:rPr>
                <w:b/>
              </w:rPr>
            </w:pPr>
            <w:proofErr w:type="spellStart"/>
            <w:r>
              <w:rPr>
                <w:b/>
              </w:rPr>
              <w:t>Rodik</w:t>
            </w:r>
            <w:proofErr w:type="spellEnd"/>
            <w:r>
              <w:rPr>
                <w:b/>
              </w:rPr>
              <w:t>.</w:t>
            </w:r>
          </w:p>
        </w:tc>
        <w:tc>
          <w:tcPr>
            <w:tcW w:w="4170" w:type="dxa"/>
            <w:shd w:val="clear" w:color="auto" w:fill="D0CECE"/>
            <w:vAlign w:val="center"/>
          </w:tcPr>
          <w:p w:rsidR="00B46BD7" w:rsidRDefault="00C05AB2">
            <w:pPr>
              <w:pBdr>
                <w:top w:val="none" w:sz="0" w:space="0" w:color="auto"/>
                <w:left w:val="none" w:sz="0" w:space="0" w:color="auto"/>
                <w:bottom w:val="none" w:sz="0" w:space="0" w:color="auto"/>
                <w:right w:val="none" w:sz="0" w:space="0" w:color="auto"/>
                <w:between w:val="none" w:sz="0" w:space="0" w:color="auto"/>
              </w:pBdr>
              <w:tabs>
                <w:tab w:val="left" w:pos="780"/>
                <w:tab w:val="left" w:pos="921"/>
              </w:tabs>
              <w:spacing w:before="120" w:after="120" w:line="276" w:lineRule="auto"/>
              <w:jc w:val="center"/>
              <w:rPr>
                <w:b/>
              </w:rPr>
            </w:pPr>
            <w:r>
              <w:rPr>
                <w:b/>
              </w:rPr>
              <w:t>Įgyvendinimo vertinimo kriterijai</w:t>
            </w:r>
          </w:p>
        </w:tc>
        <w:tc>
          <w:tcPr>
            <w:tcW w:w="1395" w:type="dxa"/>
            <w:shd w:val="clear" w:color="auto" w:fill="D0CECE"/>
            <w:vAlign w:val="center"/>
          </w:tcPr>
          <w:p w:rsidR="00B46BD7" w:rsidRDefault="00C05AB2">
            <w:pPr>
              <w:pBdr>
                <w:top w:val="none" w:sz="0" w:space="0" w:color="auto"/>
                <w:left w:val="none" w:sz="0" w:space="0" w:color="auto"/>
                <w:bottom w:val="none" w:sz="0" w:space="0" w:color="auto"/>
                <w:right w:val="none" w:sz="0" w:space="0" w:color="auto"/>
                <w:between w:val="none" w:sz="0" w:space="0" w:color="auto"/>
              </w:pBdr>
              <w:tabs>
                <w:tab w:val="left" w:pos="780"/>
                <w:tab w:val="left" w:pos="921"/>
              </w:tabs>
              <w:spacing w:before="120" w:after="120" w:line="276" w:lineRule="auto"/>
              <w:jc w:val="center"/>
              <w:rPr>
                <w:b/>
              </w:rPr>
            </w:pPr>
            <w:r>
              <w:rPr>
                <w:b/>
              </w:rPr>
              <w:t>Rezultatas</w:t>
            </w:r>
          </w:p>
        </w:tc>
      </w:tr>
      <w:tr w:rsidR="00B46BD7" w:rsidTr="00B46BD7">
        <w:trPr>
          <w:jc w:val="center"/>
        </w:trPr>
        <w:tc>
          <w:tcPr>
            <w:tcW w:w="14430" w:type="dxa"/>
            <w:gridSpan w:val="5"/>
            <w:vAlign w:val="center"/>
          </w:tcPr>
          <w:p w:rsidR="00B46BD7" w:rsidRDefault="00C05AB2">
            <w:pPr>
              <w:pBdr>
                <w:top w:val="none" w:sz="0" w:space="0" w:color="auto"/>
                <w:left w:val="none" w:sz="0" w:space="0" w:color="auto"/>
                <w:bottom w:val="none" w:sz="0" w:space="0" w:color="auto"/>
                <w:right w:val="none" w:sz="0" w:space="0" w:color="auto"/>
                <w:between w:val="none" w:sz="0" w:space="0" w:color="auto"/>
              </w:pBdr>
              <w:tabs>
                <w:tab w:val="left" w:pos="780"/>
                <w:tab w:val="left" w:pos="921"/>
              </w:tabs>
              <w:spacing w:before="120" w:after="120" w:line="276" w:lineRule="auto"/>
              <w:rPr>
                <w:b/>
              </w:rPr>
            </w:pPr>
            <w:r>
              <w:t>1. Klasės vadovų metodinės grupės posėdžiai:</w:t>
            </w:r>
          </w:p>
        </w:tc>
      </w:tr>
      <w:tr w:rsidR="00B46BD7" w:rsidTr="00B46BD7">
        <w:trPr>
          <w:jc w:val="center"/>
        </w:trPr>
        <w:tc>
          <w:tcPr>
            <w:tcW w:w="4740" w:type="dxa"/>
            <w:vAlign w:val="center"/>
          </w:tcPr>
          <w:p w:rsidR="00B46BD7" w:rsidRDefault="00C05AB2">
            <w:pPr>
              <w:tabs>
                <w:tab w:val="left" w:pos="780"/>
                <w:tab w:val="left" w:pos="921"/>
              </w:tabs>
              <w:spacing w:before="120" w:after="120" w:line="276" w:lineRule="auto"/>
              <w:ind w:hanging="141"/>
            </w:pPr>
            <w:r>
              <w:t xml:space="preserve">  1.1. Posėdis: planų aptarimas ir derinimas; programos „Raktai į sėkmę“ diegimas</w:t>
            </w:r>
          </w:p>
        </w:tc>
        <w:tc>
          <w:tcPr>
            <w:tcW w:w="1860" w:type="dxa"/>
            <w:vAlign w:val="center"/>
          </w:tcPr>
          <w:p w:rsidR="00B46BD7" w:rsidRDefault="00C05AB2">
            <w:pPr>
              <w:pBdr>
                <w:top w:val="none" w:sz="0" w:space="0" w:color="auto"/>
                <w:left w:val="none" w:sz="0" w:space="0" w:color="auto"/>
                <w:bottom w:val="none" w:sz="0" w:space="0" w:color="auto"/>
                <w:right w:val="none" w:sz="0" w:space="0" w:color="auto"/>
                <w:between w:val="none" w:sz="0" w:space="0" w:color="auto"/>
              </w:pBdr>
              <w:tabs>
                <w:tab w:val="left" w:pos="780"/>
                <w:tab w:val="left" w:pos="921"/>
              </w:tabs>
              <w:spacing w:before="120" w:after="120" w:line="276" w:lineRule="auto"/>
            </w:pPr>
            <w:r>
              <w:t>2018-09-19</w:t>
            </w:r>
          </w:p>
        </w:tc>
        <w:tc>
          <w:tcPr>
            <w:tcW w:w="2265" w:type="dxa"/>
            <w:vAlign w:val="center"/>
          </w:tcPr>
          <w:p w:rsidR="00B46BD7" w:rsidRDefault="00C05AB2">
            <w:pPr>
              <w:pBdr>
                <w:top w:val="none" w:sz="0" w:space="0" w:color="auto"/>
                <w:left w:val="none" w:sz="0" w:space="0" w:color="auto"/>
                <w:bottom w:val="none" w:sz="0" w:space="0" w:color="auto"/>
                <w:right w:val="none" w:sz="0" w:space="0" w:color="auto"/>
                <w:between w:val="none" w:sz="0" w:space="0" w:color="auto"/>
              </w:pBdr>
              <w:tabs>
                <w:tab w:val="left" w:pos="780"/>
                <w:tab w:val="left" w:pos="921"/>
              </w:tabs>
              <w:spacing w:before="120" w:after="120" w:line="276" w:lineRule="auto"/>
            </w:pPr>
            <w:r>
              <w:t>4.1.1. Perspektyva ir bendruomenės susitarimai (planų gyvumas)</w:t>
            </w:r>
          </w:p>
        </w:tc>
        <w:tc>
          <w:tcPr>
            <w:tcW w:w="4170" w:type="dxa"/>
            <w:vAlign w:val="center"/>
          </w:tcPr>
          <w:p w:rsidR="00B46BD7" w:rsidRDefault="00C05AB2">
            <w:pPr>
              <w:pBdr>
                <w:top w:val="none" w:sz="0" w:space="0" w:color="auto"/>
                <w:left w:val="none" w:sz="0" w:space="0" w:color="auto"/>
                <w:bottom w:val="none" w:sz="0" w:space="0" w:color="auto"/>
                <w:right w:val="none" w:sz="0" w:space="0" w:color="auto"/>
                <w:between w:val="none" w:sz="0" w:space="0" w:color="auto"/>
              </w:pBdr>
              <w:tabs>
                <w:tab w:val="left" w:pos="780"/>
                <w:tab w:val="left" w:pos="921"/>
              </w:tabs>
              <w:spacing w:before="120" w:after="120" w:line="276" w:lineRule="auto"/>
            </w:pPr>
            <w:r>
              <w:t>Klasių vadovų planai dera su gimnazijos veiklos planu ir UP</w:t>
            </w:r>
          </w:p>
        </w:tc>
        <w:tc>
          <w:tcPr>
            <w:tcW w:w="1395" w:type="dxa"/>
            <w:vAlign w:val="center"/>
          </w:tcPr>
          <w:p w:rsidR="00B46BD7" w:rsidRDefault="00C05AB2">
            <w:pPr>
              <w:pBdr>
                <w:top w:val="none" w:sz="0" w:space="0" w:color="auto"/>
                <w:left w:val="none" w:sz="0" w:space="0" w:color="auto"/>
                <w:bottom w:val="none" w:sz="0" w:space="0" w:color="auto"/>
                <w:right w:val="none" w:sz="0" w:space="0" w:color="auto"/>
                <w:between w:val="none" w:sz="0" w:space="0" w:color="auto"/>
              </w:pBdr>
              <w:tabs>
                <w:tab w:val="left" w:pos="780"/>
                <w:tab w:val="left" w:pos="921"/>
              </w:tabs>
              <w:spacing w:before="120" w:after="120" w:line="276" w:lineRule="auto"/>
              <w:jc w:val="center"/>
            </w:pPr>
            <w:r>
              <w:t>90 proc.</w:t>
            </w:r>
          </w:p>
        </w:tc>
      </w:tr>
      <w:tr w:rsidR="00B46BD7">
        <w:trPr>
          <w:jc w:val="center"/>
        </w:trPr>
        <w:tc>
          <w:tcPr>
            <w:tcW w:w="4740" w:type="dxa"/>
          </w:tcPr>
          <w:p w:rsidR="00B46BD7" w:rsidRDefault="00C05AB2">
            <w:pPr>
              <w:spacing w:line="276" w:lineRule="auto"/>
            </w:pPr>
            <w:r>
              <w:t xml:space="preserve">1.2.Seminaras apie mokinio asmenybės </w:t>
            </w:r>
            <w:proofErr w:type="spellStart"/>
            <w:r>
              <w:t>ūgtį</w:t>
            </w:r>
            <w:proofErr w:type="spellEnd"/>
            <w:r>
              <w:t xml:space="preserve"> (A. </w:t>
            </w:r>
            <w:proofErr w:type="spellStart"/>
            <w:r>
              <w:t>Karovackienė</w:t>
            </w:r>
            <w:proofErr w:type="spellEnd"/>
            <w:r>
              <w:t xml:space="preserve">, V. </w:t>
            </w:r>
            <w:proofErr w:type="spellStart"/>
            <w:r>
              <w:t>Cijūnėlienė</w:t>
            </w:r>
            <w:proofErr w:type="spellEnd"/>
            <w:r>
              <w:t xml:space="preserve">, I. </w:t>
            </w:r>
            <w:proofErr w:type="spellStart"/>
            <w:r>
              <w:t>Pošiūnė</w:t>
            </w:r>
            <w:proofErr w:type="spellEnd"/>
            <w:r>
              <w:t>)</w:t>
            </w:r>
          </w:p>
        </w:tc>
        <w:tc>
          <w:tcPr>
            <w:tcW w:w="1860" w:type="dxa"/>
          </w:tcPr>
          <w:p w:rsidR="00B46BD7" w:rsidRDefault="00C05AB2">
            <w:pPr>
              <w:spacing w:line="276" w:lineRule="auto"/>
            </w:pPr>
            <w:r>
              <w:t>2018 -10 - IV sav.</w:t>
            </w:r>
          </w:p>
          <w:p w:rsidR="00B46BD7" w:rsidRDefault="00C05AB2">
            <w:pPr>
              <w:spacing w:line="276" w:lineRule="auto"/>
            </w:pPr>
            <w:r>
              <w:t>.</w:t>
            </w:r>
          </w:p>
        </w:tc>
        <w:tc>
          <w:tcPr>
            <w:tcW w:w="2265" w:type="dxa"/>
          </w:tcPr>
          <w:p w:rsidR="00B46BD7" w:rsidRDefault="00C05AB2">
            <w:pPr>
              <w:spacing w:line="276" w:lineRule="auto"/>
            </w:pPr>
            <w:r>
              <w:t>4.3.2. Nuolatinis profesinis tobulėjimas</w:t>
            </w:r>
          </w:p>
        </w:tc>
        <w:tc>
          <w:tcPr>
            <w:tcW w:w="4170" w:type="dxa"/>
          </w:tcPr>
          <w:p w:rsidR="00B46BD7" w:rsidRDefault="00C05AB2">
            <w:pPr>
              <w:spacing w:line="276" w:lineRule="auto"/>
            </w:pPr>
            <w:r>
              <w:t xml:space="preserve">Klasių vadovai sužinos asmenybės </w:t>
            </w:r>
            <w:proofErr w:type="spellStart"/>
            <w:r>
              <w:t>ūgties</w:t>
            </w:r>
            <w:proofErr w:type="spellEnd"/>
            <w:r>
              <w:t xml:space="preserve"> atpažinimo kriterijus ir veiksnius, lemiančius asmenybės </w:t>
            </w:r>
            <w:proofErr w:type="spellStart"/>
            <w:r>
              <w:t>ūgtį</w:t>
            </w:r>
            <w:proofErr w:type="spellEnd"/>
          </w:p>
        </w:tc>
        <w:tc>
          <w:tcPr>
            <w:tcW w:w="1395" w:type="dxa"/>
          </w:tcPr>
          <w:p w:rsidR="00B46BD7" w:rsidRDefault="00C05AB2">
            <w:pPr>
              <w:spacing w:line="276" w:lineRule="auto"/>
            </w:pPr>
            <w:r>
              <w:t>85 proc.</w:t>
            </w:r>
          </w:p>
        </w:tc>
      </w:tr>
      <w:tr w:rsidR="00B46BD7">
        <w:trPr>
          <w:jc w:val="center"/>
        </w:trPr>
        <w:tc>
          <w:tcPr>
            <w:tcW w:w="4740" w:type="dxa"/>
          </w:tcPr>
          <w:p w:rsidR="00B46BD7" w:rsidRDefault="00C05AB2">
            <w:pPr>
              <w:spacing w:line="276" w:lineRule="auto"/>
            </w:pPr>
            <w:r>
              <w:t>1.3. Metodinis klasės vadovų užsiėmimas</w:t>
            </w:r>
          </w:p>
          <w:p w:rsidR="00B46BD7" w:rsidRDefault="00C05AB2">
            <w:pPr>
              <w:spacing w:line="276" w:lineRule="auto"/>
            </w:pPr>
            <w:r>
              <w:t xml:space="preserve"> „Raktai į sėkmę“ patirtys ir galimybės</w:t>
            </w:r>
          </w:p>
        </w:tc>
        <w:tc>
          <w:tcPr>
            <w:tcW w:w="1860" w:type="dxa"/>
          </w:tcPr>
          <w:p w:rsidR="00B46BD7" w:rsidRDefault="00C05AB2">
            <w:pPr>
              <w:spacing w:line="276" w:lineRule="auto"/>
            </w:pPr>
            <w:r>
              <w:t xml:space="preserve">01, III </w:t>
            </w:r>
            <w:proofErr w:type="spellStart"/>
            <w:r>
              <w:t>sav</w:t>
            </w:r>
            <w:proofErr w:type="spellEnd"/>
          </w:p>
        </w:tc>
        <w:tc>
          <w:tcPr>
            <w:tcW w:w="2265" w:type="dxa"/>
          </w:tcPr>
          <w:p w:rsidR="00B46BD7" w:rsidRDefault="00C05AB2">
            <w:pPr>
              <w:spacing w:line="276" w:lineRule="auto"/>
            </w:pPr>
            <w:r>
              <w:t>4.2.1. Veikimas kartu ( kolegialus mokymasis)</w:t>
            </w:r>
          </w:p>
        </w:tc>
        <w:tc>
          <w:tcPr>
            <w:tcW w:w="4170" w:type="dxa"/>
          </w:tcPr>
          <w:p w:rsidR="00B46BD7" w:rsidRDefault="00C05AB2">
            <w:pPr>
              <w:spacing w:line="276" w:lineRule="auto"/>
            </w:pPr>
            <w:r>
              <w:t xml:space="preserve">Klasių vadovai pasidalins mokinių </w:t>
            </w:r>
            <w:proofErr w:type="spellStart"/>
            <w:r>
              <w:t>savanoriavimo</w:t>
            </w:r>
            <w:proofErr w:type="spellEnd"/>
            <w:r>
              <w:t xml:space="preserve"> patirtimis ir aptars galimybes</w:t>
            </w:r>
          </w:p>
        </w:tc>
        <w:tc>
          <w:tcPr>
            <w:tcW w:w="1395" w:type="dxa"/>
          </w:tcPr>
          <w:p w:rsidR="00B46BD7" w:rsidRDefault="00C05AB2">
            <w:pPr>
              <w:spacing w:line="276" w:lineRule="auto"/>
            </w:pPr>
            <w:r>
              <w:t>80 proc.</w:t>
            </w:r>
          </w:p>
        </w:tc>
      </w:tr>
      <w:tr w:rsidR="00B46BD7">
        <w:trPr>
          <w:jc w:val="center"/>
        </w:trPr>
        <w:tc>
          <w:tcPr>
            <w:tcW w:w="4740" w:type="dxa"/>
          </w:tcPr>
          <w:p w:rsidR="00B46BD7" w:rsidRDefault="00C05AB2">
            <w:pPr>
              <w:spacing w:line="276" w:lineRule="auto"/>
            </w:pPr>
            <w:r>
              <w:t>1.4. Posėdis: veiklos įsivertinimas, programos „Raktai į sėkmę“ įgyvendinimo aptarimas</w:t>
            </w:r>
          </w:p>
        </w:tc>
        <w:tc>
          <w:tcPr>
            <w:tcW w:w="1860" w:type="dxa"/>
          </w:tcPr>
          <w:p w:rsidR="00B46BD7" w:rsidRDefault="00C05AB2">
            <w:pPr>
              <w:spacing w:line="276" w:lineRule="auto"/>
            </w:pPr>
            <w:r>
              <w:t>06, II sav.</w:t>
            </w:r>
          </w:p>
        </w:tc>
        <w:tc>
          <w:tcPr>
            <w:tcW w:w="2265" w:type="dxa"/>
          </w:tcPr>
          <w:p w:rsidR="00B46BD7" w:rsidRDefault="00C05AB2">
            <w:pPr>
              <w:spacing w:line="276" w:lineRule="auto"/>
            </w:pPr>
            <w:r>
              <w:t>4.3.2. Nuolatinis profesinis tobulėjimas</w:t>
            </w:r>
          </w:p>
        </w:tc>
        <w:tc>
          <w:tcPr>
            <w:tcW w:w="4170" w:type="dxa"/>
          </w:tcPr>
          <w:p w:rsidR="00B46BD7" w:rsidRDefault="00C05AB2">
            <w:pPr>
              <w:spacing w:line="276" w:lineRule="auto"/>
              <w:rPr>
                <w:rFonts w:ascii="Arial" w:eastAsia="Arial" w:hAnsi="Arial" w:cs="Arial"/>
              </w:rPr>
            </w:pPr>
            <w:r>
              <w:t>Nustatomos 3 -5 sėkmės ir tobulinimo kryptys</w:t>
            </w:r>
          </w:p>
          <w:p w:rsidR="00B46BD7" w:rsidRDefault="00B46BD7">
            <w:pPr>
              <w:spacing w:line="276" w:lineRule="auto"/>
              <w:rPr>
                <w:rFonts w:ascii="Arial" w:eastAsia="Arial" w:hAnsi="Arial" w:cs="Arial"/>
              </w:rPr>
            </w:pPr>
          </w:p>
        </w:tc>
        <w:tc>
          <w:tcPr>
            <w:tcW w:w="1395" w:type="dxa"/>
          </w:tcPr>
          <w:p w:rsidR="00B46BD7" w:rsidRDefault="00C05AB2">
            <w:pPr>
              <w:spacing w:line="276" w:lineRule="auto"/>
            </w:pPr>
            <w:r>
              <w:t xml:space="preserve">100 proc. </w:t>
            </w:r>
          </w:p>
        </w:tc>
      </w:tr>
      <w:tr w:rsidR="00B46BD7" w:rsidTr="00B46BD7">
        <w:trPr>
          <w:trHeight w:val="240"/>
          <w:jc w:val="center"/>
        </w:trPr>
        <w:tc>
          <w:tcPr>
            <w:tcW w:w="14430" w:type="dxa"/>
            <w:gridSpan w:val="5"/>
          </w:tcPr>
          <w:p w:rsidR="00B46BD7" w:rsidRDefault="00C05AB2">
            <w:pPr>
              <w:spacing w:line="276" w:lineRule="auto"/>
            </w:pPr>
            <w:r>
              <w:t>2. Mokinių poreikių tyrimas ir jų tenkinimo analizavimas:</w:t>
            </w:r>
          </w:p>
        </w:tc>
      </w:tr>
      <w:tr w:rsidR="00B46BD7">
        <w:trPr>
          <w:jc w:val="center"/>
        </w:trPr>
        <w:tc>
          <w:tcPr>
            <w:tcW w:w="4740" w:type="dxa"/>
          </w:tcPr>
          <w:p w:rsidR="00B46BD7" w:rsidRDefault="00C05AB2">
            <w:pPr>
              <w:spacing w:line="276" w:lineRule="auto"/>
            </w:pPr>
            <w:r>
              <w:t>2.1. diagnostiniai darbai I klasėse (dalykų mokytojai)</w:t>
            </w:r>
          </w:p>
        </w:tc>
        <w:tc>
          <w:tcPr>
            <w:tcW w:w="1860" w:type="dxa"/>
          </w:tcPr>
          <w:p w:rsidR="00B46BD7" w:rsidRDefault="00C05AB2">
            <w:pPr>
              <w:spacing w:line="276" w:lineRule="auto"/>
            </w:pPr>
            <w:r>
              <w:t xml:space="preserve">09, II </w:t>
            </w:r>
            <w:proofErr w:type="spellStart"/>
            <w:r>
              <w:t>sav</w:t>
            </w:r>
            <w:proofErr w:type="spellEnd"/>
          </w:p>
        </w:tc>
        <w:tc>
          <w:tcPr>
            <w:tcW w:w="2265" w:type="dxa"/>
            <w:vMerge w:val="restart"/>
          </w:tcPr>
          <w:p w:rsidR="00B46BD7" w:rsidRDefault="00C05AB2">
            <w:pPr>
              <w:spacing w:line="276" w:lineRule="auto"/>
            </w:pPr>
            <w:r>
              <w:t>2.4.1. Vertinimas ugdymui</w:t>
            </w:r>
          </w:p>
          <w:p w:rsidR="00B46BD7" w:rsidRDefault="00B46BD7">
            <w:pPr>
              <w:pBdr>
                <w:top w:val="none" w:sz="0" w:space="0" w:color="auto"/>
                <w:left w:val="none" w:sz="0" w:space="0" w:color="auto"/>
                <w:bottom w:val="none" w:sz="0" w:space="0" w:color="auto"/>
                <w:right w:val="none" w:sz="0" w:space="0" w:color="auto"/>
                <w:between w:val="none" w:sz="0" w:space="0" w:color="auto"/>
              </w:pBdr>
              <w:spacing w:line="276" w:lineRule="auto"/>
            </w:pPr>
          </w:p>
          <w:p w:rsidR="00B46BD7" w:rsidRDefault="00B46BD7">
            <w:pPr>
              <w:pBdr>
                <w:top w:val="none" w:sz="0" w:space="0" w:color="auto"/>
                <w:left w:val="none" w:sz="0" w:space="0" w:color="auto"/>
                <w:bottom w:val="none" w:sz="0" w:space="0" w:color="auto"/>
                <w:right w:val="none" w:sz="0" w:space="0" w:color="auto"/>
                <w:between w:val="none" w:sz="0" w:space="0" w:color="auto"/>
              </w:pBdr>
              <w:spacing w:line="276" w:lineRule="auto"/>
            </w:pPr>
          </w:p>
        </w:tc>
        <w:tc>
          <w:tcPr>
            <w:tcW w:w="4170" w:type="dxa"/>
          </w:tcPr>
          <w:p w:rsidR="00B46BD7" w:rsidRDefault="00C05AB2">
            <w:pPr>
              <w:spacing w:line="276" w:lineRule="auto"/>
            </w:pPr>
            <w:r>
              <w:t xml:space="preserve">Nustatytas I </w:t>
            </w:r>
            <w:proofErr w:type="spellStart"/>
            <w:r>
              <w:t>kl</w:t>
            </w:r>
            <w:proofErr w:type="spellEnd"/>
            <w:r>
              <w:t>. mokinių žinių ir gebėjimų lygis</w:t>
            </w:r>
          </w:p>
        </w:tc>
        <w:tc>
          <w:tcPr>
            <w:tcW w:w="1395" w:type="dxa"/>
          </w:tcPr>
          <w:p w:rsidR="00B46BD7" w:rsidRDefault="00C05AB2">
            <w:pPr>
              <w:spacing w:line="276" w:lineRule="auto"/>
            </w:pPr>
            <w:r>
              <w:t>100 proc.</w:t>
            </w:r>
          </w:p>
        </w:tc>
      </w:tr>
      <w:tr w:rsidR="00B46BD7">
        <w:trPr>
          <w:jc w:val="center"/>
        </w:trPr>
        <w:tc>
          <w:tcPr>
            <w:tcW w:w="4740" w:type="dxa"/>
          </w:tcPr>
          <w:p w:rsidR="00B46BD7" w:rsidRDefault="00C05AB2">
            <w:pPr>
              <w:pBdr>
                <w:top w:val="none" w:sz="0" w:space="0" w:color="auto"/>
                <w:left w:val="none" w:sz="0" w:space="0" w:color="auto"/>
                <w:bottom w:val="none" w:sz="0" w:space="0" w:color="auto"/>
                <w:right w:val="none" w:sz="0" w:space="0" w:color="auto"/>
                <w:between w:val="none" w:sz="0" w:space="0" w:color="auto"/>
              </w:pBdr>
              <w:spacing w:line="276" w:lineRule="auto"/>
            </w:pPr>
            <w:r>
              <w:t>2.2. anglų kalbos pasiekimų lygio testas II klasių mokiniams  (anglų k. mokytojai)</w:t>
            </w:r>
          </w:p>
        </w:tc>
        <w:tc>
          <w:tcPr>
            <w:tcW w:w="1860" w:type="dxa"/>
          </w:tcPr>
          <w:p w:rsidR="00B46BD7" w:rsidRDefault="00C05AB2">
            <w:pPr>
              <w:pBdr>
                <w:top w:val="none" w:sz="0" w:space="0" w:color="auto"/>
                <w:left w:val="none" w:sz="0" w:space="0" w:color="auto"/>
                <w:bottom w:val="none" w:sz="0" w:space="0" w:color="auto"/>
                <w:right w:val="none" w:sz="0" w:space="0" w:color="auto"/>
                <w:between w:val="none" w:sz="0" w:space="0" w:color="auto"/>
              </w:pBdr>
              <w:spacing w:line="276" w:lineRule="auto"/>
            </w:pPr>
            <w:r>
              <w:t>04, IV sav.</w:t>
            </w:r>
          </w:p>
        </w:tc>
        <w:tc>
          <w:tcPr>
            <w:tcW w:w="2265" w:type="dxa"/>
            <w:vMerge/>
          </w:tcPr>
          <w:p w:rsidR="00B46BD7" w:rsidRDefault="00B46BD7">
            <w:pPr>
              <w:spacing w:line="276" w:lineRule="auto"/>
            </w:pPr>
          </w:p>
        </w:tc>
        <w:tc>
          <w:tcPr>
            <w:tcW w:w="4170" w:type="dxa"/>
          </w:tcPr>
          <w:p w:rsidR="00B46BD7" w:rsidRDefault="00C05AB2">
            <w:pPr>
              <w:pBdr>
                <w:top w:val="none" w:sz="0" w:space="0" w:color="auto"/>
                <w:left w:val="none" w:sz="0" w:space="0" w:color="auto"/>
                <w:bottom w:val="none" w:sz="0" w:space="0" w:color="auto"/>
                <w:right w:val="none" w:sz="0" w:space="0" w:color="auto"/>
                <w:between w:val="none" w:sz="0" w:space="0" w:color="auto"/>
              </w:pBdr>
              <w:spacing w:line="276" w:lineRule="auto"/>
            </w:pPr>
            <w:r>
              <w:t>Mokiniai pasirinkusių jų gebėjimus bei žinias atitinkantį anglų kalbos B1 arba B2 lygį</w:t>
            </w:r>
          </w:p>
        </w:tc>
        <w:tc>
          <w:tcPr>
            <w:tcW w:w="1395" w:type="dxa"/>
          </w:tcPr>
          <w:p w:rsidR="00B46BD7" w:rsidRDefault="00C05AB2">
            <w:pPr>
              <w:spacing w:line="276" w:lineRule="auto"/>
            </w:pPr>
            <w:r>
              <w:t>90 proc.</w:t>
            </w:r>
          </w:p>
        </w:tc>
      </w:tr>
      <w:tr w:rsidR="00B46BD7">
        <w:trPr>
          <w:jc w:val="center"/>
        </w:trPr>
        <w:tc>
          <w:tcPr>
            <w:tcW w:w="4740" w:type="dxa"/>
          </w:tcPr>
          <w:p w:rsidR="00B46BD7" w:rsidRDefault="00C05AB2">
            <w:pPr>
              <w:spacing w:line="276" w:lineRule="auto"/>
            </w:pPr>
            <w:r>
              <w:t>2.3. bandomieji egzaminai II ir IV klasėse</w:t>
            </w:r>
          </w:p>
        </w:tc>
        <w:tc>
          <w:tcPr>
            <w:tcW w:w="1860" w:type="dxa"/>
          </w:tcPr>
          <w:p w:rsidR="00B46BD7" w:rsidRDefault="00C05AB2">
            <w:pPr>
              <w:spacing w:line="276" w:lineRule="auto"/>
            </w:pPr>
            <w:r>
              <w:t xml:space="preserve"> 01,02 mėn.</w:t>
            </w:r>
          </w:p>
        </w:tc>
        <w:tc>
          <w:tcPr>
            <w:tcW w:w="2265" w:type="dxa"/>
            <w:vMerge/>
          </w:tcPr>
          <w:p w:rsidR="00B46BD7" w:rsidRDefault="00B46BD7">
            <w:pPr>
              <w:spacing w:line="276" w:lineRule="auto"/>
            </w:pPr>
          </w:p>
        </w:tc>
        <w:tc>
          <w:tcPr>
            <w:tcW w:w="4170" w:type="dxa"/>
          </w:tcPr>
          <w:p w:rsidR="00B46BD7" w:rsidRDefault="00C05AB2">
            <w:pPr>
              <w:spacing w:line="276" w:lineRule="auto"/>
            </w:pPr>
            <w:r>
              <w:t>Mokinių, kuriems pateikta informacija apie pasiekimų lygį, dalis</w:t>
            </w:r>
          </w:p>
        </w:tc>
        <w:tc>
          <w:tcPr>
            <w:tcW w:w="1395" w:type="dxa"/>
          </w:tcPr>
          <w:p w:rsidR="00B46BD7" w:rsidRDefault="00C05AB2">
            <w:pPr>
              <w:spacing w:line="276" w:lineRule="auto"/>
            </w:pPr>
            <w:r>
              <w:t>80 proc.</w:t>
            </w:r>
          </w:p>
        </w:tc>
      </w:tr>
      <w:tr w:rsidR="00B46BD7">
        <w:trPr>
          <w:jc w:val="center"/>
        </w:trPr>
        <w:tc>
          <w:tcPr>
            <w:tcW w:w="4740" w:type="dxa"/>
          </w:tcPr>
          <w:p w:rsidR="00B46BD7" w:rsidRDefault="00C05AB2">
            <w:pPr>
              <w:spacing w:line="276" w:lineRule="auto"/>
            </w:pPr>
            <w:r>
              <w:t xml:space="preserve">2.4. mokinių socialinių poreikių tyrimas </w:t>
            </w:r>
            <w:r>
              <w:br/>
              <w:t>(socialinis pedagogas, klasių vadovai)</w:t>
            </w:r>
          </w:p>
        </w:tc>
        <w:tc>
          <w:tcPr>
            <w:tcW w:w="1860" w:type="dxa"/>
          </w:tcPr>
          <w:p w:rsidR="00B46BD7" w:rsidRDefault="00C05AB2">
            <w:pPr>
              <w:spacing w:line="276" w:lineRule="auto"/>
            </w:pPr>
            <w:r>
              <w:t>10, II sav.</w:t>
            </w:r>
          </w:p>
        </w:tc>
        <w:tc>
          <w:tcPr>
            <w:tcW w:w="2265" w:type="dxa"/>
          </w:tcPr>
          <w:p w:rsidR="00B46BD7" w:rsidRDefault="00C05AB2">
            <w:pPr>
              <w:spacing w:line="276" w:lineRule="auto"/>
            </w:pPr>
            <w:r>
              <w:t>2.1.3. orientavimasis į mokinių poreikius</w:t>
            </w:r>
          </w:p>
        </w:tc>
        <w:tc>
          <w:tcPr>
            <w:tcW w:w="4170" w:type="dxa"/>
          </w:tcPr>
          <w:p w:rsidR="00B46BD7" w:rsidRDefault="00C05AB2">
            <w:pPr>
              <w:spacing w:line="276" w:lineRule="auto"/>
            </w:pPr>
            <w:r>
              <w:t>Suformuotos tikslinės grupės pagalbai</w:t>
            </w:r>
          </w:p>
        </w:tc>
        <w:tc>
          <w:tcPr>
            <w:tcW w:w="1395" w:type="dxa"/>
          </w:tcPr>
          <w:p w:rsidR="00B46BD7" w:rsidRDefault="00C05AB2">
            <w:pPr>
              <w:spacing w:line="276" w:lineRule="auto"/>
            </w:pPr>
            <w:r>
              <w:t>2-5</w:t>
            </w:r>
          </w:p>
        </w:tc>
      </w:tr>
      <w:tr w:rsidR="00B46BD7">
        <w:trPr>
          <w:jc w:val="center"/>
        </w:trPr>
        <w:tc>
          <w:tcPr>
            <w:tcW w:w="4740" w:type="dxa"/>
            <w:vMerge w:val="restart"/>
          </w:tcPr>
          <w:p w:rsidR="00B46BD7" w:rsidRDefault="00C05AB2">
            <w:pPr>
              <w:spacing w:line="276" w:lineRule="auto"/>
            </w:pPr>
            <w:r>
              <w:t>2.5. I-ų klasių mokinių adaptacijos tyrimas (soc. pedagogas, klasių vadovai)</w:t>
            </w:r>
          </w:p>
        </w:tc>
        <w:tc>
          <w:tcPr>
            <w:tcW w:w="1860" w:type="dxa"/>
            <w:vMerge w:val="restart"/>
          </w:tcPr>
          <w:p w:rsidR="00B46BD7" w:rsidRDefault="00C05AB2">
            <w:pPr>
              <w:spacing w:line="276" w:lineRule="auto"/>
            </w:pPr>
            <w:r>
              <w:t>10, II sav.</w:t>
            </w:r>
          </w:p>
        </w:tc>
        <w:tc>
          <w:tcPr>
            <w:tcW w:w="2265" w:type="dxa"/>
            <w:vMerge w:val="restart"/>
          </w:tcPr>
          <w:p w:rsidR="00B46BD7" w:rsidRDefault="00C05AB2">
            <w:pPr>
              <w:spacing w:line="276" w:lineRule="auto"/>
            </w:pPr>
            <w:r>
              <w:t xml:space="preserve"> 2.3.2. Ugdymas mokyklos gyvenimu (santykiai ir </w:t>
            </w:r>
            <w:r>
              <w:lastRenderedPageBreak/>
              <w:t>savijauta)</w:t>
            </w:r>
          </w:p>
        </w:tc>
        <w:tc>
          <w:tcPr>
            <w:tcW w:w="4170" w:type="dxa"/>
          </w:tcPr>
          <w:p w:rsidR="00B46BD7" w:rsidRDefault="00C05AB2">
            <w:pPr>
              <w:spacing w:line="276" w:lineRule="auto"/>
            </w:pPr>
            <w:r>
              <w:lastRenderedPageBreak/>
              <w:t>Nustatyti probleminiai atvejai</w:t>
            </w:r>
          </w:p>
          <w:p w:rsidR="00B46BD7" w:rsidRDefault="00C05AB2">
            <w:pPr>
              <w:spacing w:line="276" w:lineRule="auto"/>
            </w:pPr>
            <w:r>
              <w:t>Pateikta adaptacijos ataskaita</w:t>
            </w:r>
          </w:p>
        </w:tc>
        <w:tc>
          <w:tcPr>
            <w:tcW w:w="1395" w:type="dxa"/>
          </w:tcPr>
          <w:p w:rsidR="00B46BD7" w:rsidRDefault="00C05AB2">
            <w:pPr>
              <w:spacing w:line="276" w:lineRule="auto"/>
            </w:pPr>
            <w:r>
              <w:t>100 proc. mokytojų, tėvų</w:t>
            </w:r>
          </w:p>
        </w:tc>
      </w:tr>
      <w:tr w:rsidR="00B46BD7">
        <w:trPr>
          <w:jc w:val="center"/>
        </w:trPr>
        <w:tc>
          <w:tcPr>
            <w:tcW w:w="4740" w:type="dxa"/>
            <w:vMerge/>
          </w:tcPr>
          <w:p w:rsidR="00B46BD7" w:rsidRDefault="00B46BD7">
            <w:pPr>
              <w:spacing w:line="276" w:lineRule="auto"/>
            </w:pPr>
          </w:p>
        </w:tc>
        <w:tc>
          <w:tcPr>
            <w:tcW w:w="1860" w:type="dxa"/>
            <w:vMerge/>
          </w:tcPr>
          <w:p w:rsidR="00B46BD7" w:rsidRDefault="00B46BD7">
            <w:pPr>
              <w:spacing w:line="276" w:lineRule="auto"/>
            </w:pPr>
          </w:p>
        </w:tc>
        <w:tc>
          <w:tcPr>
            <w:tcW w:w="2265" w:type="dxa"/>
            <w:vMerge/>
          </w:tcPr>
          <w:p w:rsidR="00B46BD7" w:rsidRDefault="00B46BD7">
            <w:pPr>
              <w:spacing w:line="276" w:lineRule="auto"/>
            </w:pPr>
          </w:p>
        </w:tc>
        <w:tc>
          <w:tcPr>
            <w:tcW w:w="4170" w:type="dxa"/>
          </w:tcPr>
          <w:p w:rsidR="00B46BD7" w:rsidRDefault="00C05AB2">
            <w:pPr>
              <w:spacing w:line="276" w:lineRule="auto"/>
            </w:pPr>
            <w:r>
              <w:t>Labai gerai ir gerai pedagoginę, psichologinę, socialinę pagalbą vertinančių mokinių/tėvų dalis</w:t>
            </w:r>
          </w:p>
        </w:tc>
        <w:tc>
          <w:tcPr>
            <w:tcW w:w="1395" w:type="dxa"/>
          </w:tcPr>
          <w:p w:rsidR="00B46BD7" w:rsidRDefault="00C05AB2">
            <w:pPr>
              <w:spacing w:line="276" w:lineRule="auto"/>
            </w:pPr>
            <w:r>
              <w:t>80 proc.</w:t>
            </w:r>
          </w:p>
        </w:tc>
      </w:tr>
      <w:tr w:rsidR="00B46BD7">
        <w:trPr>
          <w:jc w:val="center"/>
        </w:trPr>
        <w:tc>
          <w:tcPr>
            <w:tcW w:w="4740" w:type="dxa"/>
          </w:tcPr>
          <w:p w:rsidR="00B46BD7" w:rsidRDefault="00C05AB2">
            <w:pPr>
              <w:spacing w:line="276" w:lineRule="auto"/>
            </w:pPr>
            <w:r>
              <w:lastRenderedPageBreak/>
              <w:t>2.6. mokinių lūkesčių ugdantis asmeninius gebėjimus nustatymas</w:t>
            </w:r>
          </w:p>
        </w:tc>
        <w:tc>
          <w:tcPr>
            <w:tcW w:w="1860" w:type="dxa"/>
          </w:tcPr>
          <w:p w:rsidR="00B46BD7" w:rsidRDefault="00C05AB2">
            <w:pPr>
              <w:spacing w:line="276" w:lineRule="auto"/>
            </w:pPr>
            <w:r>
              <w:t>09, III sav.</w:t>
            </w:r>
          </w:p>
        </w:tc>
        <w:tc>
          <w:tcPr>
            <w:tcW w:w="2265" w:type="dxa"/>
          </w:tcPr>
          <w:p w:rsidR="00B46BD7" w:rsidRDefault="00C05AB2">
            <w:pPr>
              <w:spacing w:line="276" w:lineRule="auto"/>
            </w:pPr>
            <w:r>
              <w:t>1.1.1.  Asmenybės tapsmas</w:t>
            </w:r>
          </w:p>
        </w:tc>
        <w:tc>
          <w:tcPr>
            <w:tcW w:w="4170" w:type="dxa"/>
          </w:tcPr>
          <w:p w:rsidR="00B46BD7" w:rsidRDefault="00C05AB2">
            <w:pPr>
              <w:spacing w:line="276" w:lineRule="auto"/>
            </w:pPr>
            <w:r>
              <w:t>Mokinių, atradusių ir sustiprinusių savo talentą, dalis</w:t>
            </w:r>
          </w:p>
        </w:tc>
        <w:tc>
          <w:tcPr>
            <w:tcW w:w="1395" w:type="dxa"/>
          </w:tcPr>
          <w:p w:rsidR="00B46BD7" w:rsidRDefault="00C05AB2">
            <w:pPr>
              <w:spacing w:line="276" w:lineRule="auto"/>
            </w:pPr>
            <w:r>
              <w:t>50 proc.</w:t>
            </w:r>
          </w:p>
        </w:tc>
      </w:tr>
      <w:tr w:rsidR="00B46BD7">
        <w:trPr>
          <w:jc w:val="center"/>
        </w:trPr>
        <w:tc>
          <w:tcPr>
            <w:tcW w:w="14430" w:type="dxa"/>
            <w:gridSpan w:val="5"/>
          </w:tcPr>
          <w:p w:rsidR="00B46BD7" w:rsidRDefault="00C05AB2">
            <w:pPr>
              <w:spacing w:line="276" w:lineRule="auto"/>
            </w:pPr>
            <w:r>
              <w:t>3. Metodinių grupių posėdžiai:</w:t>
            </w:r>
          </w:p>
        </w:tc>
      </w:tr>
      <w:tr w:rsidR="00B46BD7" w:rsidTr="00B46BD7">
        <w:trPr>
          <w:trHeight w:val="1300"/>
          <w:jc w:val="center"/>
        </w:trPr>
        <w:tc>
          <w:tcPr>
            <w:tcW w:w="4740" w:type="dxa"/>
          </w:tcPr>
          <w:p w:rsidR="00B46BD7" w:rsidRDefault="00C05AB2">
            <w:pPr>
              <w:spacing w:line="276" w:lineRule="auto"/>
            </w:pPr>
            <w:r>
              <w:t>3.1.dėl VBE (PUPP) rezultatų analizės, dalyko pasiekimų gerinimo priemonių plano; dėl ilgalaikių planų aptarimo ir derinimo</w:t>
            </w:r>
          </w:p>
        </w:tc>
        <w:tc>
          <w:tcPr>
            <w:tcW w:w="1860" w:type="dxa"/>
          </w:tcPr>
          <w:p w:rsidR="00B46BD7" w:rsidRDefault="00C05AB2">
            <w:pPr>
              <w:spacing w:line="276" w:lineRule="auto"/>
            </w:pPr>
            <w:r>
              <w:t>08-29</w:t>
            </w:r>
          </w:p>
        </w:tc>
        <w:tc>
          <w:tcPr>
            <w:tcW w:w="2265" w:type="dxa"/>
            <w:vMerge w:val="restart"/>
          </w:tcPr>
          <w:p w:rsidR="00B46BD7" w:rsidRDefault="00C05AB2">
            <w:pPr>
              <w:spacing w:line="276" w:lineRule="auto"/>
            </w:pPr>
            <w:r>
              <w:t xml:space="preserve">1.2.2. Mokyklos pasiekimai ir pažanga </w:t>
            </w:r>
          </w:p>
        </w:tc>
        <w:tc>
          <w:tcPr>
            <w:tcW w:w="4170" w:type="dxa"/>
            <w:vMerge w:val="restart"/>
          </w:tcPr>
          <w:p w:rsidR="00B46BD7" w:rsidRDefault="00C05AB2">
            <w:pPr>
              <w:spacing w:line="276" w:lineRule="auto"/>
            </w:pPr>
            <w:r>
              <w:t>Susitarta dėl dalykų pasiekimų gerinimo priemonių, aptartas jų veiksmingumas</w:t>
            </w:r>
          </w:p>
        </w:tc>
        <w:tc>
          <w:tcPr>
            <w:tcW w:w="1395" w:type="dxa"/>
            <w:vMerge w:val="restart"/>
          </w:tcPr>
          <w:p w:rsidR="00B46BD7" w:rsidRDefault="00C05AB2">
            <w:pPr>
              <w:spacing w:line="276" w:lineRule="auto"/>
            </w:pPr>
            <w:r>
              <w:t>1-3</w:t>
            </w:r>
          </w:p>
        </w:tc>
      </w:tr>
      <w:tr w:rsidR="00B46BD7">
        <w:trPr>
          <w:jc w:val="center"/>
        </w:trPr>
        <w:tc>
          <w:tcPr>
            <w:tcW w:w="4740" w:type="dxa"/>
          </w:tcPr>
          <w:p w:rsidR="00B46BD7" w:rsidRDefault="00C05AB2">
            <w:pPr>
              <w:spacing w:line="276" w:lineRule="auto"/>
            </w:pPr>
            <w:r>
              <w:t>3.2. dėl pasiekimų gerinimo priemonių veiksmingumo; dėl bandomųjų egzaminų rezultatų</w:t>
            </w:r>
          </w:p>
        </w:tc>
        <w:tc>
          <w:tcPr>
            <w:tcW w:w="1860" w:type="dxa"/>
          </w:tcPr>
          <w:p w:rsidR="00B46BD7" w:rsidRDefault="00C05AB2">
            <w:pPr>
              <w:spacing w:line="276" w:lineRule="auto"/>
            </w:pPr>
            <w:r>
              <w:t>02-07</w:t>
            </w:r>
          </w:p>
        </w:tc>
        <w:tc>
          <w:tcPr>
            <w:tcW w:w="2265" w:type="dxa"/>
            <w:vMerge/>
          </w:tcPr>
          <w:p w:rsidR="00B46BD7" w:rsidRDefault="00B46BD7">
            <w:pPr>
              <w:spacing w:line="276" w:lineRule="auto"/>
            </w:pPr>
          </w:p>
        </w:tc>
        <w:tc>
          <w:tcPr>
            <w:tcW w:w="4170" w:type="dxa"/>
            <w:vMerge/>
          </w:tcPr>
          <w:p w:rsidR="00B46BD7" w:rsidRDefault="00B46BD7">
            <w:pPr>
              <w:spacing w:line="276" w:lineRule="auto"/>
            </w:pPr>
          </w:p>
        </w:tc>
        <w:tc>
          <w:tcPr>
            <w:tcW w:w="1395" w:type="dxa"/>
            <w:vMerge/>
          </w:tcPr>
          <w:p w:rsidR="00B46BD7" w:rsidRDefault="00B46BD7">
            <w:pPr>
              <w:spacing w:line="276" w:lineRule="auto"/>
            </w:pPr>
          </w:p>
        </w:tc>
      </w:tr>
      <w:tr w:rsidR="00B46BD7">
        <w:trPr>
          <w:jc w:val="center"/>
        </w:trPr>
        <w:tc>
          <w:tcPr>
            <w:tcW w:w="4740" w:type="dxa"/>
          </w:tcPr>
          <w:p w:rsidR="00B46BD7" w:rsidRDefault="00C05AB2">
            <w:pPr>
              <w:spacing w:line="276" w:lineRule="auto"/>
            </w:pPr>
            <w:r>
              <w:t xml:space="preserve">3.3. dėl 2018-2019 </w:t>
            </w:r>
            <w:proofErr w:type="spellStart"/>
            <w:r>
              <w:t>m.m</w:t>
            </w:r>
            <w:proofErr w:type="spellEnd"/>
            <w:r>
              <w:t xml:space="preserve">. veiklos įsivertinimo ir 2019-2020 </w:t>
            </w:r>
            <w:proofErr w:type="spellStart"/>
            <w:r>
              <w:t>m.m</w:t>
            </w:r>
            <w:proofErr w:type="spellEnd"/>
            <w:r>
              <w:t>. veiklos planavimo</w:t>
            </w:r>
          </w:p>
        </w:tc>
        <w:tc>
          <w:tcPr>
            <w:tcW w:w="1860" w:type="dxa"/>
          </w:tcPr>
          <w:p w:rsidR="00B46BD7" w:rsidRDefault="00C05AB2">
            <w:pPr>
              <w:spacing w:line="276" w:lineRule="auto"/>
            </w:pPr>
            <w:r>
              <w:t>06, II sav.</w:t>
            </w:r>
          </w:p>
        </w:tc>
        <w:tc>
          <w:tcPr>
            <w:tcW w:w="2265" w:type="dxa"/>
          </w:tcPr>
          <w:p w:rsidR="00B46BD7" w:rsidRDefault="00C05AB2">
            <w:pPr>
              <w:spacing w:line="276" w:lineRule="auto"/>
            </w:pPr>
            <w:r>
              <w:t xml:space="preserve">4.1.1. Perspektyva ir bendruomenės susitarimai </w:t>
            </w:r>
          </w:p>
        </w:tc>
        <w:tc>
          <w:tcPr>
            <w:tcW w:w="4170" w:type="dxa"/>
          </w:tcPr>
          <w:p w:rsidR="00B46BD7" w:rsidRDefault="00C05AB2">
            <w:pPr>
              <w:spacing w:line="276" w:lineRule="auto"/>
            </w:pPr>
            <w:r>
              <w:t>Numatytos kitų metų veiklos</w:t>
            </w:r>
          </w:p>
        </w:tc>
        <w:tc>
          <w:tcPr>
            <w:tcW w:w="1395" w:type="dxa"/>
          </w:tcPr>
          <w:p w:rsidR="00B46BD7" w:rsidRDefault="00B46BD7">
            <w:pPr>
              <w:spacing w:line="276" w:lineRule="auto"/>
            </w:pPr>
          </w:p>
        </w:tc>
      </w:tr>
      <w:tr w:rsidR="00B46BD7">
        <w:trPr>
          <w:jc w:val="center"/>
        </w:trPr>
        <w:tc>
          <w:tcPr>
            <w:tcW w:w="4740" w:type="dxa"/>
          </w:tcPr>
          <w:p w:rsidR="00B46BD7" w:rsidRDefault="00C05AB2">
            <w:pPr>
              <w:spacing w:line="276" w:lineRule="auto"/>
            </w:pPr>
            <w:r>
              <w:t xml:space="preserve">4. I klasių mokinių supažindinimas su biblioteka ir jos funkcijomis </w:t>
            </w:r>
            <w:r>
              <w:br/>
              <w:t>(M.Janutienė, A.Lapėnienė)</w:t>
            </w:r>
          </w:p>
        </w:tc>
        <w:tc>
          <w:tcPr>
            <w:tcW w:w="1860" w:type="dxa"/>
          </w:tcPr>
          <w:p w:rsidR="00B46BD7" w:rsidRDefault="00C05AB2">
            <w:pPr>
              <w:spacing w:line="276" w:lineRule="auto"/>
            </w:pPr>
            <w:r>
              <w:t>09, II sav.</w:t>
            </w:r>
          </w:p>
        </w:tc>
        <w:tc>
          <w:tcPr>
            <w:tcW w:w="2265" w:type="dxa"/>
          </w:tcPr>
          <w:p w:rsidR="00B46BD7" w:rsidRDefault="00C05AB2">
            <w:pPr>
              <w:spacing w:line="276" w:lineRule="auto"/>
            </w:pPr>
            <w:r>
              <w:t>2.3.2. Ugdymas mokyklos gyvenimu (darbinga tvarka)</w:t>
            </w:r>
          </w:p>
        </w:tc>
        <w:tc>
          <w:tcPr>
            <w:tcW w:w="4170" w:type="dxa"/>
          </w:tcPr>
          <w:p w:rsidR="00B46BD7" w:rsidRDefault="00C05AB2">
            <w:pPr>
              <w:spacing w:line="276" w:lineRule="auto"/>
            </w:pPr>
            <w:r>
              <w:t>Pirmų klasių mokinių, susipažinusių su biblioteka ir jos funkcijomis, dalis</w:t>
            </w:r>
          </w:p>
        </w:tc>
        <w:tc>
          <w:tcPr>
            <w:tcW w:w="1395" w:type="dxa"/>
          </w:tcPr>
          <w:p w:rsidR="00B46BD7" w:rsidRDefault="00C05AB2">
            <w:pPr>
              <w:spacing w:line="276" w:lineRule="auto"/>
            </w:pPr>
            <w:r>
              <w:t>100 proc.</w:t>
            </w:r>
          </w:p>
        </w:tc>
      </w:tr>
      <w:tr w:rsidR="00B46BD7">
        <w:trPr>
          <w:jc w:val="center"/>
        </w:trPr>
        <w:tc>
          <w:tcPr>
            <w:tcW w:w="4740" w:type="dxa"/>
          </w:tcPr>
          <w:p w:rsidR="00B46BD7" w:rsidRDefault="00C05AB2">
            <w:pPr>
              <w:spacing w:line="276" w:lineRule="auto"/>
            </w:pPr>
            <w:r>
              <w:t>5. I klasėse dirbančių mokytojų posėdis</w:t>
            </w:r>
          </w:p>
        </w:tc>
        <w:tc>
          <w:tcPr>
            <w:tcW w:w="1860" w:type="dxa"/>
          </w:tcPr>
          <w:p w:rsidR="00B46BD7" w:rsidRDefault="00C05AB2">
            <w:pPr>
              <w:spacing w:line="276" w:lineRule="auto"/>
            </w:pPr>
            <w:r>
              <w:t>10, III savaitė</w:t>
            </w:r>
          </w:p>
        </w:tc>
        <w:tc>
          <w:tcPr>
            <w:tcW w:w="2265" w:type="dxa"/>
          </w:tcPr>
          <w:p w:rsidR="00B46BD7" w:rsidRDefault="00C05AB2">
            <w:pPr>
              <w:spacing w:line="276" w:lineRule="auto"/>
            </w:pPr>
            <w:r>
              <w:t xml:space="preserve">2.1.1. </w:t>
            </w:r>
            <w:proofErr w:type="spellStart"/>
            <w:r>
              <w:t>Ugdymo(si</w:t>
            </w:r>
            <w:proofErr w:type="spellEnd"/>
            <w:r>
              <w:t>) tikslai</w:t>
            </w:r>
          </w:p>
        </w:tc>
        <w:tc>
          <w:tcPr>
            <w:tcW w:w="4170" w:type="dxa"/>
          </w:tcPr>
          <w:p w:rsidR="00B46BD7" w:rsidRDefault="00C05AB2">
            <w:pPr>
              <w:spacing w:line="276" w:lineRule="auto"/>
            </w:pPr>
            <w:r>
              <w:t xml:space="preserve">Mokytojų dalis,  atsižvelgiančių į I </w:t>
            </w:r>
            <w:proofErr w:type="spellStart"/>
            <w:r>
              <w:t>kl</w:t>
            </w:r>
            <w:proofErr w:type="spellEnd"/>
            <w:r>
              <w:t xml:space="preserve">. mokinių asmeninę, socialinę ir kultūrinę patirtį </w:t>
            </w:r>
          </w:p>
        </w:tc>
        <w:tc>
          <w:tcPr>
            <w:tcW w:w="1395" w:type="dxa"/>
          </w:tcPr>
          <w:p w:rsidR="00B46BD7" w:rsidRDefault="00C05AB2">
            <w:pPr>
              <w:spacing w:line="276" w:lineRule="auto"/>
            </w:pPr>
            <w:r>
              <w:t xml:space="preserve">80 proc. </w:t>
            </w:r>
          </w:p>
          <w:p w:rsidR="00B46BD7" w:rsidRDefault="00B46BD7">
            <w:pPr>
              <w:spacing w:line="276" w:lineRule="auto"/>
            </w:pPr>
          </w:p>
        </w:tc>
      </w:tr>
      <w:tr w:rsidR="00B46BD7">
        <w:trPr>
          <w:jc w:val="center"/>
        </w:trPr>
        <w:tc>
          <w:tcPr>
            <w:tcW w:w="14430" w:type="dxa"/>
            <w:gridSpan w:val="5"/>
          </w:tcPr>
          <w:p w:rsidR="00B46BD7" w:rsidRDefault="00C05AB2">
            <w:pPr>
              <w:spacing w:line="276" w:lineRule="auto"/>
            </w:pPr>
            <w:r>
              <w:t xml:space="preserve"> 6. VGK posėdžiai:</w:t>
            </w:r>
          </w:p>
        </w:tc>
      </w:tr>
      <w:tr w:rsidR="00B46BD7">
        <w:trPr>
          <w:jc w:val="center"/>
        </w:trPr>
        <w:tc>
          <w:tcPr>
            <w:tcW w:w="4740" w:type="dxa"/>
          </w:tcPr>
          <w:p w:rsidR="00B46BD7" w:rsidRDefault="00C05AB2">
            <w:pPr>
              <w:spacing w:line="276" w:lineRule="auto"/>
            </w:pPr>
            <w:r>
              <w:t xml:space="preserve"> 6.1. dėl švietimo pagalbos gavėjų ugdymo </w:t>
            </w:r>
          </w:p>
        </w:tc>
        <w:tc>
          <w:tcPr>
            <w:tcW w:w="1860" w:type="dxa"/>
          </w:tcPr>
          <w:p w:rsidR="00B46BD7" w:rsidRDefault="00C05AB2">
            <w:pPr>
              <w:spacing w:line="276" w:lineRule="auto"/>
            </w:pPr>
            <w:r>
              <w:t>09, II sav.,</w:t>
            </w:r>
          </w:p>
          <w:p w:rsidR="00B46BD7" w:rsidRDefault="00C05AB2">
            <w:pPr>
              <w:spacing w:line="276" w:lineRule="auto"/>
            </w:pPr>
            <w:r>
              <w:t xml:space="preserve"> 01, IV sav.</w:t>
            </w:r>
          </w:p>
        </w:tc>
        <w:tc>
          <w:tcPr>
            <w:tcW w:w="2265" w:type="dxa"/>
            <w:vMerge w:val="restart"/>
          </w:tcPr>
          <w:p w:rsidR="00B46BD7" w:rsidRDefault="00C05AB2">
            <w:pPr>
              <w:spacing w:line="276" w:lineRule="auto"/>
            </w:pPr>
            <w:r>
              <w:t xml:space="preserve">2.1.3. Orientavimasis į mokinių poreikius </w:t>
            </w:r>
          </w:p>
        </w:tc>
        <w:tc>
          <w:tcPr>
            <w:tcW w:w="4170" w:type="dxa"/>
          </w:tcPr>
          <w:p w:rsidR="00B46BD7" w:rsidRDefault="00C05AB2">
            <w:pPr>
              <w:spacing w:line="276" w:lineRule="auto"/>
            </w:pPr>
            <w:r>
              <w:t>Parengti ir aptarti IUP</w:t>
            </w:r>
          </w:p>
        </w:tc>
        <w:tc>
          <w:tcPr>
            <w:tcW w:w="1395" w:type="dxa"/>
          </w:tcPr>
          <w:p w:rsidR="00B46BD7" w:rsidRDefault="00B46BD7">
            <w:pPr>
              <w:spacing w:line="276" w:lineRule="auto"/>
            </w:pPr>
          </w:p>
        </w:tc>
      </w:tr>
      <w:tr w:rsidR="00B46BD7">
        <w:trPr>
          <w:jc w:val="center"/>
        </w:trPr>
        <w:tc>
          <w:tcPr>
            <w:tcW w:w="4740" w:type="dxa"/>
          </w:tcPr>
          <w:p w:rsidR="00B46BD7" w:rsidRDefault="00C05AB2">
            <w:pPr>
              <w:spacing w:line="276" w:lineRule="auto"/>
            </w:pPr>
            <w:r>
              <w:t xml:space="preserve">6.2. dėl mokinių, kuriems sudaryti IUP, pažangos </w:t>
            </w:r>
          </w:p>
        </w:tc>
        <w:tc>
          <w:tcPr>
            <w:tcW w:w="1860" w:type="dxa"/>
          </w:tcPr>
          <w:p w:rsidR="00B46BD7" w:rsidRDefault="00C05AB2">
            <w:pPr>
              <w:spacing w:line="276" w:lineRule="auto"/>
            </w:pPr>
            <w:r>
              <w:t xml:space="preserve">11, II sav., </w:t>
            </w:r>
          </w:p>
          <w:p w:rsidR="00B46BD7" w:rsidRDefault="00C05AB2">
            <w:pPr>
              <w:spacing w:line="276" w:lineRule="auto"/>
            </w:pPr>
            <w:r>
              <w:t>04, II sav.</w:t>
            </w:r>
          </w:p>
        </w:tc>
        <w:tc>
          <w:tcPr>
            <w:tcW w:w="2265" w:type="dxa"/>
            <w:vMerge/>
          </w:tcPr>
          <w:p w:rsidR="00B46BD7" w:rsidRDefault="00B46BD7">
            <w:pPr>
              <w:spacing w:line="276" w:lineRule="auto"/>
            </w:pPr>
          </w:p>
        </w:tc>
        <w:tc>
          <w:tcPr>
            <w:tcW w:w="4170" w:type="dxa"/>
          </w:tcPr>
          <w:p w:rsidR="00B46BD7" w:rsidRDefault="00C05AB2">
            <w:pPr>
              <w:spacing w:line="276" w:lineRule="auto"/>
            </w:pPr>
            <w:r>
              <w:t>Aptarta švietimo pagalbos gavėjų pažanga</w:t>
            </w:r>
          </w:p>
        </w:tc>
        <w:tc>
          <w:tcPr>
            <w:tcW w:w="1395" w:type="dxa"/>
          </w:tcPr>
          <w:p w:rsidR="00B46BD7" w:rsidRDefault="00C05AB2">
            <w:pPr>
              <w:spacing w:line="276" w:lineRule="auto"/>
            </w:pPr>
            <w:r>
              <w:t>100 proc.</w:t>
            </w:r>
          </w:p>
        </w:tc>
      </w:tr>
      <w:tr w:rsidR="00B46BD7">
        <w:trPr>
          <w:jc w:val="center"/>
        </w:trPr>
        <w:tc>
          <w:tcPr>
            <w:tcW w:w="4740" w:type="dxa"/>
            <w:vMerge w:val="restart"/>
          </w:tcPr>
          <w:p w:rsidR="00B46BD7" w:rsidRDefault="00C05AB2">
            <w:pPr>
              <w:spacing w:line="276" w:lineRule="auto"/>
            </w:pPr>
            <w:r>
              <w:t>6.3. dėl mokymosi pagalbos teikimo</w:t>
            </w:r>
          </w:p>
          <w:p w:rsidR="00B46BD7" w:rsidRDefault="00B46BD7">
            <w:pPr>
              <w:spacing w:line="276" w:lineRule="auto"/>
            </w:pPr>
          </w:p>
        </w:tc>
        <w:tc>
          <w:tcPr>
            <w:tcW w:w="1860" w:type="dxa"/>
            <w:vMerge w:val="restart"/>
          </w:tcPr>
          <w:p w:rsidR="00B46BD7" w:rsidRDefault="00C05AB2">
            <w:pPr>
              <w:spacing w:line="276" w:lineRule="auto"/>
            </w:pPr>
            <w:r>
              <w:t>pagal poreikį</w:t>
            </w:r>
          </w:p>
        </w:tc>
        <w:tc>
          <w:tcPr>
            <w:tcW w:w="2265" w:type="dxa"/>
            <w:vMerge/>
          </w:tcPr>
          <w:p w:rsidR="00B46BD7" w:rsidRDefault="00B46BD7">
            <w:pPr>
              <w:spacing w:line="276" w:lineRule="auto"/>
            </w:pPr>
          </w:p>
        </w:tc>
        <w:tc>
          <w:tcPr>
            <w:tcW w:w="4170" w:type="dxa"/>
          </w:tcPr>
          <w:p w:rsidR="00B46BD7" w:rsidRDefault="00C05AB2">
            <w:pPr>
              <w:spacing w:line="276" w:lineRule="auto"/>
            </w:pPr>
            <w:r>
              <w:t xml:space="preserve">Mokinių, neturinčių neigiamų pusmečių įvertinimų, dalis </w:t>
            </w:r>
          </w:p>
        </w:tc>
        <w:tc>
          <w:tcPr>
            <w:tcW w:w="1395" w:type="dxa"/>
          </w:tcPr>
          <w:p w:rsidR="00B46BD7" w:rsidRDefault="00C05AB2">
            <w:pPr>
              <w:spacing w:line="276" w:lineRule="auto"/>
            </w:pPr>
            <w:r>
              <w:t>95 proc.</w:t>
            </w:r>
          </w:p>
        </w:tc>
      </w:tr>
      <w:tr w:rsidR="00B46BD7">
        <w:trPr>
          <w:jc w:val="center"/>
        </w:trPr>
        <w:tc>
          <w:tcPr>
            <w:tcW w:w="4740" w:type="dxa"/>
            <w:vMerge/>
          </w:tcPr>
          <w:p w:rsidR="00B46BD7" w:rsidRDefault="00B46BD7">
            <w:pPr>
              <w:spacing w:line="276" w:lineRule="auto"/>
            </w:pPr>
          </w:p>
        </w:tc>
        <w:tc>
          <w:tcPr>
            <w:tcW w:w="1860" w:type="dxa"/>
            <w:vMerge/>
          </w:tcPr>
          <w:p w:rsidR="00B46BD7" w:rsidRDefault="00B46BD7">
            <w:pPr>
              <w:spacing w:line="276" w:lineRule="auto"/>
            </w:pPr>
          </w:p>
        </w:tc>
        <w:tc>
          <w:tcPr>
            <w:tcW w:w="2265" w:type="dxa"/>
          </w:tcPr>
          <w:p w:rsidR="00B46BD7" w:rsidRDefault="00C05AB2">
            <w:pPr>
              <w:spacing w:line="276" w:lineRule="auto"/>
            </w:pPr>
            <w:r>
              <w:t>2.3.2. Ugdymas mokyklos gyvenimu</w:t>
            </w:r>
          </w:p>
        </w:tc>
        <w:tc>
          <w:tcPr>
            <w:tcW w:w="4170" w:type="dxa"/>
          </w:tcPr>
          <w:p w:rsidR="00B46BD7" w:rsidRDefault="00C05AB2">
            <w:pPr>
              <w:spacing w:line="276" w:lineRule="auto"/>
            </w:pPr>
            <w:r>
              <w:t>Mokinių, neturinčių pastabų, dalis</w:t>
            </w:r>
          </w:p>
        </w:tc>
        <w:tc>
          <w:tcPr>
            <w:tcW w:w="1395" w:type="dxa"/>
          </w:tcPr>
          <w:p w:rsidR="00B46BD7" w:rsidRDefault="00C05AB2">
            <w:pPr>
              <w:spacing w:line="276" w:lineRule="auto"/>
            </w:pPr>
            <w:r>
              <w:t>85 proc.</w:t>
            </w:r>
          </w:p>
        </w:tc>
      </w:tr>
      <w:tr w:rsidR="00B46BD7">
        <w:trPr>
          <w:jc w:val="center"/>
        </w:trPr>
        <w:tc>
          <w:tcPr>
            <w:tcW w:w="4740" w:type="dxa"/>
            <w:vMerge/>
          </w:tcPr>
          <w:p w:rsidR="00B46BD7" w:rsidRDefault="00B46BD7">
            <w:pPr>
              <w:spacing w:line="276" w:lineRule="auto"/>
            </w:pPr>
          </w:p>
        </w:tc>
        <w:tc>
          <w:tcPr>
            <w:tcW w:w="1860" w:type="dxa"/>
            <w:vMerge/>
          </w:tcPr>
          <w:p w:rsidR="00B46BD7" w:rsidRDefault="00B46BD7">
            <w:pPr>
              <w:spacing w:line="276" w:lineRule="auto"/>
            </w:pPr>
          </w:p>
        </w:tc>
        <w:tc>
          <w:tcPr>
            <w:tcW w:w="2265" w:type="dxa"/>
          </w:tcPr>
          <w:p w:rsidR="00B46BD7" w:rsidRDefault="00C05AB2">
            <w:pPr>
              <w:spacing w:line="276" w:lineRule="auto"/>
            </w:pPr>
            <w:r>
              <w:t>2.3.1. Mokymasis</w:t>
            </w:r>
          </w:p>
        </w:tc>
        <w:tc>
          <w:tcPr>
            <w:tcW w:w="4170" w:type="dxa"/>
          </w:tcPr>
          <w:p w:rsidR="00B46BD7" w:rsidRDefault="00C05AB2">
            <w:pPr>
              <w:spacing w:line="276" w:lineRule="auto"/>
            </w:pPr>
            <w:r>
              <w:t>Praleistų ir nepateisintų pamokų pokytis</w:t>
            </w:r>
          </w:p>
        </w:tc>
        <w:tc>
          <w:tcPr>
            <w:tcW w:w="1395" w:type="dxa"/>
          </w:tcPr>
          <w:p w:rsidR="00B46BD7" w:rsidRDefault="00C05AB2">
            <w:pPr>
              <w:spacing w:line="276" w:lineRule="auto"/>
            </w:pPr>
            <w:r>
              <w:t>-5 proc.</w:t>
            </w:r>
          </w:p>
        </w:tc>
      </w:tr>
      <w:tr w:rsidR="00B46BD7">
        <w:trPr>
          <w:jc w:val="center"/>
        </w:trPr>
        <w:tc>
          <w:tcPr>
            <w:tcW w:w="14430" w:type="dxa"/>
            <w:gridSpan w:val="5"/>
          </w:tcPr>
          <w:p w:rsidR="00B46BD7" w:rsidRDefault="00C05AB2">
            <w:pPr>
              <w:spacing w:line="276" w:lineRule="auto"/>
            </w:pPr>
            <w:r>
              <w:t xml:space="preserve">7. Karjeros ugdymas: </w:t>
            </w:r>
          </w:p>
        </w:tc>
      </w:tr>
      <w:tr w:rsidR="00B46BD7">
        <w:trPr>
          <w:jc w:val="center"/>
        </w:trPr>
        <w:tc>
          <w:tcPr>
            <w:tcW w:w="4740" w:type="dxa"/>
          </w:tcPr>
          <w:p w:rsidR="00B46BD7" w:rsidRDefault="00C05AB2">
            <w:pPr>
              <w:spacing w:line="276" w:lineRule="auto"/>
            </w:pPr>
            <w:r>
              <w:t>7.1. III-IV klasių mokinių išvyka į Litexpo studijų parodą (klasių vadovai)</w:t>
            </w:r>
          </w:p>
        </w:tc>
        <w:tc>
          <w:tcPr>
            <w:tcW w:w="1860" w:type="dxa"/>
          </w:tcPr>
          <w:p w:rsidR="00B46BD7" w:rsidRDefault="00C05AB2">
            <w:pPr>
              <w:spacing w:line="276" w:lineRule="auto"/>
            </w:pPr>
            <w:r>
              <w:t>02, II sav.</w:t>
            </w:r>
          </w:p>
        </w:tc>
        <w:tc>
          <w:tcPr>
            <w:tcW w:w="2265" w:type="dxa"/>
          </w:tcPr>
          <w:p w:rsidR="00B46BD7" w:rsidRDefault="00C05AB2">
            <w:pPr>
              <w:spacing w:line="276" w:lineRule="auto"/>
            </w:pPr>
            <w:r>
              <w:t>1.1.1. Asmenybės tapsmas (gyvenimo planavimas)</w:t>
            </w:r>
          </w:p>
        </w:tc>
        <w:tc>
          <w:tcPr>
            <w:tcW w:w="4170" w:type="dxa"/>
          </w:tcPr>
          <w:p w:rsidR="00B46BD7" w:rsidRDefault="00C05AB2">
            <w:pPr>
              <w:spacing w:line="276" w:lineRule="auto"/>
            </w:pPr>
            <w:r>
              <w:t xml:space="preserve">Parengusių karjeros ugdymo planus II </w:t>
            </w:r>
            <w:proofErr w:type="spellStart"/>
            <w:r>
              <w:t>kl</w:t>
            </w:r>
            <w:proofErr w:type="spellEnd"/>
            <w:r>
              <w:t>. mokinių skaičius</w:t>
            </w:r>
          </w:p>
          <w:p w:rsidR="00B46BD7" w:rsidRDefault="00B46BD7">
            <w:pPr>
              <w:spacing w:line="276" w:lineRule="auto"/>
            </w:pPr>
          </w:p>
        </w:tc>
        <w:tc>
          <w:tcPr>
            <w:tcW w:w="1395" w:type="dxa"/>
          </w:tcPr>
          <w:p w:rsidR="00B46BD7" w:rsidRDefault="00C05AB2">
            <w:pPr>
              <w:spacing w:line="276" w:lineRule="auto"/>
            </w:pPr>
            <w:r>
              <w:t>95 proc.</w:t>
            </w:r>
          </w:p>
        </w:tc>
      </w:tr>
      <w:tr w:rsidR="00B46BD7">
        <w:trPr>
          <w:jc w:val="center"/>
        </w:trPr>
        <w:tc>
          <w:tcPr>
            <w:tcW w:w="4740" w:type="dxa"/>
          </w:tcPr>
          <w:p w:rsidR="00B46BD7" w:rsidRDefault="00C05AB2">
            <w:pPr>
              <w:spacing w:line="276" w:lineRule="auto"/>
            </w:pPr>
            <w:r>
              <w:t>7.2. Karjeros diena (klasių vadovai)</w:t>
            </w:r>
          </w:p>
        </w:tc>
        <w:tc>
          <w:tcPr>
            <w:tcW w:w="1860" w:type="dxa"/>
          </w:tcPr>
          <w:p w:rsidR="00B46BD7" w:rsidRDefault="00C05AB2">
            <w:pPr>
              <w:spacing w:line="276" w:lineRule="auto"/>
            </w:pPr>
            <w:r>
              <w:t>03, II sav.</w:t>
            </w:r>
          </w:p>
        </w:tc>
        <w:tc>
          <w:tcPr>
            <w:tcW w:w="2265" w:type="dxa"/>
            <w:vMerge w:val="restart"/>
          </w:tcPr>
          <w:p w:rsidR="00B46BD7" w:rsidRDefault="00C05AB2">
            <w:pPr>
              <w:spacing w:line="276" w:lineRule="auto"/>
            </w:pPr>
            <w:r>
              <w:t>1.1.1. Asmenybės tapsmas</w:t>
            </w:r>
          </w:p>
          <w:p w:rsidR="00B46BD7" w:rsidRDefault="00B46BD7">
            <w:pPr>
              <w:spacing w:line="276" w:lineRule="auto"/>
            </w:pPr>
          </w:p>
        </w:tc>
        <w:tc>
          <w:tcPr>
            <w:tcW w:w="4170" w:type="dxa"/>
          </w:tcPr>
          <w:p w:rsidR="00B46BD7" w:rsidRDefault="00C05AB2">
            <w:pPr>
              <w:spacing w:line="276" w:lineRule="auto"/>
            </w:pPr>
            <w:r>
              <w:t xml:space="preserve">Mokinių, </w:t>
            </w:r>
            <w:proofErr w:type="spellStart"/>
            <w:r>
              <w:t>patyriminiu</w:t>
            </w:r>
            <w:proofErr w:type="spellEnd"/>
            <w:r>
              <w:t xml:space="preserve"> būdu susipažinusių su 2 profesijomis, dalis</w:t>
            </w:r>
          </w:p>
        </w:tc>
        <w:tc>
          <w:tcPr>
            <w:tcW w:w="1395" w:type="dxa"/>
          </w:tcPr>
          <w:p w:rsidR="00B46BD7" w:rsidRDefault="00C05AB2">
            <w:pPr>
              <w:spacing w:line="276" w:lineRule="auto"/>
            </w:pPr>
            <w:r>
              <w:t>60 proc.</w:t>
            </w:r>
          </w:p>
        </w:tc>
      </w:tr>
      <w:tr w:rsidR="00B46BD7">
        <w:trPr>
          <w:jc w:val="center"/>
        </w:trPr>
        <w:tc>
          <w:tcPr>
            <w:tcW w:w="4740" w:type="dxa"/>
          </w:tcPr>
          <w:p w:rsidR="00B46BD7" w:rsidRDefault="00C05AB2">
            <w:pPr>
              <w:spacing w:line="276" w:lineRule="auto"/>
            </w:pPr>
            <w:r>
              <w:t xml:space="preserve">7.3. Individualus mokinių konsultavimas karjeros planavimo klausimais (S. </w:t>
            </w:r>
            <w:proofErr w:type="spellStart"/>
            <w:r>
              <w:t>Trapnauskas</w:t>
            </w:r>
            <w:proofErr w:type="spellEnd"/>
            <w:r>
              <w:t>)</w:t>
            </w:r>
          </w:p>
        </w:tc>
        <w:tc>
          <w:tcPr>
            <w:tcW w:w="1860" w:type="dxa"/>
          </w:tcPr>
          <w:p w:rsidR="00B46BD7" w:rsidRDefault="00C05AB2">
            <w:pPr>
              <w:spacing w:line="276" w:lineRule="auto"/>
            </w:pPr>
            <w:r>
              <w:t xml:space="preserve">2018-2019 </w:t>
            </w:r>
            <w:proofErr w:type="spellStart"/>
            <w:r>
              <w:t>m.m</w:t>
            </w:r>
            <w:proofErr w:type="spellEnd"/>
            <w:r>
              <w:t xml:space="preserve">. </w:t>
            </w:r>
          </w:p>
        </w:tc>
        <w:tc>
          <w:tcPr>
            <w:tcW w:w="2265" w:type="dxa"/>
            <w:vMerge/>
          </w:tcPr>
          <w:p w:rsidR="00B46BD7" w:rsidRDefault="00B46BD7">
            <w:pPr>
              <w:spacing w:line="276" w:lineRule="auto"/>
            </w:pPr>
          </w:p>
        </w:tc>
        <w:tc>
          <w:tcPr>
            <w:tcW w:w="4170" w:type="dxa"/>
            <w:vMerge w:val="restart"/>
          </w:tcPr>
          <w:p w:rsidR="00B46BD7" w:rsidRDefault="00C05AB2">
            <w:pPr>
              <w:spacing w:line="276" w:lineRule="auto"/>
            </w:pPr>
            <w:r>
              <w:t>Mokinių,  parengusių karjeros ugdymo planus, susiejusių juos su IUP ir brandos egzaminais, dalis</w:t>
            </w:r>
          </w:p>
        </w:tc>
        <w:tc>
          <w:tcPr>
            <w:tcW w:w="1395" w:type="dxa"/>
            <w:vMerge w:val="restart"/>
          </w:tcPr>
          <w:p w:rsidR="00B46BD7" w:rsidRDefault="00C05AB2">
            <w:pPr>
              <w:spacing w:line="276" w:lineRule="auto"/>
            </w:pPr>
            <w:r>
              <w:t>85 proc.</w:t>
            </w:r>
          </w:p>
        </w:tc>
      </w:tr>
      <w:tr w:rsidR="00B46BD7">
        <w:trPr>
          <w:jc w:val="center"/>
        </w:trPr>
        <w:tc>
          <w:tcPr>
            <w:tcW w:w="4740" w:type="dxa"/>
          </w:tcPr>
          <w:p w:rsidR="00B46BD7" w:rsidRDefault="00C05AB2">
            <w:pPr>
              <w:spacing w:line="276" w:lineRule="auto"/>
            </w:pPr>
            <w:r>
              <w:t xml:space="preserve">7.4. Susitikimai su aukštųjų mokyklų ir įvairių profesijų atstovais (S. </w:t>
            </w:r>
            <w:proofErr w:type="spellStart"/>
            <w:r>
              <w:t>Trapnauskas</w:t>
            </w:r>
            <w:proofErr w:type="spellEnd"/>
            <w:r>
              <w:t>)</w:t>
            </w:r>
          </w:p>
        </w:tc>
        <w:tc>
          <w:tcPr>
            <w:tcW w:w="1860" w:type="dxa"/>
          </w:tcPr>
          <w:p w:rsidR="00B46BD7" w:rsidRDefault="00C05AB2">
            <w:pPr>
              <w:spacing w:line="276" w:lineRule="auto"/>
            </w:pPr>
            <w:r>
              <w:t xml:space="preserve">2018-2019 </w:t>
            </w:r>
            <w:proofErr w:type="spellStart"/>
            <w:r>
              <w:t>m.m</w:t>
            </w:r>
            <w:proofErr w:type="spellEnd"/>
            <w:r>
              <w:t xml:space="preserve">. </w:t>
            </w:r>
          </w:p>
        </w:tc>
        <w:tc>
          <w:tcPr>
            <w:tcW w:w="2265" w:type="dxa"/>
            <w:vMerge/>
          </w:tcPr>
          <w:p w:rsidR="00B46BD7" w:rsidRDefault="00B46BD7">
            <w:pPr>
              <w:spacing w:line="276" w:lineRule="auto"/>
            </w:pPr>
          </w:p>
        </w:tc>
        <w:tc>
          <w:tcPr>
            <w:tcW w:w="4170" w:type="dxa"/>
            <w:vMerge/>
          </w:tcPr>
          <w:p w:rsidR="00B46BD7" w:rsidRDefault="00B46BD7">
            <w:pPr>
              <w:spacing w:line="276" w:lineRule="auto"/>
            </w:pPr>
          </w:p>
        </w:tc>
        <w:tc>
          <w:tcPr>
            <w:tcW w:w="1395" w:type="dxa"/>
            <w:vMerge/>
          </w:tcPr>
          <w:p w:rsidR="00B46BD7" w:rsidRDefault="00B46BD7">
            <w:pPr>
              <w:spacing w:line="276" w:lineRule="auto"/>
            </w:pPr>
          </w:p>
        </w:tc>
      </w:tr>
      <w:tr w:rsidR="00B46BD7">
        <w:trPr>
          <w:jc w:val="center"/>
        </w:trPr>
        <w:tc>
          <w:tcPr>
            <w:tcW w:w="4740" w:type="dxa"/>
          </w:tcPr>
          <w:p w:rsidR="00B46BD7" w:rsidRDefault="00C05AB2">
            <w:pPr>
              <w:spacing w:line="276" w:lineRule="auto"/>
            </w:pPr>
            <w:r>
              <w:t>8. Akcija „Padėk naujokui“ (mokinių taryba)</w:t>
            </w:r>
          </w:p>
        </w:tc>
        <w:tc>
          <w:tcPr>
            <w:tcW w:w="1860" w:type="dxa"/>
          </w:tcPr>
          <w:p w:rsidR="00B46BD7" w:rsidRDefault="00C05AB2">
            <w:pPr>
              <w:spacing w:line="276" w:lineRule="auto"/>
            </w:pPr>
            <w:r>
              <w:t>09, I-II sav.</w:t>
            </w:r>
          </w:p>
        </w:tc>
        <w:tc>
          <w:tcPr>
            <w:tcW w:w="2265" w:type="dxa"/>
          </w:tcPr>
          <w:p w:rsidR="00B46BD7" w:rsidRDefault="00C05AB2">
            <w:pPr>
              <w:spacing w:line="276" w:lineRule="auto"/>
            </w:pPr>
            <w:r>
              <w:t>4.1.3. Mokyklos savivalda (sprendimų veiksmingumas).</w:t>
            </w:r>
          </w:p>
        </w:tc>
        <w:tc>
          <w:tcPr>
            <w:tcW w:w="4170" w:type="dxa"/>
          </w:tcPr>
          <w:p w:rsidR="00B46BD7" w:rsidRDefault="00C05AB2">
            <w:pPr>
              <w:spacing w:line="276" w:lineRule="auto"/>
            </w:pPr>
            <w:r>
              <w:t>.Mokinių tarybos aktyvo narių, padėjusių adaptuotis naujokams, skaičius</w:t>
            </w:r>
          </w:p>
        </w:tc>
        <w:tc>
          <w:tcPr>
            <w:tcW w:w="1395" w:type="dxa"/>
          </w:tcPr>
          <w:p w:rsidR="00B46BD7" w:rsidRDefault="00C05AB2">
            <w:pPr>
              <w:spacing w:line="276" w:lineRule="auto"/>
            </w:pPr>
            <w:r>
              <w:t>30 proc.</w:t>
            </w:r>
          </w:p>
        </w:tc>
      </w:tr>
      <w:tr w:rsidR="00B46BD7">
        <w:trPr>
          <w:jc w:val="center"/>
        </w:trPr>
        <w:tc>
          <w:tcPr>
            <w:tcW w:w="4740" w:type="dxa"/>
          </w:tcPr>
          <w:p w:rsidR="00B46BD7" w:rsidRDefault="00C05AB2">
            <w:pPr>
              <w:spacing w:line="276" w:lineRule="auto"/>
            </w:pPr>
            <w:r>
              <w:t xml:space="preserve">9. Naujų knygų parodų ciklas „Ištiesk knygai ranką, kad ji atvertų pasaulį“ </w:t>
            </w:r>
            <w:r>
              <w:br/>
              <w:t>(M.Janutienė, A.Lapėnienė)</w:t>
            </w:r>
          </w:p>
        </w:tc>
        <w:tc>
          <w:tcPr>
            <w:tcW w:w="1860" w:type="dxa"/>
          </w:tcPr>
          <w:p w:rsidR="00B46BD7" w:rsidRDefault="00C05AB2">
            <w:pPr>
              <w:spacing w:line="276" w:lineRule="auto"/>
            </w:pPr>
            <w:r>
              <w:t>10, II sav.,</w:t>
            </w:r>
            <w:r>
              <w:br/>
              <w:t>03, II sav.</w:t>
            </w:r>
          </w:p>
        </w:tc>
        <w:tc>
          <w:tcPr>
            <w:tcW w:w="2265" w:type="dxa"/>
          </w:tcPr>
          <w:p w:rsidR="00B46BD7" w:rsidRDefault="00C05AB2">
            <w:pPr>
              <w:spacing w:line="276" w:lineRule="auto"/>
            </w:pPr>
            <w:r>
              <w:t>3.1.1. Įranga ir priemonės</w:t>
            </w:r>
            <w:r>
              <w:br/>
              <w:t>(įvairovė)</w:t>
            </w:r>
          </w:p>
        </w:tc>
        <w:tc>
          <w:tcPr>
            <w:tcW w:w="4170" w:type="dxa"/>
          </w:tcPr>
          <w:p w:rsidR="00B46BD7" w:rsidRDefault="00C05AB2">
            <w:pPr>
              <w:spacing w:line="276" w:lineRule="auto"/>
            </w:pPr>
            <w:r>
              <w:t>Surengta paroda</w:t>
            </w:r>
          </w:p>
        </w:tc>
        <w:tc>
          <w:tcPr>
            <w:tcW w:w="1395" w:type="dxa"/>
          </w:tcPr>
          <w:p w:rsidR="00B46BD7" w:rsidRDefault="00C05AB2">
            <w:pPr>
              <w:spacing w:line="276" w:lineRule="auto"/>
            </w:pPr>
            <w:r>
              <w:t xml:space="preserve">1 </w:t>
            </w:r>
          </w:p>
        </w:tc>
      </w:tr>
    </w:tbl>
    <w:p w:rsidR="00B46BD7" w:rsidRDefault="00C05AB2">
      <w:r>
        <w:br w:type="page"/>
      </w:r>
    </w:p>
    <w:p w:rsidR="00B46BD7" w:rsidRDefault="00C05AB2">
      <w:pPr>
        <w:ind w:firstLine="0"/>
        <w:jc w:val="both"/>
      </w:pPr>
      <w:r>
        <w:rPr>
          <w:b/>
        </w:rPr>
        <w:lastRenderedPageBreak/>
        <w:t>Prioritetas</w:t>
      </w:r>
      <w:r>
        <w:t xml:space="preserve"> – Efektyvi  partnerystė. </w:t>
      </w:r>
    </w:p>
    <w:p w:rsidR="00B46BD7" w:rsidRDefault="00C05AB2">
      <w:pPr>
        <w:ind w:firstLine="0"/>
        <w:jc w:val="both"/>
      </w:pPr>
      <w:r>
        <w:rPr>
          <w:b/>
        </w:rPr>
        <w:t>Strateginis tikslas</w:t>
      </w:r>
      <w:r>
        <w:t xml:space="preserve"> – gilinti bendradarbiavimą su mokinio šeima ir socialiniais partneriais, siekiant kiekvieno mokinio pažangos.</w:t>
      </w:r>
    </w:p>
    <w:p w:rsidR="00B46BD7" w:rsidRDefault="00C05AB2">
      <w:pPr>
        <w:ind w:firstLine="0"/>
        <w:jc w:val="both"/>
      </w:pPr>
      <w:r>
        <w:rPr>
          <w:b/>
        </w:rPr>
        <w:t>Tikslas.</w:t>
      </w:r>
      <w:r>
        <w:t xml:space="preserve"> Telkti klasių ir gimnazijos bendruomenes, puoselėjant  gimnazijos tradicijas, siekiant mažinti segregacijos atvejus ir ugdant lyderystę  bei  pažangos siekius.</w:t>
      </w:r>
    </w:p>
    <w:p w:rsidR="00B46BD7" w:rsidRDefault="00C05AB2">
      <w:pPr>
        <w:ind w:firstLine="0"/>
        <w:jc w:val="both"/>
      </w:pPr>
      <w:r>
        <w:rPr>
          <w:b/>
        </w:rPr>
        <w:t>Uždavinys.</w:t>
      </w:r>
      <w:r>
        <w:t xml:space="preserve"> Skatinti ir stiprinti gimnazijos pilietiškumą, bendruomeniškumą ir tapatumo jausmą.</w:t>
      </w:r>
    </w:p>
    <w:tbl>
      <w:tblPr>
        <w:tblStyle w:val="a5"/>
        <w:tblW w:w="1483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60"/>
        <w:gridCol w:w="960"/>
        <w:gridCol w:w="2505"/>
        <w:gridCol w:w="3600"/>
        <w:gridCol w:w="1140"/>
        <w:gridCol w:w="1185"/>
        <w:gridCol w:w="1185"/>
        <w:gridCol w:w="780"/>
        <w:gridCol w:w="720"/>
      </w:tblGrid>
      <w:tr w:rsidR="00B46BD7">
        <w:tc>
          <w:tcPr>
            <w:tcW w:w="2760" w:type="dxa"/>
            <w:shd w:val="clear" w:color="auto" w:fill="D0CECE"/>
            <w:vAlign w:val="center"/>
          </w:tcPr>
          <w:p w:rsidR="00B46BD7" w:rsidRDefault="00C05AB2">
            <w:pPr>
              <w:pBdr>
                <w:top w:val="none" w:sz="0" w:space="0" w:color="auto"/>
                <w:left w:val="none" w:sz="0" w:space="0" w:color="auto"/>
                <w:bottom w:val="none" w:sz="0" w:space="0" w:color="auto"/>
                <w:right w:val="none" w:sz="0" w:space="0" w:color="auto"/>
                <w:between w:val="none" w:sz="0" w:space="0" w:color="auto"/>
              </w:pBdr>
              <w:tabs>
                <w:tab w:val="left" w:pos="276"/>
              </w:tabs>
              <w:spacing w:before="120" w:after="120" w:line="276" w:lineRule="auto"/>
              <w:jc w:val="center"/>
            </w:pPr>
            <w:r>
              <w:rPr>
                <w:b/>
              </w:rPr>
              <w:t>Įgyvendinimo</w:t>
            </w:r>
            <w:r>
              <w:rPr>
                <w:b/>
              </w:rPr>
              <w:br/>
              <w:t>priemonės, atsakingas</w:t>
            </w:r>
          </w:p>
        </w:tc>
        <w:tc>
          <w:tcPr>
            <w:tcW w:w="960" w:type="dxa"/>
            <w:shd w:val="clear" w:color="auto" w:fill="D0CECE"/>
            <w:vAlign w:val="center"/>
          </w:tcPr>
          <w:p w:rsidR="00B46BD7" w:rsidRDefault="00C05AB2">
            <w:pPr>
              <w:pBdr>
                <w:top w:val="none" w:sz="0" w:space="0" w:color="auto"/>
                <w:left w:val="none" w:sz="0" w:space="0" w:color="auto"/>
                <w:bottom w:val="none" w:sz="0" w:space="0" w:color="auto"/>
                <w:right w:val="none" w:sz="0" w:space="0" w:color="auto"/>
                <w:between w:val="none" w:sz="0" w:space="0" w:color="auto"/>
              </w:pBdr>
              <w:spacing w:before="120" w:after="120" w:line="276" w:lineRule="auto"/>
              <w:jc w:val="center"/>
            </w:pPr>
            <w:r>
              <w:rPr>
                <w:b/>
              </w:rPr>
              <w:t>Data</w:t>
            </w:r>
          </w:p>
        </w:tc>
        <w:tc>
          <w:tcPr>
            <w:tcW w:w="2505" w:type="dxa"/>
            <w:shd w:val="clear" w:color="auto" w:fill="D0CECE"/>
            <w:vAlign w:val="center"/>
          </w:tcPr>
          <w:p w:rsidR="00B46BD7" w:rsidRDefault="00C05AB2">
            <w:pPr>
              <w:pBdr>
                <w:top w:val="none" w:sz="0" w:space="0" w:color="auto"/>
                <w:left w:val="none" w:sz="0" w:space="0" w:color="auto"/>
                <w:bottom w:val="none" w:sz="0" w:space="0" w:color="auto"/>
                <w:right w:val="none" w:sz="0" w:space="0" w:color="auto"/>
                <w:between w:val="none" w:sz="0" w:space="0" w:color="auto"/>
              </w:pBdr>
              <w:spacing w:before="120" w:after="120" w:line="276" w:lineRule="auto"/>
              <w:jc w:val="center"/>
            </w:pPr>
            <w:r>
              <w:rPr>
                <w:b/>
              </w:rPr>
              <w:t>Rodiklis</w:t>
            </w:r>
          </w:p>
        </w:tc>
        <w:tc>
          <w:tcPr>
            <w:tcW w:w="3600" w:type="dxa"/>
            <w:shd w:val="clear" w:color="auto" w:fill="D0CECE"/>
            <w:vAlign w:val="center"/>
          </w:tcPr>
          <w:p w:rsidR="00B46BD7" w:rsidRDefault="00C05AB2">
            <w:pPr>
              <w:pBdr>
                <w:top w:val="none" w:sz="0" w:space="0" w:color="auto"/>
                <w:left w:val="none" w:sz="0" w:space="0" w:color="auto"/>
                <w:bottom w:val="none" w:sz="0" w:space="0" w:color="auto"/>
                <w:right w:val="none" w:sz="0" w:space="0" w:color="auto"/>
                <w:between w:val="none" w:sz="0" w:space="0" w:color="auto"/>
              </w:pBdr>
              <w:spacing w:before="120" w:after="120" w:line="276" w:lineRule="auto"/>
              <w:jc w:val="center"/>
            </w:pPr>
            <w:r>
              <w:rPr>
                <w:b/>
              </w:rPr>
              <w:t>Įgyvendinimo vertinimo kriterijai</w:t>
            </w:r>
          </w:p>
        </w:tc>
        <w:tc>
          <w:tcPr>
            <w:tcW w:w="1140" w:type="dxa"/>
            <w:shd w:val="clear" w:color="auto" w:fill="D0CECE"/>
            <w:tcMar>
              <w:left w:w="57" w:type="dxa"/>
              <w:right w:w="57" w:type="dxa"/>
            </w:tcMar>
            <w:vAlign w:val="center"/>
          </w:tcPr>
          <w:p w:rsidR="00B46BD7" w:rsidRDefault="00C05AB2">
            <w:pPr>
              <w:pBdr>
                <w:top w:val="none" w:sz="0" w:space="0" w:color="auto"/>
                <w:left w:val="none" w:sz="0" w:space="0" w:color="auto"/>
                <w:bottom w:val="none" w:sz="0" w:space="0" w:color="auto"/>
                <w:right w:val="none" w:sz="0" w:space="0" w:color="auto"/>
                <w:between w:val="none" w:sz="0" w:space="0" w:color="auto"/>
              </w:pBdr>
              <w:spacing w:before="120" w:after="120" w:line="276" w:lineRule="auto"/>
              <w:jc w:val="center"/>
              <w:rPr>
                <w:b/>
              </w:rPr>
            </w:pPr>
            <w:proofErr w:type="spellStart"/>
            <w:r>
              <w:rPr>
                <w:b/>
              </w:rPr>
              <w:t>Rezulta</w:t>
            </w:r>
            <w:proofErr w:type="spellEnd"/>
          </w:p>
          <w:p w:rsidR="00B46BD7" w:rsidRDefault="00C05AB2">
            <w:pPr>
              <w:pBdr>
                <w:top w:val="none" w:sz="0" w:space="0" w:color="auto"/>
                <w:left w:val="none" w:sz="0" w:space="0" w:color="auto"/>
                <w:bottom w:val="none" w:sz="0" w:space="0" w:color="auto"/>
                <w:right w:val="none" w:sz="0" w:space="0" w:color="auto"/>
                <w:between w:val="none" w:sz="0" w:space="0" w:color="auto"/>
              </w:pBdr>
              <w:spacing w:before="120" w:after="120" w:line="276" w:lineRule="auto"/>
              <w:jc w:val="center"/>
            </w:pPr>
            <w:r>
              <w:rPr>
                <w:b/>
              </w:rPr>
              <w:t>tas</w:t>
            </w:r>
          </w:p>
        </w:tc>
        <w:tc>
          <w:tcPr>
            <w:tcW w:w="1185" w:type="dxa"/>
            <w:shd w:val="clear" w:color="auto" w:fill="D0CECE"/>
            <w:tcMar>
              <w:left w:w="57" w:type="dxa"/>
              <w:right w:w="57" w:type="dxa"/>
            </w:tcMar>
            <w:vAlign w:val="center"/>
          </w:tcPr>
          <w:p w:rsidR="00B46BD7" w:rsidRDefault="00B46BD7">
            <w:pPr>
              <w:pBdr>
                <w:top w:val="none" w:sz="0" w:space="0" w:color="auto"/>
                <w:left w:val="none" w:sz="0" w:space="0" w:color="auto"/>
                <w:bottom w:val="none" w:sz="0" w:space="0" w:color="auto"/>
                <w:right w:val="none" w:sz="0" w:space="0" w:color="auto"/>
                <w:between w:val="none" w:sz="0" w:space="0" w:color="auto"/>
              </w:pBdr>
              <w:spacing w:before="120" w:after="120" w:line="276" w:lineRule="auto"/>
              <w:jc w:val="center"/>
              <w:rPr>
                <w:b/>
              </w:rPr>
            </w:pPr>
          </w:p>
        </w:tc>
        <w:tc>
          <w:tcPr>
            <w:tcW w:w="1185" w:type="dxa"/>
            <w:shd w:val="clear" w:color="auto" w:fill="D0CECE"/>
            <w:tcMar>
              <w:left w:w="57" w:type="dxa"/>
              <w:right w:w="57" w:type="dxa"/>
            </w:tcMar>
            <w:vAlign w:val="center"/>
          </w:tcPr>
          <w:p w:rsidR="00B46BD7" w:rsidRDefault="00B46BD7">
            <w:pPr>
              <w:pBdr>
                <w:top w:val="none" w:sz="0" w:space="0" w:color="auto"/>
                <w:left w:val="none" w:sz="0" w:space="0" w:color="auto"/>
                <w:bottom w:val="none" w:sz="0" w:space="0" w:color="auto"/>
                <w:right w:val="none" w:sz="0" w:space="0" w:color="auto"/>
                <w:between w:val="none" w:sz="0" w:space="0" w:color="auto"/>
              </w:pBdr>
              <w:spacing w:before="120" w:after="120" w:line="276" w:lineRule="auto"/>
              <w:jc w:val="center"/>
              <w:rPr>
                <w:b/>
              </w:rPr>
            </w:pPr>
          </w:p>
        </w:tc>
        <w:tc>
          <w:tcPr>
            <w:tcW w:w="780" w:type="dxa"/>
            <w:shd w:val="clear" w:color="auto" w:fill="D0CECE"/>
            <w:tcMar>
              <w:left w:w="57" w:type="dxa"/>
              <w:right w:w="57" w:type="dxa"/>
            </w:tcMar>
            <w:vAlign w:val="center"/>
          </w:tcPr>
          <w:p w:rsidR="00B46BD7" w:rsidRDefault="00B46BD7">
            <w:pPr>
              <w:pBdr>
                <w:top w:val="none" w:sz="0" w:space="0" w:color="auto"/>
                <w:left w:val="none" w:sz="0" w:space="0" w:color="auto"/>
                <w:bottom w:val="none" w:sz="0" w:space="0" w:color="auto"/>
                <w:right w:val="none" w:sz="0" w:space="0" w:color="auto"/>
                <w:between w:val="none" w:sz="0" w:space="0" w:color="auto"/>
              </w:pBdr>
              <w:spacing w:before="120" w:after="120" w:line="276" w:lineRule="auto"/>
              <w:jc w:val="center"/>
              <w:rPr>
                <w:b/>
              </w:rPr>
            </w:pPr>
          </w:p>
        </w:tc>
        <w:tc>
          <w:tcPr>
            <w:tcW w:w="720" w:type="dxa"/>
            <w:shd w:val="clear" w:color="auto" w:fill="D0CECE"/>
            <w:tcMar>
              <w:left w:w="57" w:type="dxa"/>
              <w:right w:w="57" w:type="dxa"/>
            </w:tcMar>
            <w:vAlign w:val="center"/>
          </w:tcPr>
          <w:p w:rsidR="00B46BD7" w:rsidRDefault="00B46BD7">
            <w:pPr>
              <w:pBdr>
                <w:top w:val="none" w:sz="0" w:space="0" w:color="auto"/>
                <w:left w:val="none" w:sz="0" w:space="0" w:color="auto"/>
                <w:bottom w:val="none" w:sz="0" w:space="0" w:color="auto"/>
                <w:right w:val="none" w:sz="0" w:space="0" w:color="auto"/>
                <w:between w:val="none" w:sz="0" w:space="0" w:color="auto"/>
              </w:pBdr>
              <w:spacing w:before="120" w:after="120" w:line="276" w:lineRule="auto"/>
              <w:jc w:val="center"/>
              <w:rPr>
                <w:b/>
              </w:rPr>
            </w:pPr>
          </w:p>
        </w:tc>
      </w:tr>
      <w:tr w:rsidR="00B46BD7">
        <w:tc>
          <w:tcPr>
            <w:tcW w:w="10965" w:type="dxa"/>
            <w:gridSpan w:val="5"/>
            <w:vAlign w:val="center"/>
          </w:tcPr>
          <w:p w:rsidR="00B46BD7" w:rsidRDefault="00C05AB2">
            <w:pPr>
              <w:numPr>
                <w:ilvl w:val="0"/>
                <w:numId w:val="8"/>
              </w:numPr>
              <w:spacing w:before="120" w:after="120" w:line="276" w:lineRule="auto"/>
              <w:contextualSpacing/>
            </w:pPr>
            <w:r>
              <w:t>Projektas „Aš – gimnazijos ir Lietuvos pilietis“:</w:t>
            </w:r>
          </w:p>
        </w:tc>
        <w:tc>
          <w:tcPr>
            <w:tcW w:w="1185" w:type="dxa"/>
            <w:vAlign w:val="center"/>
          </w:tcPr>
          <w:p w:rsidR="00B46BD7" w:rsidRDefault="00B46BD7">
            <w:pPr>
              <w:spacing w:line="276" w:lineRule="auto"/>
            </w:pPr>
          </w:p>
        </w:tc>
        <w:tc>
          <w:tcPr>
            <w:tcW w:w="1185" w:type="dxa"/>
            <w:vAlign w:val="center"/>
          </w:tcPr>
          <w:p w:rsidR="00B46BD7" w:rsidRDefault="00B46BD7">
            <w:pPr>
              <w:spacing w:line="276" w:lineRule="auto"/>
            </w:pPr>
          </w:p>
        </w:tc>
        <w:tc>
          <w:tcPr>
            <w:tcW w:w="780" w:type="dxa"/>
            <w:vAlign w:val="center"/>
          </w:tcPr>
          <w:p w:rsidR="00B46BD7" w:rsidRDefault="00B46BD7">
            <w:pPr>
              <w:spacing w:line="276" w:lineRule="auto"/>
            </w:pPr>
          </w:p>
        </w:tc>
        <w:tc>
          <w:tcPr>
            <w:tcW w:w="720" w:type="dxa"/>
            <w:vAlign w:val="center"/>
          </w:tcPr>
          <w:p w:rsidR="00B46BD7" w:rsidRDefault="00B46BD7">
            <w:pPr>
              <w:spacing w:line="276" w:lineRule="auto"/>
            </w:pPr>
          </w:p>
        </w:tc>
      </w:tr>
      <w:tr w:rsidR="00B46BD7">
        <w:tc>
          <w:tcPr>
            <w:tcW w:w="2760" w:type="dxa"/>
            <w:shd w:val="clear" w:color="auto" w:fill="FFFFFF"/>
          </w:tcPr>
          <w:p w:rsidR="00B46BD7" w:rsidRDefault="00C05AB2">
            <w:pPr>
              <w:spacing w:line="276" w:lineRule="auto"/>
            </w:pPr>
            <w:r>
              <w:t>1.1. Supažindinimas su mokinių tarybos nariais; Mokinių tarybos veiklos pristatymas ir patikslinimas (Prezidentas, MT pirmininkas)</w:t>
            </w:r>
          </w:p>
        </w:tc>
        <w:tc>
          <w:tcPr>
            <w:tcW w:w="960" w:type="dxa"/>
            <w:shd w:val="clear" w:color="auto" w:fill="FFFFFF"/>
          </w:tcPr>
          <w:p w:rsidR="00B46BD7" w:rsidRDefault="00C05AB2">
            <w:pPr>
              <w:spacing w:line="276" w:lineRule="auto"/>
            </w:pPr>
            <w:r>
              <w:t>09, I sav.</w:t>
            </w:r>
          </w:p>
        </w:tc>
        <w:tc>
          <w:tcPr>
            <w:tcW w:w="2505" w:type="dxa"/>
            <w:shd w:val="clear" w:color="auto" w:fill="FFFFFF"/>
          </w:tcPr>
          <w:p w:rsidR="00B46BD7" w:rsidRDefault="00C05AB2">
            <w:pPr>
              <w:spacing w:line="276" w:lineRule="auto"/>
            </w:pPr>
            <w:r>
              <w:t xml:space="preserve">2.3.2. Ugdymas mokyklos gyvenimu (narystė ir </w:t>
            </w:r>
            <w:proofErr w:type="spellStart"/>
            <w:r>
              <w:t>bendrakūra</w:t>
            </w:r>
            <w:proofErr w:type="spellEnd"/>
            <w:r>
              <w:t>)</w:t>
            </w:r>
          </w:p>
          <w:p w:rsidR="00B46BD7" w:rsidRDefault="00C05AB2">
            <w:pPr>
              <w:spacing w:line="276" w:lineRule="auto"/>
            </w:pPr>
            <w:r>
              <w:t>2.1.2. Ugdymo planai ir tvarkaraščiai (planų naudingumas)</w:t>
            </w:r>
          </w:p>
        </w:tc>
        <w:tc>
          <w:tcPr>
            <w:tcW w:w="3600" w:type="dxa"/>
            <w:shd w:val="clear" w:color="auto" w:fill="FFFFFF"/>
          </w:tcPr>
          <w:p w:rsidR="00B46BD7" w:rsidRDefault="00C05AB2">
            <w:pPr>
              <w:spacing w:line="276" w:lineRule="auto"/>
            </w:pPr>
            <w:r>
              <w:t>Lyderių gimnazijoje skaičius</w:t>
            </w:r>
          </w:p>
          <w:p w:rsidR="00B46BD7" w:rsidRDefault="00C05AB2">
            <w:pPr>
              <w:spacing w:line="276" w:lineRule="auto"/>
            </w:pPr>
            <w:r>
              <w:t>Tarybos mokinių , atsakingai atlikusių suplanuotas veiklas, dalis</w:t>
            </w:r>
          </w:p>
          <w:p w:rsidR="00B46BD7" w:rsidRDefault="00C05AB2">
            <w:pPr>
              <w:spacing w:line="276" w:lineRule="auto"/>
            </w:pPr>
            <w:r>
              <w:t>MT veikla dera su gimnazijos veikla</w:t>
            </w:r>
          </w:p>
        </w:tc>
        <w:tc>
          <w:tcPr>
            <w:tcW w:w="1140" w:type="dxa"/>
            <w:shd w:val="clear" w:color="auto" w:fill="FFFFFF"/>
            <w:tcMar>
              <w:left w:w="57" w:type="dxa"/>
              <w:right w:w="57" w:type="dxa"/>
            </w:tcMar>
          </w:tcPr>
          <w:p w:rsidR="00B46BD7" w:rsidRDefault="00C05AB2">
            <w:pPr>
              <w:spacing w:line="276" w:lineRule="auto"/>
            </w:pPr>
            <w:r>
              <w:t>Bent 10</w:t>
            </w:r>
          </w:p>
          <w:p w:rsidR="00B46BD7" w:rsidRDefault="00C05AB2">
            <w:pPr>
              <w:spacing w:line="276" w:lineRule="auto"/>
            </w:pPr>
            <w:r>
              <w:t xml:space="preserve">70 proc. </w:t>
            </w:r>
          </w:p>
        </w:tc>
        <w:tc>
          <w:tcPr>
            <w:tcW w:w="1185" w:type="dxa"/>
            <w:shd w:val="clear" w:color="auto" w:fill="FFFFFF"/>
            <w:tcMar>
              <w:left w:w="57" w:type="dxa"/>
              <w:right w:w="57" w:type="dxa"/>
            </w:tcMar>
          </w:tcPr>
          <w:p w:rsidR="00B46BD7" w:rsidRDefault="00B46BD7">
            <w:pPr>
              <w:spacing w:line="276" w:lineRule="auto"/>
            </w:pPr>
          </w:p>
        </w:tc>
        <w:tc>
          <w:tcPr>
            <w:tcW w:w="1185" w:type="dxa"/>
            <w:shd w:val="clear" w:color="auto" w:fill="FFFFFF"/>
            <w:tcMar>
              <w:left w:w="57" w:type="dxa"/>
              <w:right w:w="57" w:type="dxa"/>
            </w:tcMar>
          </w:tcPr>
          <w:p w:rsidR="00B46BD7" w:rsidRDefault="00B46BD7">
            <w:pPr>
              <w:spacing w:line="276" w:lineRule="auto"/>
            </w:pPr>
          </w:p>
        </w:tc>
        <w:tc>
          <w:tcPr>
            <w:tcW w:w="780" w:type="dxa"/>
            <w:shd w:val="clear" w:color="auto" w:fill="FFFFFF"/>
            <w:tcMar>
              <w:left w:w="57" w:type="dxa"/>
              <w:right w:w="57" w:type="dxa"/>
            </w:tcMar>
          </w:tcPr>
          <w:p w:rsidR="00B46BD7" w:rsidRDefault="00B46BD7">
            <w:pPr>
              <w:spacing w:line="276" w:lineRule="auto"/>
            </w:pPr>
          </w:p>
        </w:tc>
        <w:tc>
          <w:tcPr>
            <w:tcW w:w="720" w:type="dxa"/>
            <w:shd w:val="clear" w:color="auto" w:fill="FFFFFF"/>
            <w:tcMar>
              <w:left w:w="57" w:type="dxa"/>
              <w:right w:w="57" w:type="dxa"/>
            </w:tcMar>
          </w:tcPr>
          <w:p w:rsidR="00B46BD7" w:rsidRDefault="00B46BD7">
            <w:pPr>
              <w:spacing w:line="276" w:lineRule="auto"/>
            </w:pPr>
          </w:p>
        </w:tc>
      </w:tr>
      <w:tr w:rsidR="00B46BD7">
        <w:tc>
          <w:tcPr>
            <w:tcW w:w="2760" w:type="dxa"/>
            <w:shd w:val="clear" w:color="auto" w:fill="FFFFFF"/>
          </w:tcPr>
          <w:p w:rsidR="00B46BD7" w:rsidRDefault="00C05AB2">
            <w:pPr>
              <w:spacing w:line="276" w:lineRule="auto"/>
            </w:pPr>
            <w:r>
              <w:t xml:space="preserve">1.2. Mokytojo dienos šventė „Astros žiedas Mokytojui“ (IV </w:t>
            </w:r>
            <w:proofErr w:type="spellStart"/>
            <w:r>
              <w:t>kl</w:t>
            </w:r>
            <w:proofErr w:type="spellEnd"/>
            <w:r>
              <w:t>. vadovas ir aktyvas)</w:t>
            </w:r>
          </w:p>
        </w:tc>
        <w:tc>
          <w:tcPr>
            <w:tcW w:w="960" w:type="dxa"/>
            <w:shd w:val="clear" w:color="auto" w:fill="FFFFFF"/>
          </w:tcPr>
          <w:p w:rsidR="00B46BD7" w:rsidRDefault="00C05AB2">
            <w:pPr>
              <w:spacing w:line="276" w:lineRule="auto"/>
            </w:pPr>
            <w:r>
              <w:t>10-05</w:t>
            </w:r>
          </w:p>
          <w:p w:rsidR="00B46BD7" w:rsidRDefault="00B46BD7">
            <w:pPr>
              <w:spacing w:line="276" w:lineRule="auto"/>
            </w:pPr>
          </w:p>
        </w:tc>
        <w:tc>
          <w:tcPr>
            <w:tcW w:w="2505" w:type="dxa"/>
            <w:shd w:val="clear" w:color="auto" w:fill="FFFFFF"/>
          </w:tcPr>
          <w:p w:rsidR="00B46BD7" w:rsidRDefault="00C05AB2">
            <w:pPr>
              <w:spacing w:line="276" w:lineRule="auto"/>
            </w:pPr>
            <w:r>
              <w:t>4.1.2. Lyderystė (pasidalinta lyderystė)</w:t>
            </w:r>
          </w:p>
        </w:tc>
        <w:tc>
          <w:tcPr>
            <w:tcW w:w="3600" w:type="dxa"/>
            <w:shd w:val="clear" w:color="auto" w:fill="FFFFFF"/>
          </w:tcPr>
          <w:p w:rsidR="00B46BD7" w:rsidRDefault="00C05AB2">
            <w:pPr>
              <w:spacing w:line="276" w:lineRule="auto"/>
            </w:pPr>
            <w:r>
              <w:t>Įgyvendinta IV klasių mokinių iniciatyva</w:t>
            </w:r>
          </w:p>
        </w:tc>
        <w:tc>
          <w:tcPr>
            <w:tcW w:w="1140" w:type="dxa"/>
            <w:shd w:val="clear" w:color="auto" w:fill="FFFFFF"/>
            <w:tcMar>
              <w:left w:w="57" w:type="dxa"/>
              <w:right w:w="57" w:type="dxa"/>
            </w:tcMar>
          </w:tcPr>
          <w:p w:rsidR="00B46BD7" w:rsidRDefault="00C05AB2">
            <w:pPr>
              <w:spacing w:line="276" w:lineRule="auto"/>
            </w:pPr>
            <w:r>
              <w:t>1</w:t>
            </w:r>
          </w:p>
        </w:tc>
        <w:tc>
          <w:tcPr>
            <w:tcW w:w="1185" w:type="dxa"/>
            <w:shd w:val="clear" w:color="auto" w:fill="FFFFFF"/>
            <w:tcMar>
              <w:left w:w="57" w:type="dxa"/>
              <w:right w:w="57" w:type="dxa"/>
            </w:tcMar>
          </w:tcPr>
          <w:p w:rsidR="00B46BD7" w:rsidRDefault="00B46BD7">
            <w:pPr>
              <w:spacing w:line="276" w:lineRule="auto"/>
            </w:pPr>
          </w:p>
        </w:tc>
        <w:tc>
          <w:tcPr>
            <w:tcW w:w="1185" w:type="dxa"/>
            <w:shd w:val="clear" w:color="auto" w:fill="FFFFFF"/>
            <w:tcMar>
              <w:left w:w="57" w:type="dxa"/>
              <w:right w:w="57" w:type="dxa"/>
            </w:tcMar>
          </w:tcPr>
          <w:p w:rsidR="00B46BD7" w:rsidRDefault="00B46BD7">
            <w:pPr>
              <w:spacing w:line="276" w:lineRule="auto"/>
            </w:pPr>
          </w:p>
        </w:tc>
        <w:tc>
          <w:tcPr>
            <w:tcW w:w="780" w:type="dxa"/>
            <w:shd w:val="clear" w:color="auto" w:fill="FFFFFF"/>
            <w:tcMar>
              <w:left w:w="57" w:type="dxa"/>
              <w:right w:w="57" w:type="dxa"/>
            </w:tcMar>
          </w:tcPr>
          <w:p w:rsidR="00B46BD7" w:rsidRDefault="00B46BD7">
            <w:pPr>
              <w:spacing w:line="276" w:lineRule="auto"/>
            </w:pPr>
          </w:p>
        </w:tc>
        <w:tc>
          <w:tcPr>
            <w:tcW w:w="720" w:type="dxa"/>
            <w:shd w:val="clear" w:color="auto" w:fill="FFFFFF"/>
            <w:tcMar>
              <w:left w:w="57" w:type="dxa"/>
              <w:right w:w="57" w:type="dxa"/>
            </w:tcMar>
          </w:tcPr>
          <w:p w:rsidR="00B46BD7" w:rsidRDefault="00B46BD7">
            <w:pPr>
              <w:spacing w:line="276" w:lineRule="auto"/>
            </w:pPr>
          </w:p>
        </w:tc>
      </w:tr>
      <w:tr w:rsidR="00B46BD7">
        <w:tc>
          <w:tcPr>
            <w:tcW w:w="2760" w:type="dxa"/>
            <w:shd w:val="clear" w:color="auto" w:fill="FFFFFF"/>
          </w:tcPr>
          <w:p w:rsidR="00B46BD7" w:rsidRDefault="00C05AB2">
            <w:pPr>
              <w:spacing w:line="276" w:lineRule="auto"/>
            </w:pPr>
            <w:r>
              <w:t xml:space="preserve">1.3.Karaliaus Mindaugo vardo dienos paminėjimas (D. </w:t>
            </w:r>
            <w:proofErr w:type="spellStart"/>
            <w:r>
              <w:t>Uzialienė</w:t>
            </w:r>
            <w:proofErr w:type="spellEnd"/>
            <w:r>
              <w:t xml:space="preserve">, O. </w:t>
            </w:r>
            <w:proofErr w:type="spellStart"/>
            <w:r>
              <w:t>Orechovienė</w:t>
            </w:r>
            <w:proofErr w:type="spellEnd"/>
            <w:r>
              <w:t xml:space="preserve">, L. </w:t>
            </w:r>
            <w:proofErr w:type="spellStart"/>
            <w:r>
              <w:t>Rodevičienė</w:t>
            </w:r>
            <w:proofErr w:type="spellEnd"/>
            <w:r>
              <w:t xml:space="preserve">, A. </w:t>
            </w:r>
            <w:proofErr w:type="spellStart"/>
            <w:r>
              <w:t>Karovackienė</w:t>
            </w:r>
            <w:proofErr w:type="spellEnd"/>
            <w:r>
              <w:t>)</w:t>
            </w:r>
          </w:p>
        </w:tc>
        <w:tc>
          <w:tcPr>
            <w:tcW w:w="960" w:type="dxa"/>
            <w:shd w:val="clear" w:color="auto" w:fill="FFFFFF"/>
          </w:tcPr>
          <w:p w:rsidR="00B46BD7" w:rsidRDefault="00C05AB2">
            <w:pPr>
              <w:spacing w:line="276" w:lineRule="auto"/>
            </w:pPr>
            <w:r>
              <w:t>10-14</w:t>
            </w:r>
          </w:p>
        </w:tc>
        <w:tc>
          <w:tcPr>
            <w:tcW w:w="2505" w:type="dxa"/>
            <w:shd w:val="clear" w:color="auto" w:fill="FFFFFF"/>
          </w:tcPr>
          <w:p w:rsidR="00B46BD7" w:rsidRDefault="00C05AB2">
            <w:pPr>
              <w:pBdr>
                <w:top w:val="none" w:sz="0" w:space="0" w:color="auto"/>
                <w:left w:val="none" w:sz="0" w:space="0" w:color="auto"/>
                <w:bottom w:val="none" w:sz="0" w:space="0" w:color="auto"/>
                <w:right w:val="none" w:sz="0" w:space="0" w:color="auto"/>
                <w:between w:val="none" w:sz="0" w:space="0" w:color="auto"/>
              </w:pBdr>
              <w:spacing w:line="276" w:lineRule="auto"/>
            </w:pPr>
            <w:r>
              <w:t>2.3.2. Ugdymas mokyklos gyvenimu (veiklos, įvykiai ir nuotykiai)</w:t>
            </w:r>
          </w:p>
        </w:tc>
        <w:tc>
          <w:tcPr>
            <w:tcW w:w="3600" w:type="dxa"/>
            <w:shd w:val="clear" w:color="auto" w:fill="FFFFFF"/>
          </w:tcPr>
          <w:p w:rsidR="00B46BD7" w:rsidRDefault="00C05AB2">
            <w:pPr>
              <w:spacing w:line="276" w:lineRule="auto"/>
            </w:pPr>
            <w:r>
              <w:t>Pirmokų, galinčių pasakyti pagrindinius gimnazijos istorijos faktus, dalis</w:t>
            </w:r>
          </w:p>
        </w:tc>
        <w:tc>
          <w:tcPr>
            <w:tcW w:w="1140" w:type="dxa"/>
            <w:shd w:val="clear" w:color="auto" w:fill="FFFFFF"/>
            <w:tcMar>
              <w:left w:w="57" w:type="dxa"/>
              <w:right w:w="57" w:type="dxa"/>
            </w:tcMar>
          </w:tcPr>
          <w:p w:rsidR="00B46BD7" w:rsidRDefault="00C05AB2">
            <w:pPr>
              <w:spacing w:line="276" w:lineRule="auto"/>
            </w:pPr>
            <w:r>
              <w:t>80 proc.</w:t>
            </w:r>
          </w:p>
        </w:tc>
        <w:tc>
          <w:tcPr>
            <w:tcW w:w="1185" w:type="dxa"/>
            <w:shd w:val="clear" w:color="auto" w:fill="FFFFFF"/>
            <w:tcMar>
              <w:left w:w="57" w:type="dxa"/>
              <w:right w:w="57" w:type="dxa"/>
            </w:tcMar>
          </w:tcPr>
          <w:p w:rsidR="00B46BD7" w:rsidRDefault="00B46BD7">
            <w:pPr>
              <w:spacing w:line="276" w:lineRule="auto"/>
            </w:pPr>
          </w:p>
        </w:tc>
        <w:tc>
          <w:tcPr>
            <w:tcW w:w="1185" w:type="dxa"/>
            <w:shd w:val="clear" w:color="auto" w:fill="FFFFFF"/>
            <w:tcMar>
              <w:left w:w="57" w:type="dxa"/>
              <w:right w:w="57" w:type="dxa"/>
            </w:tcMar>
          </w:tcPr>
          <w:p w:rsidR="00B46BD7" w:rsidRDefault="00B46BD7">
            <w:pPr>
              <w:spacing w:line="276" w:lineRule="auto"/>
            </w:pPr>
          </w:p>
        </w:tc>
        <w:tc>
          <w:tcPr>
            <w:tcW w:w="780" w:type="dxa"/>
            <w:shd w:val="clear" w:color="auto" w:fill="FFFFFF"/>
            <w:tcMar>
              <w:left w:w="57" w:type="dxa"/>
              <w:right w:w="57" w:type="dxa"/>
            </w:tcMar>
          </w:tcPr>
          <w:p w:rsidR="00B46BD7" w:rsidRDefault="00B46BD7">
            <w:pPr>
              <w:spacing w:line="276" w:lineRule="auto"/>
            </w:pPr>
          </w:p>
        </w:tc>
        <w:tc>
          <w:tcPr>
            <w:tcW w:w="720" w:type="dxa"/>
            <w:shd w:val="clear" w:color="auto" w:fill="FFFFFF"/>
            <w:tcMar>
              <w:left w:w="57" w:type="dxa"/>
              <w:right w:w="57" w:type="dxa"/>
            </w:tcMar>
          </w:tcPr>
          <w:p w:rsidR="00B46BD7" w:rsidRDefault="00B46BD7">
            <w:pPr>
              <w:spacing w:line="276" w:lineRule="auto"/>
            </w:pPr>
          </w:p>
        </w:tc>
      </w:tr>
      <w:tr w:rsidR="00B46BD7">
        <w:tc>
          <w:tcPr>
            <w:tcW w:w="2760" w:type="dxa"/>
            <w:shd w:val="clear" w:color="auto" w:fill="FFFFFF"/>
          </w:tcPr>
          <w:p w:rsidR="00B46BD7" w:rsidRDefault="00C05AB2">
            <w:pPr>
              <w:pBdr>
                <w:top w:val="none" w:sz="0" w:space="0" w:color="auto"/>
                <w:left w:val="none" w:sz="0" w:space="0" w:color="auto"/>
                <w:bottom w:val="none" w:sz="0" w:space="0" w:color="auto"/>
                <w:right w:val="none" w:sz="0" w:space="0" w:color="auto"/>
                <w:between w:val="none" w:sz="0" w:space="0" w:color="auto"/>
              </w:pBdr>
              <w:spacing w:line="276" w:lineRule="auto"/>
            </w:pPr>
            <w:r>
              <w:t>1.4. Tolerancijos diena (V. Urbonienė)</w:t>
            </w:r>
          </w:p>
        </w:tc>
        <w:tc>
          <w:tcPr>
            <w:tcW w:w="960" w:type="dxa"/>
            <w:shd w:val="clear" w:color="auto" w:fill="FFFFFF"/>
          </w:tcPr>
          <w:p w:rsidR="00B46BD7" w:rsidRDefault="00C05AB2">
            <w:pPr>
              <w:pBdr>
                <w:top w:val="none" w:sz="0" w:space="0" w:color="auto"/>
                <w:left w:val="none" w:sz="0" w:space="0" w:color="auto"/>
                <w:bottom w:val="none" w:sz="0" w:space="0" w:color="auto"/>
                <w:right w:val="none" w:sz="0" w:space="0" w:color="auto"/>
                <w:between w:val="none" w:sz="0" w:space="0" w:color="auto"/>
              </w:pBdr>
              <w:spacing w:line="276" w:lineRule="auto"/>
            </w:pPr>
            <w:r>
              <w:t>11-16</w:t>
            </w:r>
          </w:p>
          <w:p w:rsidR="00B46BD7" w:rsidRDefault="00B46BD7">
            <w:pPr>
              <w:spacing w:line="276" w:lineRule="auto"/>
            </w:pPr>
          </w:p>
        </w:tc>
        <w:tc>
          <w:tcPr>
            <w:tcW w:w="2505" w:type="dxa"/>
            <w:shd w:val="clear" w:color="auto" w:fill="FFFFFF"/>
          </w:tcPr>
          <w:p w:rsidR="00B46BD7" w:rsidRDefault="00C05AB2">
            <w:pPr>
              <w:numPr>
                <w:ilvl w:val="2"/>
                <w:numId w:val="8"/>
              </w:numPr>
              <w:spacing w:line="276" w:lineRule="auto"/>
              <w:contextualSpacing/>
            </w:pPr>
            <w:r>
              <w:t xml:space="preserve">Asmenybės tapsmas (socialumas) </w:t>
            </w:r>
          </w:p>
        </w:tc>
        <w:tc>
          <w:tcPr>
            <w:tcW w:w="3600" w:type="dxa"/>
            <w:shd w:val="clear" w:color="auto" w:fill="FFFFFF"/>
          </w:tcPr>
          <w:p w:rsidR="00B46BD7" w:rsidRDefault="00C05AB2">
            <w:pPr>
              <w:pBdr>
                <w:top w:val="none" w:sz="0" w:space="0" w:color="auto"/>
                <w:left w:val="none" w:sz="0" w:space="0" w:color="auto"/>
                <w:bottom w:val="none" w:sz="0" w:space="0" w:color="auto"/>
                <w:right w:val="none" w:sz="0" w:space="0" w:color="auto"/>
                <w:between w:val="none" w:sz="0" w:space="0" w:color="auto"/>
              </w:pBdr>
              <w:spacing w:line="276" w:lineRule="auto"/>
            </w:pPr>
            <w:r>
              <w:t>Geranoriškų mokinių, gebančių konstruktyviai spręsti problemas, dalis</w:t>
            </w:r>
          </w:p>
        </w:tc>
        <w:tc>
          <w:tcPr>
            <w:tcW w:w="1140" w:type="dxa"/>
            <w:shd w:val="clear" w:color="auto" w:fill="FFFFFF"/>
            <w:tcMar>
              <w:left w:w="57" w:type="dxa"/>
              <w:right w:w="57" w:type="dxa"/>
            </w:tcMar>
          </w:tcPr>
          <w:p w:rsidR="00B46BD7" w:rsidRDefault="00C05AB2">
            <w:pPr>
              <w:pBdr>
                <w:top w:val="none" w:sz="0" w:space="0" w:color="auto"/>
                <w:left w:val="none" w:sz="0" w:space="0" w:color="auto"/>
                <w:bottom w:val="none" w:sz="0" w:space="0" w:color="auto"/>
                <w:right w:val="none" w:sz="0" w:space="0" w:color="auto"/>
                <w:between w:val="none" w:sz="0" w:space="0" w:color="auto"/>
              </w:pBdr>
              <w:spacing w:line="276" w:lineRule="auto"/>
            </w:pPr>
            <w:r>
              <w:t xml:space="preserve">85 proc. </w:t>
            </w:r>
          </w:p>
        </w:tc>
        <w:tc>
          <w:tcPr>
            <w:tcW w:w="1185" w:type="dxa"/>
            <w:shd w:val="clear" w:color="auto" w:fill="FFFFFF"/>
            <w:tcMar>
              <w:left w:w="57" w:type="dxa"/>
              <w:right w:w="57" w:type="dxa"/>
            </w:tcMar>
          </w:tcPr>
          <w:p w:rsidR="00B46BD7" w:rsidRDefault="00B46BD7">
            <w:pPr>
              <w:pBdr>
                <w:top w:val="none" w:sz="0" w:space="0" w:color="auto"/>
                <w:left w:val="none" w:sz="0" w:space="0" w:color="auto"/>
                <w:bottom w:val="none" w:sz="0" w:space="0" w:color="auto"/>
                <w:right w:val="none" w:sz="0" w:space="0" w:color="auto"/>
                <w:between w:val="none" w:sz="0" w:space="0" w:color="auto"/>
              </w:pBdr>
              <w:spacing w:line="276" w:lineRule="auto"/>
            </w:pPr>
          </w:p>
        </w:tc>
        <w:tc>
          <w:tcPr>
            <w:tcW w:w="1185" w:type="dxa"/>
            <w:shd w:val="clear" w:color="auto" w:fill="FFFFFF"/>
            <w:tcMar>
              <w:left w:w="57" w:type="dxa"/>
              <w:right w:w="57" w:type="dxa"/>
            </w:tcMar>
          </w:tcPr>
          <w:p w:rsidR="00B46BD7" w:rsidRDefault="00B46BD7">
            <w:pPr>
              <w:pBdr>
                <w:top w:val="none" w:sz="0" w:space="0" w:color="auto"/>
                <w:left w:val="none" w:sz="0" w:space="0" w:color="auto"/>
                <w:bottom w:val="none" w:sz="0" w:space="0" w:color="auto"/>
                <w:right w:val="none" w:sz="0" w:space="0" w:color="auto"/>
                <w:between w:val="none" w:sz="0" w:space="0" w:color="auto"/>
              </w:pBdr>
              <w:spacing w:line="276" w:lineRule="auto"/>
            </w:pPr>
          </w:p>
        </w:tc>
        <w:tc>
          <w:tcPr>
            <w:tcW w:w="780" w:type="dxa"/>
            <w:shd w:val="clear" w:color="auto" w:fill="FFFFFF"/>
            <w:tcMar>
              <w:left w:w="57" w:type="dxa"/>
              <w:right w:w="57" w:type="dxa"/>
            </w:tcMar>
          </w:tcPr>
          <w:p w:rsidR="00B46BD7" w:rsidRDefault="00B46BD7">
            <w:pPr>
              <w:pBdr>
                <w:top w:val="none" w:sz="0" w:space="0" w:color="auto"/>
                <w:left w:val="none" w:sz="0" w:space="0" w:color="auto"/>
                <w:bottom w:val="none" w:sz="0" w:space="0" w:color="auto"/>
                <w:right w:val="none" w:sz="0" w:space="0" w:color="auto"/>
                <w:between w:val="none" w:sz="0" w:space="0" w:color="auto"/>
              </w:pBdr>
              <w:spacing w:line="276" w:lineRule="auto"/>
            </w:pPr>
          </w:p>
        </w:tc>
        <w:tc>
          <w:tcPr>
            <w:tcW w:w="720" w:type="dxa"/>
            <w:shd w:val="clear" w:color="auto" w:fill="FFFFFF"/>
            <w:tcMar>
              <w:left w:w="57" w:type="dxa"/>
              <w:right w:w="57" w:type="dxa"/>
            </w:tcMar>
          </w:tcPr>
          <w:p w:rsidR="00B46BD7" w:rsidRDefault="00B46BD7">
            <w:pPr>
              <w:pBdr>
                <w:top w:val="none" w:sz="0" w:space="0" w:color="auto"/>
                <w:left w:val="none" w:sz="0" w:space="0" w:color="auto"/>
                <w:bottom w:val="none" w:sz="0" w:space="0" w:color="auto"/>
                <w:right w:val="none" w:sz="0" w:space="0" w:color="auto"/>
                <w:between w:val="none" w:sz="0" w:space="0" w:color="auto"/>
              </w:pBdr>
              <w:spacing w:line="276" w:lineRule="auto"/>
            </w:pPr>
          </w:p>
        </w:tc>
      </w:tr>
      <w:tr w:rsidR="00B46BD7">
        <w:tc>
          <w:tcPr>
            <w:tcW w:w="2760" w:type="dxa"/>
            <w:shd w:val="clear" w:color="auto" w:fill="FFFFFF"/>
          </w:tcPr>
          <w:p w:rsidR="00B46BD7" w:rsidRDefault="00C05AB2">
            <w:pPr>
              <w:spacing w:line="276" w:lineRule="auto"/>
            </w:pPr>
            <w:r>
              <w:t xml:space="preserve">1.5. gimnazijos prezidento iniciatyva </w:t>
            </w:r>
            <w:r>
              <w:lastRenderedPageBreak/>
              <w:t xml:space="preserve">„Kalėdomis kvepiantis rytas“ </w:t>
            </w:r>
          </w:p>
        </w:tc>
        <w:tc>
          <w:tcPr>
            <w:tcW w:w="960" w:type="dxa"/>
            <w:shd w:val="clear" w:color="auto" w:fill="FFFFFF"/>
          </w:tcPr>
          <w:p w:rsidR="00B46BD7" w:rsidRDefault="00C05AB2">
            <w:pPr>
              <w:spacing w:line="276" w:lineRule="auto"/>
            </w:pPr>
            <w:r>
              <w:lastRenderedPageBreak/>
              <w:t>12 mėn.</w:t>
            </w:r>
          </w:p>
        </w:tc>
        <w:tc>
          <w:tcPr>
            <w:tcW w:w="2505" w:type="dxa"/>
            <w:shd w:val="clear" w:color="auto" w:fill="FFFFFF"/>
          </w:tcPr>
          <w:p w:rsidR="00B46BD7" w:rsidRDefault="00C05AB2">
            <w:pPr>
              <w:spacing w:line="276" w:lineRule="auto"/>
            </w:pPr>
            <w:r>
              <w:t>4.1.2. Lyderystė (pasidalinta lyderystė)</w:t>
            </w:r>
          </w:p>
        </w:tc>
        <w:tc>
          <w:tcPr>
            <w:tcW w:w="3600" w:type="dxa"/>
            <w:shd w:val="clear" w:color="auto" w:fill="FFFFFF"/>
          </w:tcPr>
          <w:p w:rsidR="00B46BD7" w:rsidRDefault="00C05AB2">
            <w:pPr>
              <w:spacing w:line="276" w:lineRule="auto"/>
            </w:pPr>
            <w:r>
              <w:t xml:space="preserve">Mokinių, teigiamai įvertinusių iniciatyvą, dalis </w:t>
            </w:r>
          </w:p>
        </w:tc>
        <w:tc>
          <w:tcPr>
            <w:tcW w:w="1140" w:type="dxa"/>
            <w:shd w:val="clear" w:color="auto" w:fill="FFFFFF"/>
            <w:tcMar>
              <w:left w:w="57" w:type="dxa"/>
              <w:right w:w="57" w:type="dxa"/>
            </w:tcMar>
          </w:tcPr>
          <w:p w:rsidR="00B46BD7" w:rsidRDefault="00C05AB2">
            <w:pPr>
              <w:spacing w:line="276" w:lineRule="auto"/>
            </w:pPr>
            <w:r>
              <w:t xml:space="preserve">70 proc. </w:t>
            </w:r>
          </w:p>
        </w:tc>
        <w:tc>
          <w:tcPr>
            <w:tcW w:w="1185" w:type="dxa"/>
            <w:shd w:val="clear" w:color="auto" w:fill="FFFFFF"/>
            <w:tcMar>
              <w:left w:w="57" w:type="dxa"/>
              <w:right w:w="57" w:type="dxa"/>
            </w:tcMar>
          </w:tcPr>
          <w:p w:rsidR="00B46BD7" w:rsidRDefault="00B46BD7">
            <w:pPr>
              <w:spacing w:line="276" w:lineRule="auto"/>
            </w:pPr>
          </w:p>
        </w:tc>
        <w:tc>
          <w:tcPr>
            <w:tcW w:w="1185" w:type="dxa"/>
            <w:shd w:val="clear" w:color="auto" w:fill="FFFFFF"/>
            <w:tcMar>
              <w:left w:w="57" w:type="dxa"/>
              <w:right w:w="57" w:type="dxa"/>
            </w:tcMar>
          </w:tcPr>
          <w:p w:rsidR="00B46BD7" w:rsidRDefault="00B46BD7">
            <w:pPr>
              <w:spacing w:line="276" w:lineRule="auto"/>
            </w:pPr>
          </w:p>
        </w:tc>
        <w:tc>
          <w:tcPr>
            <w:tcW w:w="780" w:type="dxa"/>
            <w:shd w:val="clear" w:color="auto" w:fill="FFFFFF"/>
            <w:tcMar>
              <w:left w:w="57" w:type="dxa"/>
              <w:right w:w="57" w:type="dxa"/>
            </w:tcMar>
          </w:tcPr>
          <w:p w:rsidR="00B46BD7" w:rsidRDefault="00B46BD7">
            <w:pPr>
              <w:spacing w:line="276" w:lineRule="auto"/>
            </w:pPr>
          </w:p>
        </w:tc>
        <w:tc>
          <w:tcPr>
            <w:tcW w:w="720" w:type="dxa"/>
            <w:shd w:val="clear" w:color="auto" w:fill="FFFFFF"/>
            <w:tcMar>
              <w:left w:w="57" w:type="dxa"/>
              <w:right w:w="57" w:type="dxa"/>
            </w:tcMar>
          </w:tcPr>
          <w:p w:rsidR="00B46BD7" w:rsidRDefault="00B46BD7">
            <w:pPr>
              <w:spacing w:line="276" w:lineRule="auto"/>
            </w:pPr>
          </w:p>
        </w:tc>
      </w:tr>
      <w:tr w:rsidR="00B46BD7">
        <w:tc>
          <w:tcPr>
            <w:tcW w:w="2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6BD7" w:rsidRDefault="00C05AB2">
            <w:pPr>
              <w:pBdr>
                <w:top w:val="none" w:sz="0" w:space="0" w:color="auto"/>
                <w:left w:val="none" w:sz="0" w:space="0" w:color="auto"/>
                <w:bottom w:val="none" w:sz="0" w:space="0" w:color="auto"/>
                <w:right w:val="none" w:sz="0" w:space="0" w:color="auto"/>
                <w:between w:val="none" w:sz="0" w:space="0" w:color="auto"/>
              </w:pBdr>
              <w:spacing w:line="276" w:lineRule="auto"/>
            </w:pPr>
            <w:r>
              <w:lastRenderedPageBreak/>
              <w:t>1.6. „ŠMG - radijo stotys“ (informacinės pertraukos)</w:t>
            </w:r>
          </w:p>
        </w:tc>
        <w:tc>
          <w:tcPr>
            <w:tcW w:w="960" w:type="dxa"/>
            <w:shd w:val="clear" w:color="auto" w:fill="FFFFFF"/>
          </w:tcPr>
          <w:p w:rsidR="00B46BD7" w:rsidRDefault="00C05AB2">
            <w:pPr>
              <w:spacing w:line="276" w:lineRule="auto"/>
            </w:pPr>
            <w:r>
              <w:t xml:space="preserve">2018 -2019 </w:t>
            </w:r>
            <w:proofErr w:type="spellStart"/>
            <w:r>
              <w:t>m.m</w:t>
            </w:r>
            <w:proofErr w:type="spellEnd"/>
            <w:r>
              <w:t>.</w:t>
            </w:r>
          </w:p>
        </w:tc>
        <w:tc>
          <w:tcPr>
            <w:tcW w:w="2505" w:type="dxa"/>
            <w:shd w:val="clear" w:color="auto" w:fill="FFFFFF"/>
          </w:tcPr>
          <w:p w:rsidR="00B46BD7" w:rsidRDefault="00C05AB2">
            <w:pPr>
              <w:spacing w:line="276" w:lineRule="auto"/>
            </w:pPr>
            <w:r>
              <w:t xml:space="preserve">2.3.2. Ugdymas mokyklos gyvenimu </w:t>
            </w:r>
          </w:p>
          <w:p w:rsidR="00B46BD7" w:rsidRDefault="00C05AB2">
            <w:pPr>
              <w:spacing w:line="276" w:lineRule="auto"/>
            </w:pPr>
            <w:r>
              <w:t xml:space="preserve">4.1.2. Lyderystė  </w:t>
            </w:r>
          </w:p>
        </w:tc>
        <w:tc>
          <w:tcPr>
            <w:tcW w:w="3600" w:type="dxa"/>
            <w:shd w:val="clear" w:color="auto" w:fill="FFFFFF"/>
          </w:tcPr>
          <w:p w:rsidR="00B46BD7" w:rsidRDefault="00C05AB2">
            <w:pPr>
              <w:spacing w:line="276" w:lineRule="auto"/>
            </w:pPr>
            <w:r>
              <w:t>Mokinių, teigiamai vertinančių radijo veiklą, dalis</w:t>
            </w:r>
          </w:p>
          <w:p w:rsidR="00B46BD7" w:rsidRDefault="00C05AB2">
            <w:pPr>
              <w:spacing w:line="276" w:lineRule="auto"/>
            </w:pPr>
            <w:r>
              <w:t>Įgyvendinta MT iniciatyva</w:t>
            </w:r>
          </w:p>
        </w:tc>
        <w:tc>
          <w:tcPr>
            <w:tcW w:w="1140" w:type="dxa"/>
            <w:shd w:val="clear" w:color="auto" w:fill="FFFFFF"/>
            <w:tcMar>
              <w:left w:w="57" w:type="dxa"/>
              <w:right w:w="57" w:type="dxa"/>
            </w:tcMar>
          </w:tcPr>
          <w:p w:rsidR="00B46BD7" w:rsidRDefault="00C05AB2">
            <w:pPr>
              <w:spacing w:line="276" w:lineRule="auto"/>
            </w:pPr>
            <w:r>
              <w:t>60 proc.</w:t>
            </w:r>
          </w:p>
          <w:p w:rsidR="00B46BD7" w:rsidRDefault="00C05AB2">
            <w:pPr>
              <w:spacing w:line="276" w:lineRule="auto"/>
            </w:pPr>
            <w:r>
              <w:t>1</w:t>
            </w:r>
          </w:p>
        </w:tc>
        <w:tc>
          <w:tcPr>
            <w:tcW w:w="1185" w:type="dxa"/>
            <w:shd w:val="clear" w:color="auto" w:fill="FFFFFF"/>
            <w:tcMar>
              <w:left w:w="57" w:type="dxa"/>
              <w:right w:w="57" w:type="dxa"/>
            </w:tcMar>
          </w:tcPr>
          <w:p w:rsidR="00B46BD7" w:rsidRDefault="00B46BD7">
            <w:pPr>
              <w:spacing w:line="276" w:lineRule="auto"/>
            </w:pPr>
          </w:p>
        </w:tc>
        <w:tc>
          <w:tcPr>
            <w:tcW w:w="1185" w:type="dxa"/>
            <w:shd w:val="clear" w:color="auto" w:fill="FFFFFF"/>
            <w:tcMar>
              <w:left w:w="57" w:type="dxa"/>
              <w:right w:w="57" w:type="dxa"/>
            </w:tcMar>
          </w:tcPr>
          <w:p w:rsidR="00B46BD7" w:rsidRDefault="00B46BD7">
            <w:pPr>
              <w:spacing w:line="276" w:lineRule="auto"/>
            </w:pPr>
          </w:p>
        </w:tc>
        <w:tc>
          <w:tcPr>
            <w:tcW w:w="780" w:type="dxa"/>
            <w:shd w:val="clear" w:color="auto" w:fill="FFFFFF"/>
            <w:tcMar>
              <w:left w:w="57" w:type="dxa"/>
              <w:right w:w="57" w:type="dxa"/>
            </w:tcMar>
          </w:tcPr>
          <w:p w:rsidR="00B46BD7" w:rsidRDefault="00B46BD7">
            <w:pPr>
              <w:spacing w:line="276" w:lineRule="auto"/>
            </w:pPr>
          </w:p>
        </w:tc>
        <w:tc>
          <w:tcPr>
            <w:tcW w:w="720" w:type="dxa"/>
            <w:shd w:val="clear" w:color="auto" w:fill="FFFFFF"/>
            <w:tcMar>
              <w:left w:w="57" w:type="dxa"/>
              <w:right w:w="57" w:type="dxa"/>
            </w:tcMar>
          </w:tcPr>
          <w:p w:rsidR="00B46BD7" w:rsidRDefault="00B46BD7">
            <w:pPr>
              <w:spacing w:line="276" w:lineRule="auto"/>
            </w:pPr>
          </w:p>
        </w:tc>
      </w:tr>
      <w:tr w:rsidR="00B46BD7">
        <w:tc>
          <w:tcPr>
            <w:tcW w:w="2760" w:type="dxa"/>
            <w:shd w:val="clear" w:color="auto" w:fill="FFFFFF"/>
          </w:tcPr>
          <w:p w:rsidR="00B46BD7" w:rsidRDefault="00C05AB2">
            <w:pPr>
              <w:spacing w:line="276" w:lineRule="auto"/>
            </w:pPr>
            <w:r>
              <w:t>1.7. Gimnazijos diena (vadovai, darbo grupė, mokinių taryba ir GT)</w:t>
            </w:r>
          </w:p>
        </w:tc>
        <w:tc>
          <w:tcPr>
            <w:tcW w:w="960" w:type="dxa"/>
            <w:shd w:val="clear" w:color="auto" w:fill="FFFFFF"/>
          </w:tcPr>
          <w:p w:rsidR="00B46BD7" w:rsidRDefault="00C05AB2">
            <w:pPr>
              <w:spacing w:line="276" w:lineRule="auto"/>
            </w:pPr>
            <w:r>
              <w:t>11-17</w:t>
            </w:r>
          </w:p>
        </w:tc>
        <w:tc>
          <w:tcPr>
            <w:tcW w:w="2505" w:type="dxa"/>
            <w:shd w:val="clear" w:color="auto" w:fill="FFFFFF"/>
          </w:tcPr>
          <w:p w:rsidR="00B46BD7" w:rsidRDefault="00C05AB2">
            <w:pPr>
              <w:spacing w:line="276" w:lineRule="auto"/>
            </w:pPr>
            <w:r>
              <w:t>4.2.1. Veikimas kartu (bendradarbiavimo kultūra)</w:t>
            </w:r>
          </w:p>
        </w:tc>
        <w:tc>
          <w:tcPr>
            <w:tcW w:w="3600" w:type="dxa"/>
            <w:shd w:val="clear" w:color="auto" w:fill="FFFFFF"/>
          </w:tcPr>
          <w:p w:rsidR="00B46BD7" w:rsidRDefault="00C05AB2">
            <w:pPr>
              <w:spacing w:line="276" w:lineRule="auto"/>
            </w:pPr>
            <w:r>
              <w:t>Gimnazijos dienos veiklas inicijavusių mokinių tarybos narių skaičius.</w:t>
            </w:r>
          </w:p>
          <w:p w:rsidR="00B46BD7" w:rsidRDefault="00C05AB2">
            <w:pPr>
              <w:spacing w:line="276" w:lineRule="auto"/>
            </w:pPr>
            <w:r>
              <w:t>Veiklose dalyvavusių ir teigiamas jas vertinusių bendruomenės narių skaičius</w:t>
            </w:r>
          </w:p>
        </w:tc>
        <w:tc>
          <w:tcPr>
            <w:tcW w:w="1140" w:type="dxa"/>
            <w:shd w:val="clear" w:color="auto" w:fill="FFFFFF"/>
            <w:tcMar>
              <w:left w:w="57" w:type="dxa"/>
              <w:right w:w="57" w:type="dxa"/>
            </w:tcMar>
          </w:tcPr>
          <w:p w:rsidR="00B46BD7" w:rsidRDefault="00C05AB2">
            <w:pPr>
              <w:spacing w:line="276" w:lineRule="auto"/>
            </w:pPr>
            <w:r>
              <w:t>30 proc.</w:t>
            </w:r>
          </w:p>
          <w:p w:rsidR="00B46BD7" w:rsidRDefault="00B46BD7">
            <w:pPr>
              <w:spacing w:line="276" w:lineRule="auto"/>
            </w:pPr>
          </w:p>
          <w:p w:rsidR="00B46BD7" w:rsidRDefault="00C05AB2">
            <w:pPr>
              <w:spacing w:line="276" w:lineRule="auto"/>
            </w:pPr>
            <w:r>
              <w:t>85 proc.</w:t>
            </w:r>
          </w:p>
        </w:tc>
        <w:tc>
          <w:tcPr>
            <w:tcW w:w="1185" w:type="dxa"/>
            <w:shd w:val="clear" w:color="auto" w:fill="FFFFFF"/>
            <w:tcMar>
              <w:left w:w="57" w:type="dxa"/>
              <w:right w:w="57" w:type="dxa"/>
            </w:tcMar>
          </w:tcPr>
          <w:p w:rsidR="00B46BD7" w:rsidRDefault="00B46BD7">
            <w:pPr>
              <w:spacing w:line="276" w:lineRule="auto"/>
            </w:pPr>
          </w:p>
        </w:tc>
        <w:tc>
          <w:tcPr>
            <w:tcW w:w="1185" w:type="dxa"/>
            <w:shd w:val="clear" w:color="auto" w:fill="FFFFFF"/>
            <w:tcMar>
              <w:left w:w="57" w:type="dxa"/>
              <w:right w:w="57" w:type="dxa"/>
            </w:tcMar>
          </w:tcPr>
          <w:p w:rsidR="00B46BD7" w:rsidRDefault="00B46BD7">
            <w:pPr>
              <w:spacing w:line="276" w:lineRule="auto"/>
            </w:pPr>
          </w:p>
        </w:tc>
        <w:tc>
          <w:tcPr>
            <w:tcW w:w="780" w:type="dxa"/>
            <w:shd w:val="clear" w:color="auto" w:fill="FFFFFF"/>
            <w:tcMar>
              <w:left w:w="57" w:type="dxa"/>
              <w:right w:w="57" w:type="dxa"/>
            </w:tcMar>
          </w:tcPr>
          <w:p w:rsidR="00B46BD7" w:rsidRDefault="00B46BD7">
            <w:pPr>
              <w:spacing w:line="276" w:lineRule="auto"/>
            </w:pPr>
          </w:p>
        </w:tc>
        <w:tc>
          <w:tcPr>
            <w:tcW w:w="720" w:type="dxa"/>
            <w:shd w:val="clear" w:color="auto" w:fill="FFFFFF"/>
            <w:tcMar>
              <w:left w:w="57" w:type="dxa"/>
              <w:right w:w="57" w:type="dxa"/>
            </w:tcMar>
          </w:tcPr>
          <w:p w:rsidR="00B46BD7" w:rsidRDefault="00B46BD7">
            <w:pPr>
              <w:spacing w:line="276" w:lineRule="auto"/>
            </w:pPr>
          </w:p>
        </w:tc>
      </w:tr>
      <w:tr w:rsidR="00B46BD7">
        <w:tc>
          <w:tcPr>
            <w:tcW w:w="2760" w:type="dxa"/>
            <w:shd w:val="clear" w:color="auto" w:fill="FFFFFF"/>
          </w:tcPr>
          <w:p w:rsidR="00B46BD7" w:rsidRDefault="00C05AB2">
            <w:pPr>
              <w:spacing w:line="276" w:lineRule="auto"/>
            </w:pPr>
            <w:r>
              <w:t>1.8. stendas ir pilietinė akcija „Atmintis gyva, nes liudija“, skirtas Laisvės gynėjų dienai (M. Janutienė, A. Lapėnienė, istorijos mokytojai)</w:t>
            </w:r>
          </w:p>
        </w:tc>
        <w:tc>
          <w:tcPr>
            <w:tcW w:w="960" w:type="dxa"/>
            <w:shd w:val="clear" w:color="auto" w:fill="FFFFFF"/>
          </w:tcPr>
          <w:p w:rsidR="00B46BD7" w:rsidRDefault="00C05AB2">
            <w:pPr>
              <w:spacing w:line="276" w:lineRule="auto"/>
            </w:pPr>
            <w:r>
              <w:t>01-11</w:t>
            </w:r>
          </w:p>
        </w:tc>
        <w:tc>
          <w:tcPr>
            <w:tcW w:w="2505" w:type="dxa"/>
            <w:vMerge w:val="restart"/>
            <w:shd w:val="clear" w:color="auto" w:fill="FFFFFF"/>
          </w:tcPr>
          <w:p w:rsidR="00B46BD7" w:rsidRDefault="00C05AB2">
            <w:pPr>
              <w:spacing w:line="276" w:lineRule="auto"/>
            </w:pPr>
            <w:r>
              <w:t>2.3.2. Ugdymas mokyklos gyvenimu (veiklos, įvykiai ir nuotykiai)</w:t>
            </w:r>
          </w:p>
          <w:p w:rsidR="00B46BD7" w:rsidRDefault="00B46BD7">
            <w:pPr>
              <w:spacing w:line="276" w:lineRule="auto"/>
            </w:pPr>
          </w:p>
        </w:tc>
        <w:tc>
          <w:tcPr>
            <w:tcW w:w="3600" w:type="dxa"/>
            <w:shd w:val="clear" w:color="auto" w:fill="FFFFFF"/>
          </w:tcPr>
          <w:p w:rsidR="00B46BD7" w:rsidRDefault="00C05AB2">
            <w:pPr>
              <w:spacing w:line="276" w:lineRule="auto"/>
            </w:pPr>
            <w:r>
              <w:t>Parengtas stendas</w:t>
            </w:r>
          </w:p>
        </w:tc>
        <w:tc>
          <w:tcPr>
            <w:tcW w:w="1140" w:type="dxa"/>
            <w:shd w:val="clear" w:color="auto" w:fill="FFFFFF"/>
            <w:tcMar>
              <w:left w:w="57" w:type="dxa"/>
              <w:right w:w="57" w:type="dxa"/>
            </w:tcMar>
          </w:tcPr>
          <w:p w:rsidR="00B46BD7" w:rsidRDefault="00C05AB2">
            <w:pPr>
              <w:spacing w:line="276" w:lineRule="auto"/>
            </w:pPr>
            <w:r>
              <w:t>1</w:t>
            </w:r>
          </w:p>
        </w:tc>
        <w:tc>
          <w:tcPr>
            <w:tcW w:w="1185" w:type="dxa"/>
            <w:shd w:val="clear" w:color="auto" w:fill="FFFFFF"/>
            <w:tcMar>
              <w:left w:w="57" w:type="dxa"/>
              <w:right w:w="57" w:type="dxa"/>
            </w:tcMar>
          </w:tcPr>
          <w:p w:rsidR="00B46BD7" w:rsidRDefault="00B46BD7">
            <w:pPr>
              <w:spacing w:line="276" w:lineRule="auto"/>
            </w:pPr>
          </w:p>
        </w:tc>
        <w:tc>
          <w:tcPr>
            <w:tcW w:w="1185" w:type="dxa"/>
            <w:shd w:val="clear" w:color="auto" w:fill="FFFFFF"/>
            <w:tcMar>
              <w:left w:w="57" w:type="dxa"/>
              <w:right w:w="57" w:type="dxa"/>
            </w:tcMar>
          </w:tcPr>
          <w:p w:rsidR="00B46BD7" w:rsidRDefault="00B46BD7">
            <w:pPr>
              <w:spacing w:line="276" w:lineRule="auto"/>
            </w:pPr>
          </w:p>
        </w:tc>
        <w:tc>
          <w:tcPr>
            <w:tcW w:w="780" w:type="dxa"/>
            <w:shd w:val="clear" w:color="auto" w:fill="FFFFFF"/>
            <w:tcMar>
              <w:left w:w="57" w:type="dxa"/>
              <w:right w:w="57" w:type="dxa"/>
            </w:tcMar>
          </w:tcPr>
          <w:p w:rsidR="00B46BD7" w:rsidRDefault="00B46BD7">
            <w:pPr>
              <w:spacing w:line="276" w:lineRule="auto"/>
            </w:pPr>
          </w:p>
        </w:tc>
        <w:tc>
          <w:tcPr>
            <w:tcW w:w="720" w:type="dxa"/>
            <w:shd w:val="clear" w:color="auto" w:fill="FFFFFF"/>
            <w:tcMar>
              <w:left w:w="57" w:type="dxa"/>
              <w:right w:w="57" w:type="dxa"/>
            </w:tcMar>
          </w:tcPr>
          <w:p w:rsidR="00B46BD7" w:rsidRDefault="00B46BD7">
            <w:pPr>
              <w:spacing w:line="276" w:lineRule="auto"/>
            </w:pPr>
          </w:p>
        </w:tc>
      </w:tr>
      <w:tr w:rsidR="00B46BD7">
        <w:tc>
          <w:tcPr>
            <w:tcW w:w="2760" w:type="dxa"/>
            <w:shd w:val="clear" w:color="auto" w:fill="FFFFFF"/>
          </w:tcPr>
          <w:p w:rsidR="00B46BD7" w:rsidRDefault="00C05AB2">
            <w:pPr>
              <w:spacing w:line="276" w:lineRule="auto"/>
            </w:pPr>
            <w:r>
              <w:t>1.9. Spaudinių paroda  ir stendas Lietuvos valstybės atkūrimo dienoms paminėti  (M.Janutienė, M.Lapėnienė)</w:t>
            </w:r>
          </w:p>
        </w:tc>
        <w:tc>
          <w:tcPr>
            <w:tcW w:w="960" w:type="dxa"/>
            <w:shd w:val="clear" w:color="auto" w:fill="FFFFFF"/>
          </w:tcPr>
          <w:p w:rsidR="00B46BD7" w:rsidRDefault="00C05AB2">
            <w:pPr>
              <w:spacing w:line="276" w:lineRule="auto"/>
            </w:pPr>
            <w:r>
              <w:t>02-14/03-07</w:t>
            </w:r>
          </w:p>
        </w:tc>
        <w:tc>
          <w:tcPr>
            <w:tcW w:w="2505" w:type="dxa"/>
            <w:vMerge/>
            <w:shd w:val="clear" w:color="auto" w:fill="FFFFFF"/>
          </w:tcPr>
          <w:p w:rsidR="00B46BD7" w:rsidRDefault="00B46BD7">
            <w:pPr>
              <w:spacing w:line="276" w:lineRule="auto"/>
            </w:pPr>
          </w:p>
        </w:tc>
        <w:tc>
          <w:tcPr>
            <w:tcW w:w="3600" w:type="dxa"/>
            <w:shd w:val="clear" w:color="auto" w:fill="FFFFFF"/>
          </w:tcPr>
          <w:p w:rsidR="00B46BD7" w:rsidRDefault="00C05AB2">
            <w:pPr>
              <w:pBdr>
                <w:top w:val="none" w:sz="0" w:space="0" w:color="auto"/>
                <w:left w:val="none" w:sz="0" w:space="0" w:color="auto"/>
                <w:bottom w:val="none" w:sz="0" w:space="0" w:color="auto"/>
                <w:right w:val="none" w:sz="0" w:space="0" w:color="auto"/>
                <w:between w:val="none" w:sz="0" w:space="0" w:color="auto"/>
              </w:pBdr>
              <w:spacing w:line="276" w:lineRule="auto"/>
            </w:pPr>
            <w:r>
              <w:t>Organizuota paroda</w:t>
            </w:r>
          </w:p>
          <w:p w:rsidR="00B46BD7" w:rsidRDefault="00B46BD7">
            <w:pPr>
              <w:spacing w:line="276" w:lineRule="auto"/>
            </w:pPr>
          </w:p>
        </w:tc>
        <w:tc>
          <w:tcPr>
            <w:tcW w:w="1140" w:type="dxa"/>
            <w:shd w:val="clear" w:color="auto" w:fill="FFFFFF"/>
            <w:tcMar>
              <w:left w:w="57" w:type="dxa"/>
              <w:right w:w="57" w:type="dxa"/>
            </w:tcMar>
          </w:tcPr>
          <w:p w:rsidR="00B46BD7" w:rsidRDefault="00C05AB2">
            <w:pPr>
              <w:spacing w:line="276" w:lineRule="auto"/>
            </w:pPr>
            <w:r>
              <w:t>1</w:t>
            </w:r>
          </w:p>
        </w:tc>
        <w:tc>
          <w:tcPr>
            <w:tcW w:w="1185" w:type="dxa"/>
            <w:shd w:val="clear" w:color="auto" w:fill="FFFFFF"/>
            <w:tcMar>
              <w:left w:w="57" w:type="dxa"/>
              <w:right w:w="57" w:type="dxa"/>
            </w:tcMar>
          </w:tcPr>
          <w:p w:rsidR="00B46BD7" w:rsidRDefault="00B46BD7">
            <w:pPr>
              <w:spacing w:line="276" w:lineRule="auto"/>
            </w:pPr>
          </w:p>
        </w:tc>
        <w:tc>
          <w:tcPr>
            <w:tcW w:w="1185" w:type="dxa"/>
            <w:shd w:val="clear" w:color="auto" w:fill="FFFFFF"/>
            <w:tcMar>
              <w:left w:w="57" w:type="dxa"/>
              <w:right w:w="57" w:type="dxa"/>
            </w:tcMar>
          </w:tcPr>
          <w:p w:rsidR="00B46BD7" w:rsidRDefault="00B46BD7">
            <w:pPr>
              <w:spacing w:line="276" w:lineRule="auto"/>
            </w:pPr>
          </w:p>
        </w:tc>
        <w:tc>
          <w:tcPr>
            <w:tcW w:w="780" w:type="dxa"/>
            <w:shd w:val="clear" w:color="auto" w:fill="FFFFFF"/>
            <w:tcMar>
              <w:left w:w="57" w:type="dxa"/>
              <w:right w:w="57" w:type="dxa"/>
            </w:tcMar>
          </w:tcPr>
          <w:p w:rsidR="00B46BD7" w:rsidRDefault="00B46BD7">
            <w:pPr>
              <w:spacing w:line="276" w:lineRule="auto"/>
            </w:pPr>
          </w:p>
        </w:tc>
        <w:tc>
          <w:tcPr>
            <w:tcW w:w="720" w:type="dxa"/>
            <w:shd w:val="clear" w:color="auto" w:fill="FFFFFF"/>
            <w:tcMar>
              <w:left w:w="57" w:type="dxa"/>
              <w:right w:w="57" w:type="dxa"/>
            </w:tcMar>
          </w:tcPr>
          <w:p w:rsidR="00B46BD7" w:rsidRDefault="00B46BD7">
            <w:pPr>
              <w:spacing w:line="276" w:lineRule="auto"/>
            </w:pPr>
          </w:p>
        </w:tc>
      </w:tr>
      <w:tr w:rsidR="00B46BD7">
        <w:tc>
          <w:tcPr>
            <w:tcW w:w="2760" w:type="dxa"/>
            <w:shd w:val="clear" w:color="auto" w:fill="FFFFFF"/>
          </w:tcPr>
          <w:p w:rsidR="00B46BD7" w:rsidRDefault="00C05AB2">
            <w:pPr>
              <w:spacing w:line="276" w:lineRule="auto"/>
            </w:pPr>
            <w:r>
              <w:t>1.10. Renginiai, skirti valstybės Nepriklausomybės dienoms paminėti (menų ir istorijos mokytojai, lituanistai)</w:t>
            </w:r>
          </w:p>
        </w:tc>
        <w:tc>
          <w:tcPr>
            <w:tcW w:w="960" w:type="dxa"/>
            <w:shd w:val="clear" w:color="auto" w:fill="FFFFFF"/>
          </w:tcPr>
          <w:p w:rsidR="00B46BD7" w:rsidRDefault="00C05AB2">
            <w:pPr>
              <w:spacing w:line="276" w:lineRule="auto"/>
            </w:pPr>
            <w:r>
              <w:t>01-11,</w:t>
            </w:r>
          </w:p>
          <w:p w:rsidR="00B46BD7" w:rsidRDefault="00C05AB2">
            <w:pPr>
              <w:spacing w:line="276" w:lineRule="auto"/>
            </w:pPr>
            <w:r>
              <w:t>02-15,</w:t>
            </w:r>
          </w:p>
          <w:p w:rsidR="00B46BD7" w:rsidRDefault="00C05AB2">
            <w:pPr>
              <w:spacing w:line="276" w:lineRule="auto"/>
            </w:pPr>
            <w:r>
              <w:t>03-08</w:t>
            </w:r>
          </w:p>
        </w:tc>
        <w:tc>
          <w:tcPr>
            <w:tcW w:w="2505" w:type="dxa"/>
            <w:vMerge/>
            <w:shd w:val="clear" w:color="auto" w:fill="FFFFFF"/>
          </w:tcPr>
          <w:p w:rsidR="00B46BD7" w:rsidRDefault="00B46BD7">
            <w:pPr>
              <w:spacing w:line="276" w:lineRule="auto"/>
            </w:pPr>
          </w:p>
        </w:tc>
        <w:tc>
          <w:tcPr>
            <w:tcW w:w="3600" w:type="dxa"/>
            <w:shd w:val="clear" w:color="auto" w:fill="FFFFFF"/>
          </w:tcPr>
          <w:p w:rsidR="00B46BD7" w:rsidRDefault="00C05AB2">
            <w:pPr>
              <w:spacing w:line="276" w:lineRule="auto"/>
            </w:pPr>
            <w:r>
              <w:t>Teigiamai atsiliepusių apie renginį skaičius</w:t>
            </w:r>
          </w:p>
        </w:tc>
        <w:tc>
          <w:tcPr>
            <w:tcW w:w="1140" w:type="dxa"/>
            <w:shd w:val="clear" w:color="auto" w:fill="FFFFFF"/>
            <w:tcMar>
              <w:left w:w="57" w:type="dxa"/>
              <w:right w:w="57" w:type="dxa"/>
            </w:tcMar>
          </w:tcPr>
          <w:p w:rsidR="00B46BD7" w:rsidRDefault="00C05AB2">
            <w:pPr>
              <w:spacing w:line="276" w:lineRule="auto"/>
            </w:pPr>
            <w:r>
              <w:t xml:space="preserve">85 proc. </w:t>
            </w:r>
          </w:p>
        </w:tc>
        <w:tc>
          <w:tcPr>
            <w:tcW w:w="1185" w:type="dxa"/>
            <w:shd w:val="clear" w:color="auto" w:fill="FFFFFF"/>
            <w:tcMar>
              <w:left w:w="57" w:type="dxa"/>
              <w:right w:w="57" w:type="dxa"/>
            </w:tcMar>
          </w:tcPr>
          <w:p w:rsidR="00B46BD7" w:rsidRDefault="00B46BD7">
            <w:pPr>
              <w:spacing w:line="276" w:lineRule="auto"/>
            </w:pPr>
          </w:p>
        </w:tc>
        <w:tc>
          <w:tcPr>
            <w:tcW w:w="1185" w:type="dxa"/>
            <w:shd w:val="clear" w:color="auto" w:fill="FFFFFF"/>
            <w:tcMar>
              <w:left w:w="57" w:type="dxa"/>
              <w:right w:w="57" w:type="dxa"/>
            </w:tcMar>
          </w:tcPr>
          <w:p w:rsidR="00B46BD7" w:rsidRDefault="00B46BD7">
            <w:pPr>
              <w:spacing w:line="276" w:lineRule="auto"/>
            </w:pPr>
          </w:p>
        </w:tc>
        <w:tc>
          <w:tcPr>
            <w:tcW w:w="780" w:type="dxa"/>
            <w:shd w:val="clear" w:color="auto" w:fill="FFFFFF"/>
            <w:tcMar>
              <w:left w:w="57" w:type="dxa"/>
              <w:right w:w="57" w:type="dxa"/>
            </w:tcMar>
          </w:tcPr>
          <w:p w:rsidR="00B46BD7" w:rsidRDefault="00B46BD7">
            <w:pPr>
              <w:spacing w:line="276" w:lineRule="auto"/>
            </w:pPr>
          </w:p>
        </w:tc>
        <w:tc>
          <w:tcPr>
            <w:tcW w:w="720" w:type="dxa"/>
            <w:shd w:val="clear" w:color="auto" w:fill="FFFFFF"/>
            <w:tcMar>
              <w:left w:w="57" w:type="dxa"/>
              <w:right w:w="57" w:type="dxa"/>
            </w:tcMar>
          </w:tcPr>
          <w:p w:rsidR="00B46BD7" w:rsidRDefault="00B46BD7">
            <w:pPr>
              <w:spacing w:line="276" w:lineRule="auto"/>
            </w:pPr>
          </w:p>
        </w:tc>
      </w:tr>
      <w:tr w:rsidR="00B46BD7">
        <w:tc>
          <w:tcPr>
            <w:tcW w:w="2760" w:type="dxa"/>
            <w:shd w:val="clear" w:color="auto" w:fill="FFFFFF"/>
          </w:tcPr>
          <w:p w:rsidR="00B46BD7" w:rsidRDefault="00C05AB2">
            <w:pPr>
              <w:spacing w:line="276" w:lineRule="auto"/>
            </w:pPr>
            <w:r>
              <w:t xml:space="preserve">1.11. netradicinio mokymosi diena </w:t>
            </w:r>
            <w:r>
              <w:lastRenderedPageBreak/>
              <w:t>(pavaduotojai, klasių vadovai)</w:t>
            </w:r>
          </w:p>
        </w:tc>
        <w:tc>
          <w:tcPr>
            <w:tcW w:w="960" w:type="dxa"/>
            <w:shd w:val="clear" w:color="auto" w:fill="FFFFFF"/>
          </w:tcPr>
          <w:p w:rsidR="00B46BD7" w:rsidRDefault="00C05AB2">
            <w:pPr>
              <w:spacing w:line="276" w:lineRule="auto"/>
            </w:pPr>
            <w:r>
              <w:lastRenderedPageBreak/>
              <w:t>04, II sav.</w:t>
            </w:r>
          </w:p>
        </w:tc>
        <w:tc>
          <w:tcPr>
            <w:tcW w:w="2505" w:type="dxa"/>
            <w:vMerge/>
            <w:shd w:val="clear" w:color="auto" w:fill="FFFFFF"/>
          </w:tcPr>
          <w:p w:rsidR="00B46BD7" w:rsidRDefault="00B46BD7">
            <w:pPr>
              <w:spacing w:line="276" w:lineRule="auto"/>
            </w:pPr>
          </w:p>
        </w:tc>
        <w:tc>
          <w:tcPr>
            <w:tcW w:w="3600" w:type="dxa"/>
            <w:shd w:val="clear" w:color="auto" w:fill="FFFFFF"/>
          </w:tcPr>
          <w:p w:rsidR="00B46BD7" w:rsidRDefault="00C05AB2">
            <w:pPr>
              <w:spacing w:line="276" w:lineRule="auto"/>
            </w:pPr>
            <w:r>
              <w:t xml:space="preserve">Į dieną įsitraukusių buvusių gimnazijos mokinių ir mokyklos </w:t>
            </w:r>
            <w:r>
              <w:lastRenderedPageBreak/>
              <w:t>partnerių skaičius</w:t>
            </w:r>
          </w:p>
        </w:tc>
        <w:tc>
          <w:tcPr>
            <w:tcW w:w="1140" w:type="dxa"/>
            <w:shd w:val="clear" w:color="auto" w:fill="FFFFFF"/>
            <w:tcMar>
              <w:left w:w="57" w:type="dxa"/>
              <w:right w:w="57" w:type="dxa"/>
            </w:tcMar>
          </w:tcPr>
          <w:p w:rsidR="00B46BD7" w:rsidRDefault="00C05AB2">
            <w:pPr>
              <w:spacing w:line="276" w:lineRule="auto"/>
            </w:pPr>
            <w:r>
              <w:lastRenderedPageBreak/>
              <w:t xml:space="preserve"> 5</w:t>
            </w:r>
          </w:p>
        </w:tc>
        <w:tc>
          <w:tcPr>
            <w:tcW w:w="1185" w:type="dxa"/>
            <w:shd w:val="clear" w:color="auto" w:fill="FFFFFF"/>
            <w:tcMar>
              <w:left w:w="57" w:type="dxa"/>
              <w:right w:w="57" w:type="dxa"/>
            </w:tcMar>
          </w:tcPr>
          <w:p w:rsidR="00B46BD7" w:rsidRDefault="00B46BD7">
            <w:pPr>
              <w:spacing w:line="276" w:lineRule="auto"/>
            </w:pPr>
          </w:p>
        </w:tc>
        <w:tc>
          <w:tcPr>
            <w:tcW w:w="1185" w:type="dxa"/>
            <w:shd w:val="clear" w:color="auto" w:fill="FFFFFF"/>
            <w:tcMar>
              <w:left w:w="57" w:type="dxa"/>
              <w:right w:w="57" w:type="dxa"/>
            </w:tcMar>
          </w:tcPr>
          <w:p w:rsidR="00B46BD7" w:rsidRDefault="00B46BD7">
            <w:pPr>
              <w:spacing w:line="276" w:lineRule="auto"/>
            </w:pPr>
          </w:p>
        </w:tc>
        <w:tc>
          <w:tcPr>
            <w:tcW w:w="780" w:type="dxa"/>
            <w:shd w:val="clear" w:color="auto" w:fill="FFFFFF"/>
            <w:tcMar>
              <w:left w:w="57" w:type="dxa"/>
              <w:right w:w="57" w:type="dxa"/>
            </w:tcMar>
          </w:tcPr>
          <w:p w:rsidR="00B46BD7" w:rsidRDefault="00B46BD7">
            <w:pPr>
              <w:spacing w:line="276" w:lineRule="auto"/>
            </w:pPr>
          </w:p>
        </w:tc>
        <w:tc>
          <w:tcPr>
            <w:tcW w:w="720" w:type="dxa"/>
            <w:shd w:val="clear" w:color="auto" w:fill="FFFFFF"/>
            <w:tcMar>
              <w:left w:w="57" w:type="dxa"/>
              <w:right w:w="57" w:type="dxa"/>
            </w:tcMar>
          </w:tcPr>
          <w:p w:rsidR="00B46BD7" w:rsidRDefault="00B46BD7">
            <w:pPr>
              <w:spacing w:line="276" w:lineRule="auto"/>
            </w:pPr>
          </w:p>
        </w:tc>
      </w:tr>
      <w:tr w:rsidR="00B46BD7">
        <w:tc>
          <w:tcPr>
            <w:tcW w:w="2760" w:type="dxa"/>
            <w:shd w:val="clear" w:color="auto" w:fill="FFFFFF"/>
          </w:tcPr>
          <w:p w:rsidR="00B46BD7" w:rsidRDefault="00C05AB2">
            <w:pPr>
              <w:spacing w:line="276" w:lineRule="auto"/>
            </w:pPr>
            <w:r>
              <w:lastRenderedPageBreak/>
              <w:t xml:space="preserve">1.12. renginys-viktorina „Mes — europiečiai“ (J. </w:t>
            </w:r>
            <w:proofErr w:type="spellStart"/>
            <w:r>
              <w:t>Politienė</w:t>
            </w:r>
            <w:proofErr w:type="spellEnd"/>
            <w:r>
              <w:t>)</w:t>
            </w:r>
          </w:p>
        </w:tc>
        <w:tc>
          <w:tcPr>
            <w:tcW w:w="960" w:type="dxa"/>
            <w:shd w:val="clear" w:color="auto" w:fill="FFFFFF"/>
          </w:tcPr>
          <w:p w:rsidR="00B46BD7" w:rsidRDefault="00C05AB2">
            <w:pPr>
              <w:spacing w:line="276" w:lineRule="auto"/>
            </w:pPr>
            <w:r>
              <w:t>05-08</w:t>
            </w:r>
          </w:p>
        </w:tc>
        <w:tc>
          <w:tcPr>
            <w:tcW w:w="2505" w:type="dxa"/>
            <w:vMerge/>
            <w:shd w:val="clear" w:color="auto" w:fill="FFFFFF"/>
          </w:tcPr>
          <w:p w:rsidR="00B46BD7" w:rsidRDefault="00B46BD7">
            <w:pPr>
              <w:spacing w:line="276" w:lineRule="auto"/>
            </w:pPr>
          </w:p>
        </w:tc>
        <w:tc>
          <w:tcPr>
            <w:tcW w:w="3600" w:type="dxa"/>
            <w:shd w:val="clear" w:color="auto" w:fill="FFFFFF"/>
          </w:tcPr>
          <w:p w:rsidR="00B46BD7" w:rsidRDefault="00C05AB2">
            <w:pPr>
              <w:spacing w:line="276" w:lineRule="auto"/>
            </w:pPr>
            <w:r>
              <w:t>Teigiamai apie renginį atsiliepusių dalis</w:t>
            </w:r>
          </w:p>
        </w:tc>
        <w:tc>
          <w:tcPr>
            <w:tcW w:w="1140" w:type="dxa"/>
            <w:shd w:val="clear" w:color="auto" w:fill="FFFFFF"/>
            <w:tcMar>
              <w:left w:w="57" w:type="dxa"/>
              <w:right w:w="57" w:type="dxa"/>
            </w:tcMar>
          </w:tcPr>
          <w:p w:rsidR="00B46BD7" w:rsidRDefault="00C05AB2">
            <w:pPr>
              <w:spacing w:line="276" w:lineRule="auto"/>
            </w:pPr>
            <w:r>
              <w:t>85 proc.</w:t>
            </w:r>
          </w:p>
        </w:tc>
        <w:tc>
          <w:tcPr>
            <w:tcW w:w="1185" w:type="dxa"/>
            <w:shd w:val="clear" w:color="auto" w:fill="FFFFFF"/>
            <w:tcMar>
              <w:left w:w="57" w:type="dxa"/>
              <w:right w:w="57" w:type="dxa"/>
            </w:tcMar>
          </w:tcPr>
          <w:p w:rsidR="00B46BD7" w:rsidRDefault="00B46BD7">
            <w:pPr>
              <w:spacing w:line="276" w:lineRule="auto"/>
            </w:pPr>
          </w:p>
        </w:tc>
        <w:tc>
          <w:tcPr>
            <w:tcW w:w="1185" w:type="dxa"/>
            <w:shd w:val="clear" w:color="auto" w:fill="FFFFFF"/>
            <w:tcMar>
              <w:left w:w="57" w:type="dxa"/>
              <w:right w:w="57" w:type="dxa"/>
            </w:tcMar>
          </w:tcPr>
          <w:p w:rsidR="00B46BD7" w:rsidRDefault="00B46BD7">
            <w:pPr>
              <w:spacing w:line="276" w:lineRule="auto"/>
            </w:pPr>
          </w:p>
        </w:tc>
        <w:tc>
          <w:tcPr>
            <w:tcW w:w="780" w:type="dxa"/>
            <w:shd w:val="clear" w:color="auto" w:fill="FFFFFF"/>
            <w:tcMar>
              <w:left w:w="57" w:type="dxa"/>
              <w:right w:w="57" w:type="dxa"/>
            </w:tcMar>
          </w:tcPr>
          <w:p w:rsidR="00B46BD7" w:rsidRDefault="00B46BD7">
            <w:pPr>
              <w:spacing w:line="276" w:lineRule="auto"/>
            </w:pPr>
          </w:p>
        </w:tc>
        <w:tc>
          <w:tcPr>
            <w:tcW w:w="720" w:type="dxa"/>
            <w:shd w:val="clear" w:color="auto" w:fill="FFFFFF"/>
            <w:tcMar>
              <w:left w:w="57" w:type="dxa"/>
              <w:right w:w="57" w:type="dxa"/>
            </w:tcMar>
          </w:tcPr>
          <w:p w:rsidR="00B46BD7" w:rsidRDefault="00B46BD7">
            <w:pPr>
              <w:spacing w:line="276" w:lineRule="auto"/>
            </w:pPr>
          </w:p>
        </w:tc>
      </w:tr>
      <w:tr w:rsidR="00B46BD7">
        <w:tc>
          <w:tcPr>
            <w:tcW w:w="2760" w:type="dxa"/>
            <w:shd w:val="clear" w:color="auto" w:fill="FFFFFF"/>
          </w:tcPr>
          <w:p w:rsidR="00B46BD7" w:rsidRDefault="00C05AB2">
            <w:pPr>
              <w:spacing w:line="276" w:lineRule="auto"/>
            </w:pPr>
            <w:r>
              <w:t xml:space="preserve">1.13. pamoka netradicinėje erdvėje „Švenčionėliai- miestas prie geležinkelio“ I  </w:t>
            </w:r>
            <w:proofErr w:type="spellStart"/>
            <w:r>
              <w:t>kl</w:t>
            </w:r>
            <w:proofErr w:type="spellEnd"/>
            <w:r>
              <w:t xml:space="preserve">. (D. </w:t>
            </w:r>
            <w:proofErr w:type="spellStart"/>
            <w:r>
              <w:t>Uzialienė</w:t>
            </w:r>
            <w:proofErr w:type="spellEnd"/>
            <w:r>
              <w:t>)</w:t>
            </w:r>
          </w:p>
        </w:tc>
        <w:tc>
          <w:tcPr>
            <w:tcW w:w="960" w:type="dxa"/>
            <w:shd w:val="clear" w:color="auto" w:fill="FFFFFF"/>
          </w:tcPr>
          <w:p w:rsidR="00B46BD7" w:rsidRDefault="00C05AB2">
            <w:pPr>
              <w:spacing w:line="276" w:lineRule="auto"/>
            </w:pPr>
            <w:r>
              <w:t>05, III sav.</w:t>
            </w:r>
          </w:p>
        </w:tc>
        <w:tc>
          <w:tcPr>
            <w:tcW w:w="2505" w:type="dxa"/>
            <w:shd w:val="clear" w:color="auto" w:fill="FFFFFF"/>
          </w:tcPr>
          <w:p w:rsidR="00B46BD7" w:rsidRDefault="00C05AB2">
            <w:pPr>
              <w:spacing w:line="276" w:lineRule="auto"/>
            </w:pPr>
            <w:r>
              <w:t>3.2.1.Mokymasis ne mokykloje</w:t>
            </w:r>
          </w:p>
          <w:p w:rsidR="00B46BD7" w:rsidRDefault="00C05AB2">
            <w:pPr>
              <w:spacing w:line="276" w:lineRule="auto"/>
            </w:pPr>
            <w:r>
              <w:t>(edukacinė išvyka)</w:t>
            </w:r>
          </w:p>
        </w:tc>
        <w:tc>
          <w:tcPr>
            <w:tcW w:w="3600" w:type="dxa"/>
            <w:shd w:val="clear" w:color="auto" w:fill="FFFFFF"/>
          </w:tcPr>
          <w:p w:rsidR="00B46BD7" w:rsidRDefault="00C05AB2">
            <w:pPr>
              <w:spacing w:line="276" w:lineRule="auto"/>
            </w:pPr>
            <w:r>
              <w:t>Aktyviai dalyvavusių ir teigiamai apie renginį atsiliepusių mokinių skaičius</w:t>
            </w:r>
          </w:p>
        </w:tc>
        <w:tc>
          <w:tcPr>
            <w:tcW w:w="1140" w:type="dxa"/>
            <w:shd w:val="clear" w:color="auto" w:fill="FFFFFF"/>
            <w:tcMar>
              <w:left w:w="57" w:type="dxa"/>
              <w:right w:w="57" w:type="dxa"/>
            </w:tcMar>
          </w:tcPr>
          <w:p w:rsidR="00B46BD7" w:rsidRDefault="00C05AB2">
            <w:pPr>
              <w:spacing w:line="276" w:lineRule="auto"/>
            </w:pPr>
            <w:r>
              <w:t xml:space="preserve">85 proc. I </w:t>
            </w:r>
            <w:proofErr w:type="spellStart"/>
            <w:r>
              <w:t>kl</w:t>
            </w:r>
            <w:proofErr w:type="spellEnd"/>
            <w:r>
              <w:t>. mokinių</w:t>
            </w:r>
          </w:p>
          <w:p w:rsidR="00B46BD7" w:rsidRDefault="00B46BD7">
            <w:pPr>
              <w:spacing w:line="276" w:lineRule="auto"/>
            </w:pPr>
          </w:p>
        </w:tc>
        <w:tc>
          <w:tcPr>
            <w:tcW w:w="1185" w:type="dxa"/>
            <w:shd w:val="clear" w:color="auto" w:fill="FFFFFF"/>
            <w:tcMar>
              <w:left w:w="57" w:type="dxa"/>
              <w:right w:w="57" w:type="dxa"/>
            </w:tcMar>
          </w:tcPr>
          <w:p w:rsidR="00B46BD7" w:rsidRDefault="00B46BD7">
            <w:pPr>
              <w:spacing w:line="276" w:lineRule="auto"/>
            </w:pPr>
          </w:p>
        </w:tc>
        <w:tc>
          <w:tcPr>
            <w:tcW w:w="1185" w:type="dxa"/>
            <w:shd w:val="clear" w:color="auto" w:fill="FFFFFF"/>
            <w:tcMar>
              <w:left w:w="57" w:type="dxa"/>
              <w:right w:w="57" w:type="dxa"/>
            </w:tcMar>
          </w:tcPr>
          <w:p w:rsidR="00B46BD7" w:rsidRDefault="00B46BD7">
            <w:pPr>
              <w:spacing w:line="276" w:lineRule="auto"/>
            </w:pPr>
          </w:p>
        </w:tc>
        <w:tc>
          <w:tcPr>
            <w:tcW w:w="780" w:type="dxa"/>
            <w:shd w:val="clear" w:color="auto" w:fill="FFFFFF"/>
            <w:tcMar>
              <w:left w:w="57" w:type="dxa"/>
              <w:right w:w="57" w:type="dxa"/>
            </w:tcMar>
          </w:tcPr>
          <w:p w:rsidR="00B46BD7" w:rsidRDefault="00B46BD7">
            <w:pPr>
              <w:spacing w:line="276" w:lineRule="auto"/>
            </w:pPr>
          </w:p>
        </w:tc>
        <w:tc>
          <w:tcPr>
            <w:tcW w:w="720" w:type="dxa"/>
            <w:shd w:val="clear" w:color="auto" w:fill="FFFFFF"/>
            <w:tcMar>
              <w:left w:w="57" w:type="dxa"/>
              <w:right w:w="57" w:type="dxa"/>
            </w:tcMar>
          </w:tcPr>
          <w:p w:rsidR="00B46BD7" w:rsidRDefault="00B46BD7">
            <w:pPr>
              <w:spacing w:line="276" w:lineRule="auto"/>
            </w:pPr>
          </w:p>
        </w:tc>
      </w:tr>
      <w:tr w:rsidR="00B46BD7">
        <w:tc>
          <w:tcPr>
            <w:tcW w:w="2760" w:type="dxa"/>
            <w:shd w:val="clear" w:color="auto" w:fill="FFFFFF"/>
          </w:tcPr>
          <w:p w:rsidR="00B46BD7" w:rsidRDefault="00C05AB2">
            <w:pPr>
              <w:spacing w:line="276" w:lineRule="auto"/>
            </w:pPr>
            <w:r>
              <w:t>1.14. Orientacinio sporto diena</w:t>
            </w:r>
          </w:p>
        </w:tc>
        <w:tc>
          <w:tcPr>
            <w:tcW w:w="960" w:type="dxa"/>
            <w:shd w:val="clear" w:color="auto" w:fill="FFFFFF"/>
          </w:tcPr>
          <w:p w:rsidR="00B46BD7" w:rsidRDefault="00C05AB2">
            <w:pPr>
              <w:spacing w:line="276" w:lineRule="auto"/>
            </w:pPr>
            <w:r>
              <w:t>06-20</w:t>
            </w:r>
          </w:p>
        </w:tc>
        <w:tc>
          <w:tcPr>
            <w:tcW w:w="2505" w:type="dxa"/>
            <w:shd w:val="clear" w:color="auto" w:fill="FFFFFF"/>
          </w:tcPr>
          <w:p w:rsidR="00B46BD7" w:rsidRDefault="00C05AB2">
            <w:pPr>
              <w:spacing w:line="276" w:lineRule="auto"/>
            </w:pPr>
            <w:r>
              <w:t>4.2.2.  Bendradarbiavimas su tėvais (įsitraukimas)</w:t>
            </w:r>
          </w:p>
        </w:tc>
        <w:tc>
          <w:tcPr>
            <w:tcW w:w="3600" w:type="dxa"/>
            <w:shd w:val="clear" w:color="auto" w:fill="FFFFFF"/>
          </w:tcPr>
          <w:p w:rsidR="00B46BD7" w:rsidRDefault="00C05AB2">
            <w:pPr>
              <w:spacing w:line="276" w:lineRule="auto"/>
            </w:pPr>
            <w:r>
              <w:t>Tėvų įsitraukimas į gimnazijos veiklą.</w:t>
            </w:r>
          </w:p>
          <w:p w:rsidR="00B46BD7" w:rsidRDefault="00C05AB2">
            <w:pPr>
              <w:spacing w:line="276" w:lineRule="auto"/>
            </w:pPr>
            <w:r>
              <w:t>Aktyviai dalyvaujančių ir teigiamai vertinančių renginį gimnazijos bendruomenės narių skaičius</w:t>
            </w:r>
          </w:p>
        </w:tc>
        <w:tc>
          <w:tcPr>
            <w:tcW w:w="1140" w:type="dxa"/>
            <w:shd w:val="clear" w:color="auto" w:fill="FFFFFF"/>
            <w:tcMar>
              <w:left w:w="57" w:type="dxa"/>
              <w:right w:w="57" w:type="dxa"/>
            </w:tcMar>
          </w:tcPr>
          <w:p w:rsidR="00B46BD7" w:rsidRDefault="00C05AB2">
            <w:pPr>
              <w:spacing w:line="276" w:lineRule="auto"/>
            </w:pPr>
            <w:r>
              <w:t xml:space="preserve">70 proc. mokinių ir 10 proc. tėvų </w:t>
            </w:r>
          </w:p>
        </w:tc>
        <w:tc>
          <w:tcPr>
            <w:tcW w:w="1185" w:type="dxa"/>
            <w:shd w:val="clear" w:color="auto" w:fill="FFFFFF"/>
            <w:tcMar>
              <w:left w:w="57" w:type="dxa"/>
              <w:right w:w="57" w:type="dxa"/>
            </w:tcMar>
          </w:tcPr>
          <w:p w:rsidR="00B46BD7" w:rsidRDefault="00B46BD7">
            <w:pPr>
              <w:spacing w:line="276" w:lineRule="auto"/>
            </w:pPr>
          </w:p>
        </w:tc>
        <w:tc>
          <w:tcPr>
            <w:tcW w:w="1185" w:type="dxa"/>
            <w:shd w:val="clear" w:color="auto" w:fill="FFFFFF"/>
            <w:tcMar>
              <w:left w:w="57" w:type="dxa"/>
              <w:right w:w="57" w:type="dxa"/>
            </w:tcMar>
          </w:tcPr>
          <w:p w:rsidR="00B46BD7" w:rsidRDefault="00B46BD7">
            <w:pPr>
              <w:spacing w:line="276" w:lineRule="auto"/>
            </w:pPr>
          </w:p>
        </w:tc>
        <w:tc>
          <w:tcPr>
            <w:tcW w:w="780" w:type="dxa"/>
            <w:shd w:val="clear" w:color="auto" w:fill="FFFFFF"/>
            <w:tcMar>
              <w:left w:w="57" w:type="dxa"/>
              <w:right w:w="57" w:type="dxa"/>
            </w:tcMar>
          </w:tcPr>
          <w:p w:rsidR="00B46BD7" w:rsidRDefault="00B46BD7">
            <w:pPr>
              <w:spacing w:line="276" w:lineRule="auto"/>
            </w:pPr>
          </w:p>
        </w:tc>
        <w:tc>
          <w:tcPr>
            <w:tcW w:w="720" w:type="dxa"/>
            <w:shd w:val="clear" w:color="auto" w:fill="FFFFFF"/>
            <w:tcMar>
              <w:left w:w="57" w:type="dxa"/>
              <w:right w:w="57" w:type="dxa"/>
            </w:tcMar>
          </w:tcPr>
          <w:p w:rsidR="00B46BD7" w:rsidRDefault="00B46BD7">
            <w:pPr>
              <w:spacing w:line="276" w:lineRule="auto"/>
            </w:pPr>
          </w:p>
        </w:tc>
      </w:tr>
      <w:tr w:rsidR="00B46BD7">
        <w:tc>
          <w:tcPr>
            <w:tcW w:w="2760" w:type="dxa"/>
            <w:shd w:val="clear" w:color="auto" w:fill="FFFFFF"/>
          </w:tcPr>
          <w:p w:rsidR="00B46BD7" w:rsidRDefault="00C05AB2">
            <w:pPr>
              <w:spacing w:line="276" w:lineRule="auto"/>
            </w:pPr>
            <w:r>
              <w:t xml:space="preserve">1.15. gimnazijos bendruomenės </w:t>
            </w:r>
            <w:proofErr w:type="spellStart"/>
            <w:r>
              <w:t>fotosesija</w:t>
            </w:r>
            <w:proofErr w:type="spellEnd"/>
            <w:r>
              <w:t xml:space="preserve"> (vadovai, klasių vadovai)</w:t>
            </w:r>
          </w:p>
        </w:tc>
        <w:tc>
          <w:tcPr>
            <w:tcW w:w="960" w:type="dxa"/>
            <w:shd w:val="clear" w:color="auto" w:fill="FFFFFF"/>
          </w:tcPr>
          <w:p w:rsidR="00B46BD7" w:rsidRDefault="00C05AB2">
            <w:pPr>
              <w:spacing w:line="276" w:lineRule="auto"/>
            </w:pPr>
            <w:r>
              <w:t>10-15</w:t>
            </w:r>
          </w:p>
        </w:tc>
        <w:tc>
          <w:tcPr>
            <w:tcW w:w="2505" w:type="dxa"/>
            <w:vMerge w:val="restart"/>
            <w:shd w:val="clear" w:color="auto" w:fill="FFFFFF"/>
          </w:tcPr>
          <w:p w:rsidR="00B46BD7" w:rsidRDefault="00C05AB2">
            <w:pPr>
              <w:spacing w:line="276" w:lineRule="auto"/>
            </w:pPr>
            <w:r>
              <w:t xml:space="preserve">2.3.2. Ugdymas mokyklos gyvenimu </w:t>
            </w:r>
          </w:p>
        </w:tc>
        <w:tc>
          <w:tcPr>
            <w:tcW w:w="3600" w:type="dxa"/>
            <w:shd w:val="clear" w:color="auto" w:fill="FFFFFF"/>
          </w:tcPr>
          <w:p w:rsidR="00B46BD7" w:rsidRDefault="00C05AB2">
            <w:pPr>
              <w:spacing w:line="276" w:lineRule="auto"/>
            </w:pPr>
            <w:r>
              <w:t xml:space="preserve">Bendruomenės narių, dalyvaujančių </w:t>
            </w:r>
            <w:proofErr w:type="spellStart"/>
            <w:r>
              <w:t>fotosesijoje</w:t>
            </w:r>
            <w:proofErr w:type="spellEnd"/>
            <w:r>
              <w:t>, skaičius</w:t>
            </w:r>
          </w:p>
        </w:tc>
        <w:tc>
          <w:tcPr>
            <w:tcW w:w="1140" w:type="dxa"/>
            <w:shd w:val="clear" w:color="auto" w:fill="FFFFFF"/>
            <w:tcMar>
              <w:left w:w="57" w:type="dxa"/>
              <w:right w:w="57" w:type="dxa"/>
            </w:tcMar>
          </w:tcPr>
          <w:p w:rsidR="00B46BD7" w:rsidRDefault="00C05AB2">
            <w:pPr>
              <w:spacing w:line="276" w:lineRule="auto"/>
            </w:pPr>
            <w:r>
              <w:t>90 proc.</w:t>
            </w:r>
          </w:p>
        </w:tc>
        <w:tc>
          <w:tcPr>
            <w:tcW w:w="1185" w:type="dxa"/>
            <w:shd w:val="clear" w:color="auto" w:fill="FFFFFF"/>
            <w:tcMar>
              <w:left w:w="57" w:type="dxa"/>
              <w:right w:w="57" w:type="dxa"/>
            </w:tcMar>
          </w:tcPr>
          <w:p w:rsidR="00B46BD7" w:rsidRDefault="00B46BD7">
            <w:pPr>
              <w:spacing w:line="276" w:lineRule="auto"/>
            </w:pPr>
          </w:p>
        </w:tc>
        <w:tc>
          <w:tcPr>
            <w:tcW w:w="1185" w:type="dxa"/>
            <w:shd w:val="clear" w:color="auto" w:fill="FFFFFF"/>
            <w:tcMar>
              <w:left w:w="57" w:type="dxa"/>
              <w:right w:w="57" w:type="dxa"/>
            </w:tcMar>
          </w:tcPr>
          <w:p w:rsidR="00B46BD7" w:rsidRDefault="00B46BD7">
            <w:pPr>
              <w:spacing w:line="276" w:lineRule="auto"/>
            </w:pPr>
          </w:p>
        </w:tc>
        <w:tc>
          <w:tcPr>
            <w:tcW w:w="780" w:type="dxa"/>
            <w:shd w:val="clear" w:color="auto" w:fill="FFFFFF"/>
            <w:tcMar>
              <w:left w:w="57" w:type="dxa"/>
              <w:right w:w="57" w:type="dxa"/>
            </w:tcMar>
          </w:tcPr>
          <w:p w:rsidR="00B46BD7" w:rsidRDefault="00B46BD7">
            <w:pPr>
              <w:spacing w:line="276" w:lineRule="auto"/>
            </w:pPr>
          </w:p>
        </w:tc>
        <w:tc>
          <w:tcPr>
            <w:tcW w:w="720" w:type="dxa"/>
            <w:shd w:val="clear" w:color="auto" w:fill="FFFFFF"/>
            <w:tcMar>
              <w:left w:w="57" w:type="dxa"/>
              <w:right w:w="57" w:type="dxa"/>
            </w:tcMar>
          </w:tcPr>
          <w:p w:rsidR="00B46BD7" w:rsidRDefault="00B46BD7">
            <w:pPr>
              <w:spacing w:line="276" w:lineRule="auto"/>
            </w:pPr>
          </w:p>
        </w:tc>
      </w:tr>
      <w:tr w:rsidR="00B46BD7">
        <w:tc>
          <w:tcPr>
            <w:tcW w:w="2760" w:type="dxa"/>
            <w:shd w:val="clear" w:color="auto" w:fill="FFFFFF"/>
          </w:tcPr>
          <w:p w:rsidR="00B46BD7" w:rsidRDefault="00C05AB2">
            <w:pPr>
              <w:spacing w:line="276" w:lineRule="auto"/>
            </w:pPr>
            <w:r>
              <w:t xml:space="preserve">1.16. </w:t>
            </w:r>
            <w:proofErr w:type="spellStart"/>
            <w:r>
              <w:t>Protmūšių</w:t>
            </w:r>
            <w:proofErr w:type="spellEnd"/>
            <w:r>
              <w:t xml:space="preserve"> ciklas</w:t>
            </w:r>
            <w:r>
              <w:br/>
              <w:t>(</w:t>
            </w:r>
            <w:proofErr w:type="spellStart"/>
            <w:r>
              <w:t>V.Cijūnėlienė</w:t>
            </w:r>
            <w:proofErr w:type="spellEnd"/>
            <w:r>
              <w:t>, mokinių taryba)</w:t>
            </w:r>
          </w:p>
        </w:tc>
        <w:tc>
          <w:tcPr>
            <w:tcW w:w="960" w:type="dxa"/>
            <w:shd w:val="clear" w:color="auto" w:fill="FFFFFF"/>
          </w:tcPr>
          <w:p w:rsidR="00B46BD7" w:rsidRDefault="00C05AB2">
            <w:pPr>
              <w:spacing w:line="276" w:lineRule="auto"/>
            </w:pPr>
            <w:r>
              <w:t>02-03 mėn.</w:t>
            </w:r>
          </w:p>
        </w:tc>
        <w:tc>
          <w:tcPr>
            <w:tcW w:w="2505" w:type="dxa"/>
            <w:vMerge/>
            <w:shd w:val="clear" w:color="auto" w:fill="FFFFFF"/>
          </w:tcPr>
          <w:p w:rsidR="00B46BD7" w:rsidRDefault="00B46BD7">
            <w:pPr>
              <w:spacing w:line="276" w:lineRule="auto"/>
            </w:pPr>
          </w:p>
        </w:tc>
        <w:tc>
          <w:tcPr>
            <w:tcW w:w="3600" w:type="dxa"/>
            <w:shd w:val="clear" w:color="auto" w:fill="FFFFFF"/>
          </w:tcPr>
          <w:p w:rsidR="00B46BD7" w:rsidRDefault="00C05AB2">
            <w:pPr>
              <w:spacing w:line="276" w:lineRule="auto"/>
            </w:pPr>
            <w:r>
              <w:t>Aktyviai dalyvavusių ir teigiamai apie renginį atsiliepusių mokinių skaičius</w:t>
            </w:r>
          </w:p>
        </w:tc>
        <w:tc>
          <w:tcPr>
            <w:tcW w:w="1140" w:type="dxa"/>
            <w:shd w:val="clear" w:color="auto" w:fill="FFFFFF"/>
            <w:tcMar>
              <w:left w:w="57" w:type="dxa"/>
              <w:right w:w="57" w:type="dxa"/>
            </w:tcMar>
          </w:tcPr>
          <w:p w:rsidR="00B46BD7" w:rsidRDefault="00C05AB2">
            <w:pPr>
              <w:spacing w:line="276" w:lineRule="auto"/>
            </w:pPr>
            <w:r>
              <w:t xml:space="preserve">85 proc. </w:t>
            </w:r>
          </w:p>
        </w:tc>
        <w:tc>
          <w:tcPr>
            <w:tcW w:w="1185" w:type="dxa"/>
            <w:shd w:val="clear" w:color="auto" w:fill="FFFFFF"/>
            <w:tcMar>
              <w:left w:w="57" w:type="dxa"/>
              <w:right w:w="57" w:type="dxa"/>
            </w:tcMar>
          </w:tcPr>
          <w:p w:rsidR="00B46BD7" w:rsidRDefault="00B46BD7">
            <w:pPr>
              <w:spacing w:line="276" w:lineRule="auto"/>
            </w:pPr>
          </w:p>
        </w:tc>
        <w:tc>
          <w:tcPr>
            <w:tcW w:w="1185" w:type="dxa"/>
            <w:shd w:val="clear" w:color="auto" w:fill="FFFFFF"/>
            <w:tcMar>
              <w:left w:w="57" w:type="dxa"/>
              <w:right w:w="57" w:type="dxa"/>
            </w:tcMar>
          </w:tcPr>
          <w:p w:rsidR="00B46BD7" w:rsidRDefault="00B46BD7">
            <w:pPr>
              <w:spacing w:line="276" w:lineRule="auto"/>
            </w:pPr>
          </w:p>
        </w:tc>
        <w:tc>
          <w:tcPr>
            <w:tcW w:w="780" w:type="dxa"/>
            <w:shd w:val="clear" w:color="auto" w:fill="FFFFFF"/>
            <w:tcMar>
              <w:left w:w="57" w:type="dxa"/>
              <w:right w:w="57" w:type="dxa"/>
            </w:tcMar>
          </w:tcPr>
          <w:p w:rsidR="00B46BD7" w:rsidRDefault="00B46BD7">
            <w:pPr>
              <w:spacing w:line="276" w:lineRule="auto"/>
            </w:pPr>
          </w:p>
        </w:tc>
        <w:tc>
          <w:tcPr>
            <w:tcW w:w="720" w:type="dxa"/>
            <w:shd w:val="clear" w:color="auto" w:fill="FFFFFF"/>
            <w:tcMar>
              <w:left w:w="57" w:type="dxa"/>
              <w:right w:w="57" w:type="dxa"/>
            </w:tcMar>
          </w:tcPr>
          <w:p w:rsidR="00B46BD7" w:rsidRDefault="00B46BD7">
            <w:pPr>
              <w:spacing w:line="276" w:lineRule="auto"/>
            </w:pPr>
          </w:p>
        </w:tc>
      </w:tr>
      <w:tr w:rsidR="00B46BD7">
        <w:trPr>
          <w:trHeight w:val="240"/>
        </w:trPr>
        <w:tc>
          <w:tcPr>
            <w:tcW w:w="2760" w:type="dxa"/>
            <w:shd w:val="clear" w:color="auto" w:fill="FFFFFF"/>
          </w:tcPr>
          <w:p w:rsidR="00B46BD7" w:rsidRDefault="00C05AB2">
            <w:pPr>
              <w:spacing w:line="276" w:lineRule="auto"/>
            </w:pPr>
            <w:r>
              <w:t xml:space="preserve">1.17. Mokslo ir žinių diena </w:t>
            </w:r>
            <w:r>
              <w:br/>
              <w:t xml:space="preserve">(vadovai, IV </w:t>
            </w:r>
            <w:proofErr w:type="spellStart"/>
            <w:r>
              <w:t>kl</w:t>
            </w:r>
            <w:proofErr w:type="spellEnd"/>
            <w:r>
              <w:t>. vadovai)</w:t>
            </w:r>
          </w:p>
        </w:tc>
        <w:tc>
          <w:tcPr>
            <w:tcW w:w="960" w:type="dxa"/>
            <w:shd w:val="clear" w:color="auto" w:fill="FFFFFF"/>
          </w:tcPr>
          <w:p w:rsidR="00B46BD7" w:rsidRDefault="00C05AB2">
            <w:pPr>
              <w:spacing w:line="276" w:lineRule="auto"/>
            </w:pPr>
            <w:r>
              <w:t>09-03</w:t>
            </w:r>
          </w:p>
        </w:tc>
        <w:tc>
          <w:tcPr>
            <w:tcW w:w="2505" w:type="dxa"/>
            <w:vMerge w:val="restart"/>
            <w:shd w:val="clear" w:color="auto" w:fill="FFFFFF"/>
          </w:tcPr>
          <w:p w:rsidR="00B46BD7" w:rsidRDefault="00C05AB2">
            <w:pPr>
              <w:spacing w:line="276" w:lineRule="auto"/>
            </w:pPr>
            <w:r>
              <w:t xml:space="preserve">2.3.2. Ugdymas mokyklos gyvenimu (narystė ir </w:t>
            </w:r>
            <w:proofErr w:type="spellStart"/>
            <w:r>
              <w:t>bendrakūra</w:t>
            </w:r>
            <w:proofErr w:type="spellEnd"/>
            <w:r>
              <w:t>)</w:t>
            </w:r>
          </w:p>
        </w:tc>
        <w:tc>
          <w:tcPr>
            <w:tcW w:w="3600" w:type="dxa"/>
            <w:shd w:val="clear" w:color="auto" w:fill="FFFFFF"/>
          </w:tcPr>
          <w:p w:rsidR="00B46BD7" w:rsidRDefault="00C05AB2">
            <w:pPr>
              <w:spacing w:line="276" w:lineRule="auto"/>
            </w:pPr>
            <w:r>
              <w:t xml:space="preserve">IV </w:t>
            </w:r>
            <w:proofErr w:type="spellStart"/>
            <w:r>
              <w:t>kl</w:t>
            </w:r>
            <w:proofErr w:type="spellEnd"/>
            <w:r>
              <w:t>. mokinių idėjos įgyvendinimas</w:t>
            </w:r>
          </w:p>
        </w:tc>
        <w:tc>
          <w:tcPr>
            <w:tcW w:w="1140" w:type="dxa"/>
            <w:shd w:val="clear" w:color="auto" w:fill="FFFFFF"/>
            <w:tcMar>
              <w:left w:w="57" w:type="dxa"/>
              <w:right w:w="57" w:type="dxa"/>
            </w:tcMar>
          </w:tcPr>
          <w:p w:rsidR="00B46BD7" w:rsidRDefault="00C05AB2">
            <w:pPr>
              <w:spacing w:line="276" w:lineRule="auto"/>
            </w:pPr>
            <w:r>
              <w:t>1</w:t>
            </w:r>
          </w:p>
        </w:tc>
        <w:tc>
          <w:tcPr>
            <w:tcW w:w="1185" w:type="dxa"/>
            <w:shd w:val="clear" w:color="auto" w:fill="FFFFFF"/>
            <w:tcMar>
              <w:left w:w="57" w:type="dxa"/>
              <w:right w:w="57" w:type="dxa"/>
            </w:tcMar>
          </w:tcPr>
          <w:p w:rsidR="00B46BD7" w:rsidRDefault="00B46BD7">
            <w:pPr>
              <w:spacing w:line="276" w:lineRule="auto"/>
            </w:pPr>
          </w:p>
        </w:tc>
        <w:tc>
          <w:tcPr>
            <w:tcW w:w="1185" w:type="dxa"/>
            <w:shd w:val="clear" w:color="auto" w:fill="FFFFFF"/>
            <w:tcMar>
              <w:left w:w="57" w:type="dxa"/>
              <w:right w:w="57" w:type="dxa"/>
            </w:tcMar>
          </w:tcPr>
          <w:p w:rsidR="00B46BD7" w:rsidRDefault="00B46BD7">
            <w:pPr>
              <w:spacing w:line="276" w:lineRule="auto"/>
            </w:pPr>
          </w:p>
        </w:tc>
        <w:tc>
          <w:tcPr>
            <w:tcW w:w="780" w:type="dxa"/>
            <w:shd w:val="clear" w:color="auto" w:fill="FFFFFF"/>
            <w:tcMar>
              <w:left w:w="57" w:type="dxa"/>
              <w:right w:w="57" w:type="dxa"/>
            </w:tcMar>
          </w:tcPr>
          <w:p w:rsidR="00B46BD7" w:rsidRDefault="00B46BD7">
            <w:pPr>
              <w:spacing w:line="276" w:lineRule="auto"/>
            </w:pPr>
          </w:p>
        </w:tc>
        <w:tc>
          <w:tcPr>
            <w:tcW w:w="720" w:type="dxa"/>
            <w:shd w:val="clear" w:color="auto" w:fill="FFFFFF"/>
            <w:tcMar>
              <w:left w:w="57" w:type="dxa"/>
              <w:right w:w="57" w:type="dxa"/>
            </w:tcMar>
          </w:tcPr>
          <w:p w:rsidR="00B46BD7" w:rsidRDefault="00B46BD7">
            <w:pPr>
              <w:spacing w:line="276" w:lineRule="auto"/>
            </w:pPr>
          </w:p>
        </w:tc>
      </w:tr>
      <w:tr w:rsidR="00B46BD7">
        <w:trPr>
          <w:trHeight w:val="240"/>
        </w:trPr>
        <w:tc>
          <w:tcPr>
            <w:tcW w:w="2760" w:type="dxa"/>
            <w:shd w:val="clear" w:color="auto" w:fill="FFFFFF"/>
          </w:tcPr>
          <w:p w:rsidR="00B46BD7" w:rsidRDefault="00C05AB2">
            <w:pPr>
              <w:pBdr>
                <w:top w:val="none" w:sz="0" w:space="0" w:color="auto"/>
                <w:left w:val="none" w:sz="0" w:space="0" w:color="auto"/>
                <w:bottom w:val="none" w:sz="0" w:space="0" w:color="auto"/>
                <w:right w:val="none" w:sz="0" w:space="0" w:color="auto"/>
                <w:between w:val="none" w:sz="0" w:space="0" w:color="auto"/>
              </w:pBdr>
              <w:spacing w:line="276" w:lineRule="auto"/>
            </w:pPr>
            <w:r>
              <w:t>1.18. Šimtadienis (klasių vadovai, dalykų mokytojai)</w:t>
            </w:r>
          </w:p>
        </w:tc>
        <w:tc>
          <w:tcPr>
            <w:tcW w:w="960" w:type="dxa"/>
            <w:shd w:val="clear" w:color="auto" w:fill="FFFFFF"/>
          </w:tcPr>
          <w:p w:rsidR="00B46BD7" w:rsidRDefault="00C05AB2">
            <w:pPr>
              <w:pBdr>
                <w:top w:val="none" w:sz="0" w:space="0" w:color="auto"/>
                <w:left w:val="none" w:sz="0" w:space="0" w:color="auto"/>
                <w:bottom w:val="none" w:sz="0" w:space="0" w:color="auto"/>
                <w:right w:val="none" w:sz="0" w:space="0" w:color="auto"/>
                <w:between w:val="none" w:sz="0" w:space="0" w:color="auto"/>
              </w:pBdr>
              <w:spacing w:line="276" w:lineRule="auto"/>
            </w:pPr>
            <w:r>
              <w:t>02</w:t>
            </w:r>
          </w:p>
        </w:tc>
        <w:tc>
          <w:tcPr>
            <w:tcW w:w="2505" w:type="dxa"/>
            <w:vMerge/>
            <w:shd w:val="clear" w:color="auto" w:fill="FFFFFF"/>
          </w:tcPr>
          <w:p w:rsidR="00B46BD7" w:rsidRDefault="00B46BD7">
            <w:pPr>
              <w:pBdr>
                <w:top w:val="none" w:sz="0" w:space="0" w:color="auto"/>
                <w:left w:val="none" w:sz="0" w:space="0" w:color="auto"/>
                <w:bottom w:val="none" w:sz="0" w:space="0" w:color="auto"/>
                <w:right w:val="none" w:sz="0" w:space="0" w:color="auto"/>
                <w:between w:val="none" w:sz="0" w:space="0" w:color="auto"/>
              </w:pBdr>
              <w:spacing w:line="276" w:lineRule="auto"/>
              <w:rPr>
                <w:color w:val="9900FF"/>
              </w:rPr>
            </w:pPr>
          </w:p>
        </w:tc>
        <w:tc>
          <w:tcPr>
            <w:tcW w:w="3600" w:type="dxa"/>
            <w:shd w:val="clear" w:color="auto" w:fill="FFFFFF"/>
          </w:tcPr>
          <w:p w:rsidR="00B46BD7" w:rsidRDefault="00C05AB2">
            <w:pPr>
              <w:pBdr>
                <w:top w:val="none" w:sz="0" w:space="0" w:color="auto"/>
                <w:left w:val="none" w:sz="0" w:space="0" w:color="auto"/>
                <w:bottom w:val="none" w:sz="0" w:space="0" w:color="auto"/>
                <w:right w:val="none" w:sz="0" w:space="0" w:color="auto"/>
                <w:between w:val="none" w:sz="0" w:space="0" w:color="auto"/>
              </w:pBdr>
              <w:spacing w:line="276" w:lineRule="auto"/>
            </w:pPr>
            <w:r>
              <w:t>Teigiamai atsiliepusiųjų dalis</w:t>
            </w:r>
          </w:p>
        </w:tc>
        <w:tc>
          <w:tcPr>
            <w:tcW w:w="1140" w:type="dxa"/>
            <w:shd w:val="clear" w:color="auto" w:fill="FFFFFF"/>
            <w:tcMar>
              <w:left w:w="57" w:type="dxa"/>
              <w:right w:w="57" w:type="dxa"/>
            </w:tcMar>
          </w:tcPr>
          <w:p w:rsidR="00B46BD7" w:rsidRDefault="00C05AB2">
            <w:pPr>
              <w:pBdr>
                <w:top w:val="none" w:sz="0" w:space="0" w:color="auto"/>
                <w:left w:val="none" w:sz="0" w:space="0" w:color="auto"/>
                <w:bottom w:val="none" w:sz="0" w:space="0" w:color="auto"/>
                <w:right w:val="none" w:sz="0" w:space="0" w:color="auto"/>
                <w:between w:val="none" w:sz="0" w:space="0" w:color="auto"/>
              </w:pBdr>
              <w:spacing w:line="276" w:lineRule="auto"/>
            </w:pPr>
            <w:r>
              <w:t>95 proc.</w:t>
            </w:r>
          </w:p>
        </w:tc>
        <w:tc>
          <w:tcPr>
            <w:tcW w:w="1185" w:type="dxa"/>
            <w:shd w:val="clear" w:color="auto" w:fill="FFFFFF"/>
            <w:tcMar>
              <w:left w:w="57" w:type="dxa"/>
              <w:right w:w="57" w:type="dxa"/>
            </w:tcMar>
          </w:tcPr>
          <w:p w:rsidR="00B46BD7" w:rsidRDefault="00B46BD7">
            <w:pPr>
              <w:spacing w:line="276" w:lineRule="auto"/>
            </w:pPr>
          </w:p>
        </w:tc>
        <w:tc>
          <w:tcPr>
            <w:tcW w:w="1185" w:type="dxa"/>
            <w:shd w:val="clear" w:color="auto" w:fill="FFFFFF"/>
            <w:tcMar>
              <w:left w:w="57" w:type="dxa"/>
              <w:right w:w="57" w:type="dxa"/>
            </w:tcMar>
          </w:tcPr>
          <w:p w:rsidR="00B46BD7" w:rsidRDefault="00B46BD7">
            <w:pPr>
              <w:spacing w:line="276" w:lineRule="auto"/>
            </w:pPr>
          </w:p>
        </w:tc>
        <w:tc>
          <w:tcPr>
            <w:tcW w:w="780" w:type="dxa"/>
            <w:shd w:val="clear" w:color="auto" w:fill="FFFFFF"/>
            <w:tcMar>
              <w:left w:w="57" w:type="dxa"/>
              <w:right w:w="57" w:type="dxa"/>
            </w:tcMar>
          </w:tcPr>
          <w:p w:rsidR="00B46BD7" w:rsidRDefault="00B46BD7">
            <w:pPr>
              <w:spacing w:line="276" w:lineRule="auto"/>
            </w:pPr>
          </w:p>
        </w:tc>
        <w:tc>
          <w:tcPr>
            <w:tcW w:w="720" w:type="dxa"/>
            <w:shd w:val="clear" w:color="auto" w:fill="FFFFFF"/>
            <w:tcMar>
              <w:left w:w="57" w:type="dxa"/>
              <w:right w:w="57" w:type="dxa"/>
            </w:tcMar>
          </w:tcPr>
          <w:p w:rsidR="00B46BD7" w:rsidRDefault="00B46BD7">
            <w:pPr>
              <w:spacing w:line="276" w:lineRule="auto"/>
            </w:pPr>
          </w:p>
        </w:tc>
      </w:tr>
      <w:tr w:rsidR="00B46BD7">
        <w:trPr>
          <w:trHeight w:val="240"/>
        </w:trPr>
        <w:tc>
          <w:tcPr>
            <w:tcW w:w="2760" w:type="dxa"/>
            <w:shd w:val="clear" w:color="auto" w:fill="FFFFFF"/>
          </w:tcPr>
          <w:p w:rsidR="00B46BD7" w:rsidRDefault="00C05AB2">
            <w:pPr>
              <w:pBdr>
                <w:top w:val="none" w:sz="0" w:space="0" w:color="auto"/>
                <w:left w:val="none" w:sz="0" w:space="0" w:color="auto"/>
                <w:bottom w:val="none" w:sz="0" w:space="0" w:color="auto"/>
                <w:right w:val="none" w:sz="0" w:space="0" w:color="auto"/>
                <w:between w:val="none" w:sz="0" w:space="0" w:color="auto"/>
              </w:pBdr>
              <w:spacing w:line="276" w:lineRule="auto"/>
            </w:pPr>
            <w:r>
              <w:t>1.19. Paskutinio skambučio šventė (</w:t>
            </w:r>
            <w:proofErr w:type="spellStart"/>
            <w:r>
              <w:t>kl</w:t>
            </w:r>
            <w:proofErr w:type="spellEnd"/>
            <w:r>
              <w:t xml:space="preserve">. vadovai, dalykų </w:t>
            </w:r>
            <w:r>
              <w:lastRenderedPageBreak/>
              <w:t>mokytojai)</w:t>
            </w:r>
          </w:p>
        </w:tc>
        <w:tc>
          <w:tcPr>
            <w:tcW w:w="960" w:type="dxa"/>
            <w:shd w:val="clear" w:color="auto" w:fill="FFFFFF"/>
          </w:tcPr>
          <w:p w:rsidR="00B46BD7" w:rsidRDefault="00C05AB2">
            <w:pPr>
              <w:pBdr>
                <w:top w:val="none" w:sz="0" w:space="0" w:color="auto"/>
                <w:left w:val="none" w:sz="0" w:space="0" w:color="auto"/>
                <w:bottom w:val="none" w:sz="0" w:space="0" w:color="auto"/>
                <w:right w:val="none" w:sz="0" w:space="0" w:color="auto"/>
                <w:between w:val="none" w:sz="0" w:space="0" w:color="auto"/>
              </w:pBdr>
              <w:spacing w:line="276" w:lineRule="auto"/>
            </w:pPr>
            <w:r>
              <w:lastRenderedPageBreak/>
              <w:t>05-23</w:t>
            </w:r>
          </w:p>
        </w:tc>
        <w:tc>
          <w:tcPr>
            <w:tcW w:w="2505" w:type="dxa"/>
            <w:vMerge/>
            <w:shd w:val="clear" w:color="auto" w:fill="FFFFFF"/>
          </w:tcPr>
          <w:p w:rsidR="00B46BD7" w:rsidRDefault="00B46BD7">
            <w:pPr>
              <w:pBdr>
                <w:top w:val="none" w:sz="0" w:space="0" w:color="auto"/>
                <w:left w:val="none" w:sz="0" w:space="0" w:color="auto"/>
                <w:bottom w:val="none" w:sz="0" w:space="0" w:color="auto"/>
                <w:right w:val="none" w:sz="0" w:space="0" w:color="auto"/>
                <w:between w:val="none" w:sz="0" w:space="0" w:color="auto"/>
              </w:pBdr>
              <w:spacing w:line="276" w:lineRule="auto"/>
              <w:rPr>
                <w:color w:val="9900FF"/>
              </w:rPr>
            </w:pPr>
          </w:p>
        </w:tc>
        <w:tc>
          <w:tcPr>
            <w:tcW w:w="3600" w:type="dxa"/>
            <w:shd w:val="clear" w:color="auto" w:fill="FFFFFF"/>
          </w:tcPr>
          <w:p w:rsidR="00B46BD7" w:rsidRDefault="00C05AB2">
            <w:pPr>
              <w:pBdr>
                <w:top w:val="none" w:sz="0" w:space="0" w:color="auto"/>
                <w:left w:val="none" w:sz="0" w:space="0" w:color="auto"/>
                <w:bottom w:val="none" w:sz="0" w:space="0" w:color="auto"/>
                <w:right w:val="none" w:sz="0" w:space="0" w:color="auto"/>
                <w:between w:val="none" w:sz="0" w:space="0" w:color="auto"/>
              </w:pBdr>
              <w:spacing w:line="276" w:lineRule="auto"/>
            </w:pPr>
            <w:r>
              <w:t>Teigiamai atsiliepusiųjų dalis</w:t>
            </w:r>
          </w:p>
        </w:tc>
        <w:tc>
          <w:tcPr>
            <w:tcW w:w="1140" w:type="dxa"/>
            <w:shd w:val="clear" w:color="auto" w:fill="FFFFFF"/>
            <w:tcMar>
              <w:left w:w="57" w:type="dxa"/>
              <w:right w:w="57" w:type="dxa"/>
            </w:tcMar>
          </w:tcPr>
          <w:p w:rsidR="00B46BD7" w:rsidRDefault="00C05AB2">
            <w:pPr>
              <w:pBdr>
                <w:top w:val="none" w:sz="0" w:space="0" w:color="auto"/>
                <w:left w:val="none" w:sz="0" w:space="0" w:color="auto"/>
                <w:bottom w:val="none" w:sz="0" w:space="0" w:color="auto"/>
                <w:right w:val="none" w:sz="0" w:space="0" w:color="auto"/>
                <w:between w:val="none" w:sz="0" w:space="0" w:color="auto"/>
              </w:pBdr>
              <w:spacing w:line="276" w:lineRule="auto"/>
            </w:pPr>
            <w:r>
              <w:t>95 proc.</w:t>
            </w:r>
          </w:p>
        </w:tc>
        <w:tc>
          <w:tcPr>
            <w:tcW w:w="1185" w:type="dxa"/>
            <w:shd w:val="clear" w:color="auto" w:fill="FFFFFF"/>
            <w:tcMar>
              <w:left w:w="57" w:type="dxa"/>
              <w:right w:w="57" w:type="dxa"/>
            </w:tcMar>
          </w:tcPr>
          <w:p w:rsidR="00B46BD7" w:rsidRDefault="00B46BD7">
            <w:pPr>
              <w:spacing w:line="276" w:lineRule="auto"/>
            </w:pPr>
          </w:p>
        </w:tc>
        <w:tc>
          <w:tcPr>
            <w:tcW w:w="1185" w:type="dxa"/>
            <w:shd w:val="clear" w:color="auto" w:fill="FFFFFF"/>
            <w:tcMar>
              <w:left w:w="57" w:type="dxa"/>
              <w:right w:w="57" w:type="dxa"/>
            </w:tcMar>
          </w:tcPr>
          <w:p w:rsidR="00B46BD7" w:rsidRDefault="00B46BD7">
            <w:pPr>
              <w:spacing w:line="276" w:lineRule="auto"/>
            </w:pPr>
          </w:p>
        </w:tc>
        <w:tc>
          <w:tcPr>
            <w:tcW w:w="780" w:type="dxa"/>
            <w:shd w:val="clear" w:color="auto" w:fill="FFFFFF"/>
            <w:tcMar>
              <w:left w:w="57" w:type="dxa"/>
              <w:right w:w="57" w:type="dxa"/>
            </w:tcMar>
          </w:tcPr>
          <w:p w:rsidR="00B46BD7" w:rsidRDefault="00B46BD7">
            <w:pPr>
              <w:spacing w:line="276" w:lineRule="auto"/>
            </w:pPr>
          </w:p>
        </w:tc>
        <w:tc>
          <w:tcPr>
            <w:tcW w:w="720" w:type="dxa"/>
            <w:shd w:val="clear" w:color="auto" w:fill="FFFFFF"/>
            <w:tcMar>
              <w:left w:w="57" w:type="dxa"/>
              <w:right w:w="57" w:type="dxa"/>
            </w:tcMar>
          </w:tcPr>
          <w:p w:rsidR="00B46BD7" w:rsidRDefault="00B46BD7">
            <w:pPr>
              <w:spacing w:line="276" w:lineRule="auto"/>
            </w:pPr>
          </w:p>
        </w:tc>
      </w:tr>
      <w:tr w:rsidR="00B46BD7">
        <w:trPr>
          <w:trHeight w:val="240"/>
        </w:trPr>
        <w:tc>
          <w:tcPr>
            <w:tcW w:w="2760" w:type="dxa"/>
            <w:shd w:val="clear" w:color="auto" w:fill="FFFFFF"/>
          </w:tcPr>
          <w:p w:rsidR="00B46BD7" w:rsidRDefault="00C05AB2">
            <w:pPr>
              <w:pBdr>
                <w:top w:val="none" w:sz="0" w:space="0" w:color="auto"/>
                <w:left w:val="none" w:sz="0" w:space="0" w:color="auto"/>
                <w:bottom w:val="none" w:sz="0" w:space="0" w:color="auto"/>
                <w:right w:val="none" w:sz="0" w:space="0" w:color="auto"/>
                <w:between w:val="none" w:sz="0" w:space="0" w:color="auto"/>
              </w:pBdr>
              <w:spacing w:line="276" w:lineRule="auto"/>
            </w:pPr>
            <w:r>
              <w:lastRenderedPageBreak/>
              <w:t>1.20. Prevencinės programos ,,Raktas į sėkmę“ diena (programos koordinatoriai)</w:t>
            </w:r>
          </w:p>
        </w:tc>
        <w:tc>
          <w:tcPr>
            <w:tcW w:w="960" w:type="dxa"/>
            <w:shd w:val="clear" w:color="auto" w:fill="FFFFFF"/>
          </w:tcPr>
          <w:p w:rsidR="00B46BD7" w:rsidRDefault="00C05AB2">
            <w:pPr>
              <w:pBdr>
                <w:top w:val="none" w:sz="0" w:space="0" w:color="auto"/>
                <w:left w:val="none" w:sz="0" w:space="0" w:color="auto"/>
                <w:bottom w:val="none" w:sz="0" w:space="0" w:color="auto"/>
                <w:right w:val="none" w:sz="0" w:space="0" w:color="auto"/>
                <w:between w:val="none" w:sz="0" w:space="0" w:color="auto"/>
              </w:pBdr>
              <w:spacing w:line="276" w:lineRule="auto"/>
            </w:pPr>
            <w:r>
              <w:t>06-19</w:t>
            </w:r>
          </w:p>
        </w:tc>
        <w:tc>
          <w:tcPr>
            <w:tcW w:w="2505" w:type="dxa"/>
            <w:shd w:val="clear" w:color="auto" w:fill="FFFFFF"/>
          </w:tcPr>
          <w:p w:rsidR="00B46BD7" w:rsidRDefault="00B46BD7">
            <w:pPr>
              <w:pBdr>
                <w:top w:val="none" w:sz="0" w:space="0" w:color="auto"/>
                <w:left w:val="none" w:sz="0" w:space="0" w:color="auto"/>
                <w:bottom w:val="none" w:sz="0" w:space="0" w:color="auto"/>
                <w:right w:val="none" w:sz="0" w:space="0" w:color="auto"/>
                <w:between w:val="none" w:sz="0" w:space="0" w:color="auto"/>
              </w:pBdr>
              <w:spacing w:line="276" w:lineRule="auto"/>
            </w:pPr>
          </w:p>
        </w:tc>
        <w:tc>
          <w:tcPr>
            <w:tcW w:w="3600" w:type="dxa"/>
            <w:shd w:val="clear" w:color="auto" w:fill="FFFFFF"/>
          </w:tcPr>
          <w:p w:rsidR="00B46BD7" w:rsidRDefault="00C05AB2">
            <w:pPr>
              <w:pBdr>
                <w:top w:val="none" w:sz="0" w:space="0" w:color="auto"/>
                <w:left w:val="none" w:sz="0" w:space="0" w:color="auto"/>
                <w:bottom w:val="none" w:sz="0" w:space="0" w:color="auto"/>
                <w:right w:val="none" w:sz="0" w:space="0" w:color="auto"/>
                <w:between w:val="none" w:sz="0" w:space="0" w:color="auto"/>
              </w:pBdr>
              <w:spacing w:line="276" w:lineRule="auto"/>
            </w:pPr>
            <w:r>
              <w:t>Teigiamai atsiliepusiųjų dalis</w:t>
            </w:r>
          </w:p>
        </w:tc>
        <w:tc>
          <w:tcPr>
            <w:tcW w:w="1140" w:type="dxa"/>
            <w:shd w:val="clear" w:color="auto" w:fill="FFFFFF"/>
            <w:tcMar>
              <w:left w:w="57" w:type="dxa"/>
              <w:right w:w="57" w:type="dxa"/>
            </w:tcMar>
          </w:tcPr>
          <w:p w:rsidR="00B46BD7" w:rsidRDefault="00C05AB2">
            <w:pPr>
              <w:pBdr>
                <w:top w:val="none" w:sz="0" w:space="0" w:color="auto"/>
                <w:left w:val="none" w:sz="0" w:space="0" w:color="auto"/>
                <w:bottom w:val="none" w:sz="0" w:space="0" w:color="auto"/>
                <w:right w:val="none" w:sz="0" w:space="0" w:color="auto"/>
                <w:between w:val="none" w:sz="0" w:space="0" w:color="auto"/>
              </w:pBdr>
              <w:spacing w:line="276" w:lineRule="auto"/>
            </w:pPr>
            <w:r>
              <w:t>95 proc.</w:t>
            </w:r>
          </w:p>
        </w:tc>
        <w:tc>
          <w:tcPr>
            <w:tcW w:w="1185" w:type="dxa"/>
            <w:shd w:val="clear" w:color="auto" w:fill="FFFFFF"/>
            <w:tcMar>
              <w:left w:w="57" w:type="dxa"/>
              <w:right w:w="57" w:type="dxa"/>
            </w:tcMar>
          </w:tcPr>
          <w:p w:rsidR="00B46BD7" w:rsidRDefault="00B46BD7">
            <w:pPr>
              <w:spacing w:line="276" w:lineRule="auto"/>
            </w:pPr>
          </w:p>
        </w:tc>
        <w:tc>
          <w:tcPr>
            <w:tcW w:w="1185" w:type="dxa"/>
            <w:shd w:val="clear" w:color="auto" w:fill="FFFFFF"/>
            <w:tcMar>
              <w:left w:w="57" w:type="dxa"/>
              <w:right w:w="57" w:type="dxa"/>
            </w:tcMar>
          </w:tcPr>
          <w:p w:rsidR="00B46BD7" w:rsidRDefault="00B46BD7">
            <w:pPr>
              <w:spacing w:line="276" w:lineRule="auto"/>
            </w:pPr>
          </w:p>
        </w:tc>
        <w:tc>
          <w:tcPr>
            <w:tcW w:w="780" w:type="dxa"/>
            <w:shd w:val="clear" w:color="auto" w:fill="FFFFFF"/>
            <w:tcMar>
              <w:left w:w="57" w:type="dxa"/>
              <w:right w:w="57" w:type="dxa"/>
            </w:tcMar>
          </w:tcPr>
          <w:p w:rsidR="00B46BD7" w:rsidRDefault="00B46BD7">
            <w:pPr>
              <w:spacing w:line="276" w:lineRule="auto"/>
            </w:pPr>
          </w:p>
        </w:tc>
        <w:tc>
          <w:tcPr>
            <w:tcW w:w="720" w:type="dxa"/>
            <w:shd w:val="clear" w:color="auto" w:fill="FFFFFF"/>
            <w:tcMar>
              <w:left w:w="57" w:type="dxa"/>
              <w:right w:w="57" w:type="dxa"/>
            </w:tcMar>
          </w:tcPr>
          <w:p w:rsidR="00B46BD7" w:rsidRDefault="00B46BD7">
            <w:pPr>
              <w:spacing w:line="276" w:lineRule="auto"/>
            </w:pPr>
          </w:p>
        </w:tc>
      </w:tr>
      <w:tr w:rsidR="00B46BD7">
        <w:tc>
          <w:tcPr>
            <w:tcW w:w="2760" w:type="dxa"/>
            <w:shd w:val="clear" w:color="auto" w:fill="FFFFFF"/>
          </w:tcPr>
          <w:p w:rsidR="00B46BD7" w:rsidRDefault="00C05AB2">
            <w:pPr>
              <w:pBdr>
                <w:top w:val="none" w:sz="0" w:space="0" w:color="auto"/>
                <w:left w:val="none" w:sz="0" w:space="0" w:color="auto"/>
                <w:bottom w:val="none" w:sz="0" w:space="0" w:color="auto"/>
                <w:right w:val="none" w:sz="0" w:space="0" w:color="auto"/>
                <w:between w:val="none" w:sz="0" w:space="0" w:color="auto"/>
              </w:pBdr>
              <w:spacing w:line="276" w:lineRule="auto"/>
            </w:pPr>
            <w:r>
              <w:t>1.21. Dalyvavimas „Metų knygos“ rinkimuose (M.Janutienė, A.Lapėnienė)</w:t>
            </w:r>
          </w:p>
        </w:tc>
        <w:tc>
          <w:tcPr>
            <w:tcW w:w="960" w:type="dxa"/>
            <w:shd w:val="clear" w:color="auto" w:fill="FFFFFF"/>
          </w:tcPr>
          <w:p w:rsidR="00B46BD7" w:rsidRDefault="00C05AB2">
            <w:pPr>
              <w:pBdr>
                <w:top w:val="none" w:sz="0" w:space="0" w:color="auto"/>
                <w:left w:val="none" w:sz="0" w:space="0" w:color="auto"/>
                <w:bottom w:val="none" w:sz="0" w:space="0" w:color="auto"/>
                <w:right w:val="none" w:sz="0" w:space="0" w:color="auto"/>
                <w:between w:val="none" w:sz="0" w:space="0" w:color="auto"/>
              </w:pBdr>
              <w:spacing w:line="276" w:lineRule="auto"/>
            </w:pPr>
            <w:r>
              <w:t>01</w:t>
            </w:r>
          </w:p>
        </w:tc>
        <w:tc>
          <w:tcPr>
            <w:tcW w:w="2505" w:type="dxa"/>
            <w:vMerge w:val="restart"/>
            <w:shd w:val="clear" w:color="auto" w:fill="FFFFFF"/>
          </w:tcPr>
          <w:p w:rsidR="00B46BD7" w:rsidRDefault="00C05AB2">
            <w:pPr>
              <w:pBdr>
                <w:top w:val="none" w:sz="0" w:space="0" w:color="auto"/>
                <w:left w:val="none" w:sz="0" w:space="0" w:color="auto"/>
                <w:bottom w:val="none" w:sz="0" w:space="0" w:color="auto"/>
                <w:right w:val="none" w:sz="0" w:space="0" w:color="auto"/>
                <w:between w:val="none" w:sz="0" w:space="0" w:color="auto"/>
              </w:pBdr>
              <w:spacing w:line="276" w:lineRule="auto"/>
            </w:pPr>
            <w:r>
              <w:t xml:space="preserve">2.3.2. Ugdymas mokyklos gyvenimu </w:t>
            </w:r>
          </w:p>
        </w:tc>
        <w:tc>
          <w:tcPr>
            <w:tcW w:w="3600" w:type="dxa"/>
            <w:shd w:val="clear" w:color="auto" w:fill="FFFFFF"/>
          </w:tcPr>
          <w:p w:rsidR="00B46BD7" w:rsidRDefault="00C05AB2">
            <w:pPr>
              <w:pBdr>
                <w:top w:val="none" w:sz="0" w:space="0" w:color="auto"/>
                <w:left w:val="none" w:sz="0" w:space="0" w:color="auto"/>
                <w:bottom w:val="none" w:sz="0" w:space="0" w:color="auto"/>
                <w:right w:val="none" w:sz="0" w:space="0" w:color="auto"/>
                <w:between w:val="none" w:sz="0" w:space="0" w:color="auto"/>
              </w:pBdr>
              <w:spacing w:line="276" w:lineRule="auto"/>
            </w:pPr>
            <w:r>
              <w:t xml:space="preserve">Balsavusiųjų dalis </w:t>
            </w:r>
          </w:p>
          <w:p w:rsidR="00B46BD7" w:rsidRDefault="00C05AB2">
            <w:pPr>
              <w:pBdr>
                <w:top w:val="none" w:sz="0" w:space="0" w:color="auto"/>
                <w:left w:val="none" w:sz="0" w:space="0" w:color="auto"/>
                <w:bottom w:val="none" w:sz="0" w:space="0" w:color="auto"/>
                <w:right w:val="none" w:sz="0" w:space="0" w:color="auto"/>
                <w:between w:val="none" w:sz="0" w:space="0" w:color="auto"/>
              </w:pBdr>
              <w:spacing w:line="276" w:lineRule="auto"/>
            </w:pPr>
            <w:r>
              <w:t>Perskaičiusiųjų nominuotas knygas skaičius</w:t>
            </w:r>
          </w:p>
        </w:tc>
        <w:tc>
          <w:tcPr>
            <w:tcW w:w="1140" w:type="dxa"/>
            <w:shd w:val="clear" w:color="auto" w:fill="FFFFFF"/>
            <w:tcMar>
              <w:left w:w="57" w:type="dxa"/>
              <w:right w:w="57" w:type="dxa"/>
            </w:tcMar>
          </w:tcPr>
          <w:p w:rsidR="00B46BD7" w:rsidRDefault="00C05AB2">
            <w:pPr>
              <w:pBdr>
                <w:top w:val="none" w:sz="0" w:space="0" w:color="auto"/>
                <w:left w:val="none" w:sz="0" w:space="0" w:color="auto"/>
                <w:bottom w:val="none" w:sz="0" w:space="0" w:color="auto"/>
                <w:right w:val="none" w:sz="0" w:space="0" w:color="auto"/>
                <w:between w:val="none" w:sz="0" w:space="0" w:color="auto"/>
              </w:pBdr>
              <w:spacing w:line="276" w:lineRule="auto"/>
            </w:pPr>
            <w:r>
              <w:t xml:space="preserve">60 proc. </w:t>
            </w:r>
          </w:p>
          <w:p w:rsidR="00B46BD7" w:rsidRDefault="00B46BD7">
            <w:pPr>
              <w:pBdr>
                <w:top w:val="none" w:sz="0" w:space="0" w:color="auto"/>
                <w:left w:val="none" w:sz="0" w:space="0" w:color="auto"/>
                <w:bottom w:val="none" w:sz="0" w:space="0" w:color="auto"/>
                <w:right w:val="none" w:sz="0" w:space="0" w:color="auto"/>
                <w:between w:val="none" w:sz="0" w:space="0" w:color="auto"/>
              </w:pBdr>
              <w:spacing w:line="276" w:lineRule="auto"/>
            </w:pPr>
          </w:p>
        </w:tc>
        <w:tc>
          <w:tcPr>
            <w:tcW w:w="1185" w:type="dxa"/>
            <w:shd w:val="clear" w:color="auto" w:fill="FFFFFF"/>
            <w:tcMar>
              <w:left w:w="57" w:type="dxa"/>
              <w:right w:w="57" w:type="dxa"/>
            </w:tcMar>
          </w:tcPr>
          <w:p w:rsidR="00B46BD7" w:rsidRDefault="00B46BD7">
            <w:pPr>
              <w:spacing w:line="276" w:lineRule="auto"/>
            </w:pPr>
          </w:p>
        </w:tc>
        <w:tc>
          <w:tcPr>
            <w:tcW w:w="1185" w:type="dxa"/>
            <w:shd w:val="clear" w:color="auto" w:fill="FFFFFF"/>
            <w:tcMar>
              <w:left w:w="57" w:type="dxa"/>
              <w:right w:w="57" w:type="dxa"/>
            </w:tcMar>
          </w:tcPr>
          <w:p w:rsidR="00B46BD7" w:rsidRDefault="00B46BD7">
            <w:pPr>
              <w:spacing w:line="276" w:lineRule="auto"/>
            </w:pPr>
          </w:p>
        </w:tc>
        <w:tc>
          <w:tcPr>
            <w:tcW w:w="780" w:type="dxa"/>
            <w:shd w:val="clear" w:color="auto" w:fill="FFFFFF"/>
            <w:tcMar>
              <w:left w:w="57" w:type="dxa"/>
              <w:right w:w="57" w:type="dxa"/>
            </w:tcMar>
          </w:tcPr>
          <w:p w:rsidR="00B46BD7" w:rsidRDefault="00B46BD7">
            <w:pPr>
              <w:spacing w:line="276" w:lineRule="auto"/>
            </w:pPr>
          </w:p>
        </w:tc>
        <w:tc>
          <w:tcPr>
            <w:tcW w:w="720" w:type="dxa"/>
            <w:shd w:val="clear" w:color="auto" w:fill="FFFFFF"/>
            <w:tcMar>
              <w:left w:w="57" w:type="dxa"/>
              <w:right w:w="57" w:type="dxa"/>
            </w:tcMar>
          </w:tcPr>
          <w:p w:rsidR="00B46BD7" w:rsidRDefault="00B46BD7">
            <w:pPr>
              <w:spacing w:line="276" w:lineRule="auto"/>
            </w:pPr>
          </w:p>
        </w:tc>
      </w:tr>
      <w:tr w:rsidR="00B46BD7">
        <w:tc>
          <w:tcPr>
            <w:tcW w:w="2760" w:type="dxa"/>
            <w:shd w:val="clear" w:color="auto" w:fill="FFFFFF"/>
          </w:tcPr>
          <w:p w:rsidR="00B46BD7" w:rsidRDefault="00C05AB2">
            <w:pPr>
              <w:pBdr>
                <w:top w:val="none" w:sz="0" w:space="0" w:color="auto"/>
                <w:left w:val="none" w:sz="0" w:space="0" w:color="auto"/>
                <w:bottom w:val="none" w:sz="0" w:space="0" w:color="auto"/>
                <w:right w:val="none" w:sz="0" w:space="0" w:color="auto"/>
                <w:between w:val="none" w:sz="0" w:space="0" w:color="auto"/>
              </w:pBdr>
              <w:spacing w:line="276" w:lineRule="auto"/>
            </w:pPr>
            <w:r>
              <w:t>1.22. Šokių diena „Judesio pagauti“ (</w:t>
            </w:r>
            <w:proofErr w:type="spellStart"/>
            <w:r>
              <w:t>R.Grigianecienė</w:t>
            </w:r>
            <w:proofErr w:type="spellEnd"/>
            <w:r>
              <w:t xml:space="preserve">, </w:t>
            </w:r>
            <w:proofErr w:type="spellStart"/>
            <w:r>
              <w:t>kl</w:t>
            </w:r>
            <w:proofErr w:type="spellEnd"/>
            <w:r>
              <w:t>. vadovai, dalykų mokytojai)</w:t>
            </w:r>
          </w:p>
        </w:tc>
        <w:tc>
          <w:tcPr>
            <w:tcW w:w="960" w:type="dxa"/>
            <w:shd w:val="clear" w:color="auto" w:fill="FFFFFF"/>
          </w:tcPr>
          <w:p w:rsidR="00B46BD7" w:rsidRDefault="00C05AB2">
            <w:pPr>
              <w:pBdr>
                <w:top w:val="none" w:sz="0" w:space="0" w:color="auto"/>
                <w:left w:val="none" w:sz="0" w:space="0" w:color="auto"/>
                <w:bottom w:val="none" w:sz="0" w:space="0" w:color="auto"/>
                <w:right w:val="none" w:sz="0" w:space="0" w:color="auto"/>
                <w:between w:val="none" w:sz="0" w:space="0" w:color="auto"/>
              </w:pBdr>
              <w:spacing w:line="276" w:lineRule="auto"/>
            </w:pPr>
            <w:r>
              <w:t>06, I sav.</w:t>
            </w:r>
          </w:p>
        </w:tc>
        <w:tc>
          <w:tcPr>
            <w:tcW w:w="2505" w:type="dxa"/>
            <w:vMerge/>
            <w:shd w:val="clear" w:color="auto" w:fill="FFFFFF"/>
          </w:tcPr>
          <w:p w:rsidR="00B46BD7" w:rsidRDefault="00C05AB2">
            <w:pPr>
              <w:pBdr>
                <w:top w:val="none" w:sz="0" w:space="0" w:color="auto"/>
                <w:left w:val="none" w:sz="0" w:space="0" w:color="auto"/>
                <w:bottom w:val="none" w:sz="0" w:space="0" w:color="auto"/>
                <w:right w:val="none" w:sz="0" w:space="0" w:color="auto"/>
                <w:between w:val="none" w:sz="0" w:space="0" w:color="auto"/>
              </w:pBdr>
              <w:spacing w:line="276" w:lineRule="auto"/>
            </w:pPr>
            <w:r>
              <w:t xml:space="preserve">2.3.2. Ugdymas mokyklos gyvenimu </w:t>
            </w:r>
          </w:p>
        </w:tc>
        <w:tc>
          <w:tcPr>
            <w:tcW w:w="3600" w:type="dxa"/>
            <w:shd w:val="clear" w:color="auto" w:fill="FFFFFF"/>
          </w:tcPr>
          <w:p w:rsidR="00B46BD7" w:rsidRDefault="00C05AB2">
            <w:pPr>
              <w:pBdr>
                <w:top w:val="none" w:sz="0" w:space="0" w:color="auto"/>
                <w:left w:val="none" w:sz="0" w:space="0" w:color="auto"/>
                <w:bottom w:val="none" w:sz="0" w:space="0" w:color="auto"/>
                <w:right w:val="none" w:sz="0" w:space="0" w:color="auto"/>
                <w:between w:val="none" w:sz="0" w:space="0" w:color="auto"/>
              </w:pBdr>
              <w:spacing w:line="276" w:lineRule="auto"/>
            </w:pPr>
            <w:r>
              <w:t>Teigiamai atsiliepusiųjų dalis</w:t>
            </w:r>
          </w:p>
        </w:tc>
        <w:tc>
          <w:tcPr>
            <w:tcW w:w="1140" w:type="dxa"/>
            <w:shd w:val="clear" w:color="auto" w:fill="FFFFFF"/>
            <w:tcMar>
              <w:left w:w="57" w:type="dxa"/>
              <w:right w:w="57" w:type="dxa"/>
            </w:tcMar>
          </w:tcPr>
          <w:p w:rsidR="00B46BD7" w:rsidRDefault="00C05AB2">
            <w:pPr>
              <w:pBdr>
                <w:top w:val="none" w:sz="0" w:space="0" w:color="auto"/>
                <w:left w:val="none" w:sz="0" w:space="0" w:color="auto"/>
                <w:bottom w:val="none" w:sz="0" w:space="0" w:color="auto"/>
                <w:right w:val="none" w:sz="0" w:space="0" w:color="auto"/>
                <w:between w:val="none" w:sz="0" w:space="0" w:color="auto"/>
              </w:pBdr>
              <w:spacing w:line="276" w:lineRule="auto"/>
            </w:pPr>
            <w:r>
              <w:t xml:space="preserve">95 proc.  </w:t>
            </w:r>
          </w:p>
        </w:tc>
        <w:tc>
          <w:tcPr>
            <w:tcW w:w="1185" w:type="dxa"/>
            <w:shd w:val="clear" w:color="auto" w:fill="FFFFFF"/>
            <w:tcMar>
              <w:left w:w="57" w:type="dxa"/>
              <w:right w:w="57" w:type="dxa"/>
            </w:tcMar>
          </w:tcPr>
          <w:p w:rsidR="00B46BD7" w:rsidRDefault="00B46BD7">
            <w:pPr>
              <w:spacing w:line="276" w:lineRule="auto"/>
            </w:pPr>
          </w:p>
        </w:tc>
        <w:tc>
          <w:tcPr>
            <w:tcW w:w="1185" w:type="dxa"/>
            <w:shd w:val="clear" w:color="auto" w:fill="FFFFFF"/>
            <w:tcMar>
              <w:left w:w="57" w:type="dxa"/>
              <w:right w:w="57" w:type="dxa"/>
            </w:tcMar>
          </w:tcPr>
          <w:p w:rsidR="00B46BD7" w:rsidRDefault="00B46BD7">
            <w:pPr>
              <w:spacing w:line="276" w:lineRule="auto"/>
            </w:pPr>
          </w:p>
        </w:tc>
        <w:tc>
          <w:tcPr>
            <w:tcW w:w="780" w:type="dxa"/>
            <w:shd w:val="clear" w:color="auto" w:fill="FFFFFF"/>
            <w:tcMar>
              <w:left w:w="57" w:type="dxa"/>
              <w:right w:w="57" w:type="dxa"/>
            </w:tcMar>
          </w:tcPr>
          <w:p w:rsidR="00B46BD7" w:rsidRDefault="00B46BD7">
            <w:pPr>
              <w:spacing w:line="276" w:lineRule="auto"/>
            </w:pPr>
          </w:p>
        </w:tc>
        <w:tc>
          <w:tcPr>
            <w:tcW w:w="720" w:type="dxa"/>
            <w:shd w:val="clear" w:color="auto" w:fill="FFFFFF"/>
            <w:tcMar>
              <w:left w:w="57" w:type="dxa"/>
              <w:right w:w="57" w:type="dxa"/>
            </w:tcMar>
          </w:tcPr>
          <w:p w:rsidR="00B46BD7" w:rsidRDefault="00B46BD7">
            <w:pPr>
              <w:spacing w:line="276" w:lineRule="auto"/>
            </w:pPr>
          </w:p>
        </w:tc>
      </w:tr>
      <w:tr w:rsidR="00B46BD7">
        <w:tc>
          <w:tcPr>
            <w:tcW w:w="2760" w:type="dxa"/>
            <w:shd w:val="clear" w:color="auto" w:fill="FFFFFF"/>
          </w:tcPr>
          <w:p w:rsidR="00B46BD7" w:rsidRDefault="00C05AB2">
            <w:pPr>
              <w:spacing w:line="276" w:lineRule="auto"/>
            </w:pPr>
            <w:r>
              <w:t>1.23. spaudinių paroda, skirta Lietuvos Kariuomenės dienai paminėti  (M.Janutienė, A.Lapėnienė)</w:t>
            </w:r>
          </w:p>
        </w:tc>
        <w:tc>
          <w:tcPr>
            <w:tcW w:w="960" w:type="dxa"/>
            <w:shd w:val="clear" w:color="auto" w:fill="FFFFFF"/>
          </w:tcPr>
          <w:p w:rsidR="00B46BD7" w:rsidRDefault="00C05AB2">
            <w:pPr>
              <w:spacing w:line="276" w:lineRule="auto"/>
            </w:pPr>
            <w:r>
              <w:t>11-23</w:t>
            </w:r>
          </w:p>
        </w:tc>
        <w:tc>
          <w:tcPr>
            <w:tcW w:w="2505" w:type="dxa"/>
            <w:shd w:val="clear" w:color="auto" w:fill="FFFFFF"/>
          </w:tcPr>
          <w:p w:rsidR="00B46BD7" w:rsidRDefault="00B46BD7">
            <w:pPr>
              <w:spacing w:line="276" w:lineRule="auto"/>
            </w:pPr>
          </w:p>
        </w:tc>
        <w:tc>
          <w:tcPr>
            <w:tcW w:w="3600" w:type="dxa"/>
            <w:vMerge w:val="restart"/>
            <w:shd w:val="clear" w:color="auto" w:fill="FFFFFF"/>
          </w:tcPr>
          <w:p w:rsidR="00B46BD7" w:rsidRDefault="00C05AB2">
            <w:pPr>
              <w:spacing w:line="276" w:lineRule="auto"/>
            </w:pPr>
            <w:r>
              <w:t>Parodų skaičius</w:t>
            </w:r>
          </w:p>
        </w:tc>
        <w:tc>
          <w:tcPr>
            <w:tcW w:w="1140" w:type="dxa"/>
            <w:vMerge w:val="restart"/>
            <w:shd w:val="clear" w:color="auto" w:fill="FFFFFF"/>
            <w:tcMar>
              <w:left w:w="57" w:type="dxa"/>
              <w:right w:w="57" w:type="dxa"/>
            </w:tcMar>
          </w:tcPr>
          <w:p w:rsidR="00B46BD7" w:rsidRDefault="00C05AB2">
            <w:pPr>
              <w:spacing w:line="276" w:lineRule="auto"/>
            </w:pPr>
            <w:r>
              <w:t>5</w:t>
            </w:r>
          </w:p>
        </w:tc>
        <w:tc>
          <w:tcPr>
            <w:tcW w:w="1185" w:type="dxa"/>
            <w:shd w:val="clear" w:color="auto" w:fill="FFFFFF"/>
            <w:tcMar>
              <w:left w:w="57" w:type="dxa"/>
              <w:right w:w="57" w:type="dxa"/>
            </w:tcMar>
          </w:tcPr>
          <w:p w:rsidR="00B46BD7" w:rsidRDefault="00B46BD7">
            <w:pPr>
              <w:spacing w:line="276" w:lineRule="auto"/>
            </w:pPr>
          </w:p>
        </w:tc>
        <w:tc>
          <w:tcPr>
            <w:tcW w:w="1185" w:type="dxa"/>
            <w:shd w:val="clear" w:color="auto" w:fill="FFFFFF"/>
            <w:tcMar>
              <w:left w:w="57" w:type="dxa"/>
              <w:right w:w="57" w:type="dxa"/>
            </w:tcMar>
          </w:tcPr>
          <w:p w:rsidR="00B46BD7" w:rsidRDefault="00B46BD7">
            <w:pPr>
              <w:spacing w:line="276" w:lineRule="auto"/>
            </w:pPr>
          </w:p>
        </w:tc>
        <w:tc>
          <w:tcPr>
            <w:tcW w:w="780" w:type="dxa"/>
            <w:shd w:val="clear" w:color="auto" w:fill="FFFFFF"/>
            <w:tcMar>
              <w:left w:w="57" w:type="dxa"/>
              <w:right w:w="57" w:type="dxa"/>
            </w:tcMar>
          </w:tcPr>
          <w:p w:rsidR="00B46BD7" w:rsidRDefault="00B46BD7">
            <w:pPr>
              <w:spacing w:line="276" w:lineRule="auto"/>
            </w:pPr>
          </w:p>
        </w:tc>
        <w:tc>
          <w:tcPr>
            <w:tcW w:w="720" w:type="dxa"/>
            <w:shd w:val="clear" w:color="auto" w:fill="FFFFFF"/>
            <w:tcMar>
              <w:left w:w="57" w:type="dxa"/>
              <w:right w:w="57" w:type="dxa"/>
            </w:tcMar>
          </w:tcPr>
          <w:p w:rsidR="00B46BD7" w:rsidRDefault="00B46BD7">
            <w:pPr>
              <w:spacing w:line="276" w:lineRule="auto"/>
            </w:pPr>
          </w:p>
        </w:tc>
      </w:tr>
      <w:tr w:rsidR="00B46BD7">
        <w:tc>
          <w:tcPr>
            <w:tcW w:w="2760" w:type="dxa"/>
            <w:shd w:val="clear" w:color="auto" w:fill="FFFFFF"/>
          </w:tcPr>
          <w:p w:rsidR="00B46BD7" w:rsidRDefault="00C05AB2">
            <w:pPr>
              <w:pBdr>
                <w:top w:val="none" w:sz="0" w:space="0" w:color="auto"/>
                <w:left w:val="none" w:sz="0" w:space="0" w:color="auto"/>
                <w:bottom w:val="none" w:sz="0" w:space="0" w:color="auto"/>
                <w:right w:val="none" w:sz="0" w:space="0" w:color="auto"/>
                <w:between w:val="none" w:sz="0" w:space="0" w:color="auto"/>
              </w:pBdr>
              <w:spacing w:line="276" w:lineRule="auto"/>
              <w:rPr>
                <w:sz w:val="20"/>
                <w:szCs w:val="20"/>
              </w:rPr>
            </w:pPr>
            <w:r>
              <w:t>1.24. Paroda „Lietuvos Sąjūdžiui 30“ (M.Janutienė, A.Lapėnienė)</w:t>
            </w:r>
          </w:p>
        </w:tc>
        <w:tc>
          <w:tcPr>
            <w:tcW w:w="960" w:type="dxa"/>
            <w:shd w:val="clear" w:color="auto" w:fill="FFFFFF"/>
          </w:tcPr>
          <w:p w:rsidR="00B46BD7" w:rsidRDefault="00C05AB2">
            <w:pPr>
              <w:pBdr>
                <w:top w:val="none" w:sz="0" w:space="0" w:color="auto"/>
                <w:left w:val="none" w:sz="0" w:space="0" w:color="auto"/>
                <w:bottom w:val="none" w:sz="0" w:space="0" w:color="auto"/>
                <w:right w:val="none" w:sz="0" w:space="0" w:color="auto"/>
                <w:between w:val="none" w:sz="0" w:space="0" w:color="auto"/>
              </w:pBdr>
              <w:spacing w:line="276" w:lineRule="auto"/>
              <w:rPr>
                <w:sz w:val="20"/>
                <w:szCs w:val="20"/>
              </w:rPr>
            </w:pPr>
            <w:r>
              <w:rPr>
                <w:sz w:val="20"/>
                <w:szCs w:val="20"/>
              </w:rPr>
              <w:t>09-10</w:t>
            </w:r>
          </w:p>
        </w:tc>
        <w:tc>
          <w:tcPr>
            <w:tcW w:w="2505" w:type="dxa"/>
            <w:shd w:val="clear" w:color="auto" w:fill="FFFFFF"/>
          </w:tcPr>
          <w:p w:rsidR="00B46BD7" w:rsidRDefault="00B46BD7">
            <w:pPr>
              <w:spacing w:line="276" w:lineRule="auto"/>
              <w:rPr>
                <w:sz w:val="20"/>
                <w:szCs w:val="20"/>
              </w:rPr>
            </w:pPr>
          </w:p>
        </w:tc>
        <w:tc>
          <w:tcPr>
            <w:tcW w:w="3600" w:type="dxa"/>
            <w:vMerge/>
            <w:shd w:val="clear" w:color="auto" w:fill="FFFFFF"/>
          </w:tcPr>
          <w:p w:rsidR="00B46BD7" w:rsidRDefault="00B46BD7">
            <w:pPr>
              <w:spacing w:line="276" w:lineRule="auto"/>
              <w:rPr>
                <w:sz w:val="20"/>
                <w:szCs w:val="20"/>
              </w:rPr>
            </w:pPr>
          </w:p>
        </w:tc>
        <w:tc>
          <w:tcPr>
            <w:tcW w:w="1140" w:type="dxa"/>
            <w:vMerge/>
            <w:shd w:val="clear" w:color="auto" w:fill="FFFFFF"/>
            <w:tcMar>
              <w:left w:w="57" w:type="dxa"/>
              <w:right w:w="57" w:type="dxa"/>
            </w:tcMar>
          </w:tcPr>
          <w:p w:rsidR="00B46BD7" w:rsidRDefault="00B46BD7">
            <w:pPr>
              <w:spacing w:line="276" w:lineRule="auto"/>
              <w:rPr>
                <w:sz w:val="20"/>
                <w:szCs w:val="20"/>
              </w:rPr>
            </w:pPr>
          </w:p>
        </w:tc>
        <w:tc>
          <w:tcPr>
            <w:tcW w:w="1185" w:type="dxa"/>
            <w:shd w:val="clear" w:color="auto" w:fill="FFFFFF"/>
            <w:tcMar>
              <w:left w:w="57" w:type="dxa"/>
              <w:right w:w="57" w:type="dxa"/>
            </w:tcMar>
          </w:tcPr>
          <w:p w:rsidR="00B46BD7" w:rsidRDefault="00B46BD7">
            <w:pPr>
              <w:spacing w:line="276" w:lineRule="auto"/>
              <w:rPr>
                <w:sz w:val="20"/>
                <w:szCs w:val="20"/>
              </w:rPr>
            </w:pPr>
          </w:p>
        </w:tc>
        <w:tc>
          <w:tcPr>
            <w:tcW w:w="1185" w:type="dxa"/>
            <w:shd w:val="clear" w:color="auto" w:fill="FFFFFF"/>
            <w:tcMar>
              <w:left w:w="57" w:type="dxa"/>
              <w:right w:w="57" w:type="dxa"/>
            </w:tcMar>
          </w:tcPr>
          <w:p w:rsidR="00B46BD7" w:rsidRDefault="00B46BD7">
            <w:pPr>
              <w:spacing w:line="276" w:lineRule="auto"/>
              <w:rPr>
                <w:sz w:val="20"/>
                <w:szCs w:val="20"/>
              </w:rPr>
            </w:pPr>
          </w:p>
        </w:tc>
        <w:tc>
          <w:tcPr>
            <w:tcW w:w="780" w:type="dxa"/>
            <w:shd w:val="clear" w:color="auto" w:fill="FFFFFF"/>
            <w:tcMar>
              <w:left w:w="57" w:type="dxa"/>
              <w:right w:w="57" w:type="dxa"/>
            </w:tcMar>
          </w:tcPr>
          <w:p w:rsidR="00B46BD7" w:rsidRDefault="00B46BD7">
            <w:pPr>
              <w:spacing w:line="276" w:lineRule="auto"/>
              <w:rPr>
                <w:sz w:val="20"/>
                <w:szCs w:val="20"/>
              </w:rPr>
            </w:pPr>
          </w:p>
        </w:tc>
        <w:tc>
          <w:tcPr>
            <w:tcW w:w="720" w:type="dxa"/>
            <w:shd w:val="clear" w:color="auto" w:fill="FFFFFF"/>
            <w:tcMar>
              <w:left w:w="57" w:type="dxa"/>
              <w:right w:w="57" w:type="dxa"/>
            </w:tcMar>
          </w:tcPr>
          <w:p w:rsidR="00B46BD7" w:rsidRDefault="00B46BD7">
            <w:pPr>
              <w:spacing w:line="276" w:lineRule="auto"/>
              <w:rPr>
                <w:sz w:val="20"/>
                <w:szCs w:val="20"/>
              </w:rPr>
            </w:pPr>
          </w:p>
        </w:tc>
      </w:tr>
      <w:tr w:rsidR="00B46BD7">
        <w:tc>
          <w:tcPr>
            <w:tcW w:w="2760" w:type="dxa"/>
            <w:shd w:val="clear" w:color="auto" w:fill="FFFFFF"/>
          </w:tcPr>
          <w:p w:rsidR="00B46BD7" w:rsidRDefault="00C05AB2">
            <w:pPr>
              <w:pBdr>
                <w:top w:val="none" w:sz="0" w:space="0" w:color="auto"/>
                <w:left w:val="none" w:sz="0" w:space="0" w:color="auto"/>
                <w:bottom w:val="none" w:sz="0" w:space="0" w:color="auto"/>
                <w:right w:val="none" w:sz="0" w:space="0" w:color="auto"/>
                <w:between w:val="none" w:sz="0" w:space="0" w:color="auto"/>
              </w:pBdr>
              <w:spacing w:line="276" w:lineRule="auto"/>
            </w:pPr>
            <w:r>
              <w:t>1.25. Paroda  Lietuvos žydų genocido dienai (M.Janutienė, A.Lapėnienė)</w:t>
            </w:r>
          </w:p>
        </w:tc>
        <w:tc>
          <w:tcPr>
            <w:tcW w:w="960" w:type="dxa"/>
            <w:shd w:val="clear" w:color="auto" w:fill="FFFFFF"/>
          </w:tcPr>
          <w:p w:rsidR="00B46BD7" w:rsidRDefault="00C05AB2">
            <w:pPr>
              <w:pBdr>
                <w:top w:val="none" w:sz="0" w:space="0" w:color="auto"/>
                <w:left w:val="none" w:sz="0" w:space="0" w:color="auto"/>
                <w:bottom w:val="none" w:sz="0" w:space="0" w:color="auto"/>
                <w:right w:val="none" w:sz="0" w:space="0" w:color="auto"/>
                <w:between w:val="none" w:sz="0" w:space="0" w:color="auto"/>
              </w:pBdr>
              <w:spacing w:line="276" w:lineRule="auto"/>
              <w:rPr>
                <w:sz w:val="20"/>
                <w:szCs w:val="20"/>
              </w:rPr>
            </w:pPr>
            <w:r>
              <w:rPr>
                <w:sz w:val="20"/>
                <w:szCs w:val="20"/>
              </w:rPr>
              <w:t>09-23</w:t>
            </w:r>
          </w:p>
        </w:tc>
        <w:tc>
          <w:tcPr>
            <w:tcW w:w="2505" w:type="dxa"/>
            <w:shd w:val="clear" w:color="auto" w:fill="FFFFFF"/>
          </w:tcPr>
          <w:p w:rsidR="00B46BD7" w:rsidRDefault="00B46BD7">
            <w:pPr>
              <w:spacing w:line="276" w:lineRule="auto"/>
              <w:rPr>
                <w:sz w:val="20"/>
                <w:szCs w:val="20"/>
              </w:rPr>
            </w:pPr>
          </w:p>
        </w:tc>
        <w:tc>
          <w:tcPr>
            <w:tcW w:w="3600" w:type="dxa"/>
            <w:vMerge/>
            <w:shd w:val="clear" w:color="auto" w:fill="FFFFFF"/>
          </w:tcPr>
          <w:p w:rsidR="00B46BD7" w:rsidRDefault="00B46BD7">
            <w:pPr>
              <w:spacing w:line="276" w:lineRule="auto"/>
              <w:rPr>
                <w:sz w:val="20"/>
                <w:szCs w:val="20"/>
              </w:rPr>
            </w:pPr>
          </w:p>
        </w:tc>
        <w:tc>
          <w:tcPr>
            <w:tcW w:w="1140" w:type="dxa"/>
            <w:vMerge/>
            <w:shd w:val="clear" w:color="auto" w:fill="FFFFFF"/>
            <w:tcMar>
              <w:left w:w="57" w:type="dxa"/>
              <w:right w:w="57" w:type="dxa"/>
            </w:tcMar>
          </w:tcPr>
          <w:p w:rsidR="00B46BD7" w:rsidRDefault="00B46BD7">
            <w:pPr>
              <w:spacing w:line="276" w:lineRule="auto"/>
              <w:rPr>
                <w:sz w:val="20"/>
                <w:szCs w:val="20"/>
              </w:rPr>
            </w:pPr>
          </w:p>
        </w:tc>
        <w:tc>
          <w:tcPr>
            <w:tcW w:w="1185" w:type="dxa"/>
            <w:shd w:val="clear" w:color="auto" w:fill="FFFFFF"/>
            <w:tcMar>
              <w:left w:w="57" w:type="dxa"/>
              <w:right w:w="57" w:type="dxa"/>
            </w:tcMar>
          </w:tcPr>
          <w:p w:rsidR="00B46BD7" w:rsidRDefault="00B46BD7">
            <w:pPr>
              <w:spacing w:line="276" w:lineRule="auto"/>
              <w:rPr>
                <w:sz w:val="20"/>
                <w:szCs w:val="20"/>
              </w:rPr>
            </w:pPr>
          </w:p>
        </w:tc>
        <w:tc>
          <w:tcPr>
            <w:tcW w:w="1185" w:type="dxa"/>
            <w:shd w:val="clear" w:color="auto" w:fill="FFFFFF"/>
            <w:tcMar>
              <w:left w:w="57" w:type="dxa"/>
              <w:right w:w="57" w:type="dxa"/>
            </w:tcMar>
          </w:tcPr>
          <w:p w:rsidR="00B46BD7" w:rsidRDefault="00B46BD7">
            <w:pPr>
              <w:spacing w:line="276" w:lineRule="auto"/>
              <w:rPr>
                <w:sz w:val="20"/>
                <w:szCs w:val="20"/>
              </w:rPr>
            </w:pPr>
          </w:p>
        </w:tc>
        <w:tc>
          <w:tcPr>
            <w:tcW w:w="780" w:type="dxa"/>
            <w:shd w:val="clear" w:color="auto" w:fill="FFFFFF"/>
            <w:tcMar>
              <w:left w:w="57" w:type="dxa"/>
              <w:right w:w="57" w:type="dxa"/>
            </w:tcMar>
          </w:tcPr>
          <w:p w:rsidR="00B46BD7" w:rsidRDefault="00B46BD7">
            <w:pPr>
              <w:spacing w:line="276" w:lineRule="auto"/>
              <w:rPr>
                <w:sz w:val="20"/>
                <w:szCs w:val="20"/>
              </w:rPr>
            </w:pPr>
          </w:p>
        </w:tc>
        <w:tc>
          <w:tcPr>
            <w:tcW w:w="720" w:type="dxa"/>
            <w:shd w:val="clear" w:color="auto" w:fill="FFFFFF"/>
            <w:tcMar>
              <w:left w:w="57" w:type="dxa"/>
              <w:right w:w="57" w:type="dxa"/>
            </w:tcMar>
          </w:tcPr>
          <w:p w:rsidR="00B46BD7" w:rsidRDefault="00B46BD7">
            <w:pPr>
              <w:spacing w:line="276" w:lineRule="auto"/>
              <w:rPr>
                <w:sz w:val="20"/>
                <w:szCs w:val="20"/>
              </w:rPr>
            </w:pPr>
          </w:p>
        </w:tc>
      </w:tr>
      <w:tr w:rsidR="00B46BD7">
        <w:tc>
          <w:tcPr>
            <w:tcW w:w="2760" w:type="dxa"/>
            <w:shd w:val="clear" w:color="auto" w:fill="FFFFFF"/>
          </w:tcPr>
          <w:p w:rsidR="00B46BD7" w:rsidRDefault="00C05AB2">
            <w:pPr>
              <w:spacing w:line="276" w:lineRule="auto"/>
            </w:pPr>
            <w:r>
              <w:t xml:space="preserve">1.26. Mokslo metų pabaigos šventė „ Žvaigždžių lietus“ (vadovai, klasių vadovai </w:t>
            </w:r>
            <w:r>
              <w:lastRenderedPageBreak/>
              <w:t>ir GT):</w:t>
            </w:r>
          </w:p>
        </w:tc>
        <w:tc>
          <w:tcPr>
            <w:tcW w:w="960" w:type="dxa"/>
            <w:shd w:val="clear" w:color="auto" w:fill="FFFFFF"/>
          </w:tcPr>
          <w:p w:rsidR="00B46BD7" w:rsidRDefault="00C05AB2">
            <w:pPr>
              <w:spacing w:line="276" w:lineRule="auto"/>
            </w:pPr>
            <w:r>
              <w:lastRenderedPageBreak/>
              <w:t>06-21</w:t>
            </w:r>
          </w:p>
        </w:tc>
        <w:tc>
          <w:tcPr>
            <w:tcW w:w="2505" w:type="dxa"/>
            <w:shd w:val="clear" w:color="auto" w:fill="FFFFFF"/>
          </w:tcPr>
          <w:p w:rsidR="00B46BD7" w:rsidRDefault="00C05AB2">
            <w:pPr>
              <w:spacing w:line="276" w:lineRule="auto"/>
            </w:pPr>
            <w:r>
              <w:t xml:space="preserve">1.2.1 Mokinio pasiekimai ir pažanga (pasiekimų asmeniškumas) </w:t>
            </w:r>
          </w:p>
        </w:tc>
        <w:tc>
          <w:tcPr>
            <w:tcW w:w="3600" w:type="dxa"/>
            <w:shd w:val="clear" w:color="auto" w:fill="FFFFFF"/>
          </w:tcPr>
          <w:p w:rsidR="00B46BD7" w:rsidRDefault="00C05AB2">
            <w:pPr>
              <w:spacing w:line="276" w:lineRule="auto"/>
            </w:pPr>
            <w:r>
              <w:t>Apdovanoti prizinių vietų laimėtojai, aktyviausi tėvai</w:t>
            </w:r>
          </w:p>
        </w:tc>
        <w:tc>
          <w:tcPr>
            <w:tcW w:w="1140" w:type="dxa"/>
            <w:shd w:val="clear" w:color="auto" w:fill="FFFFFF"/>
          </w:tcPr>
          <w:p w:rsidR="00B46BD7" w:rsidRDefault="00C05AB2">
            <w:pPr>
              <w:pBdr>
                <w:top w:val="none" w:sz="0" w:space="0" w:color="auto"/>
                <w:left w:val="none" w:sz="0" w:space="0" w:color="auto"/>
                <w:bottom w:val="none" w:sz="0" w:space="0" w:color="auto"/>
                <w:right w:val="none" w:sz="0" w:space="0" w:color="auto"/>
                <w:between w:val="none" w:sz="0" w:space="0" w:color="auto"/>
              </w:pBdr>
              <w:spacing w:line="276" w:lineRule="auto"/>
            </w:pPr>
            <w:r>
              <w:t xml:space="preserve">4.4. Dalyvavimas „Metų </w:t>
            </w:r>
            <w:r>
              <w:lastRenderedPageBreak/>
              <w:t>knygos“ rinkimuose (M.Janutienė, A.Lapėnienė)</w:t>
            </w:r>
          </w:p>
        </w:tc>
        <w:tc>
          <w:tcPr>
            <w:tcW w:w="1185" w:type="dxa"/>
            <w:shd w:val="clear" w:color="auto" w:fill="FFFFFF"/>
          </w:tcPr>
          <w:p w:rsidR="00B46BD7" w:rsidRDefault="00C05AB2">
            <w:pPr>
              <w:pBdr>
                <w:top w:val="none" w:sz="0" w:space="0" w:color="auto"/>
                <w:left w:val="none" w:sz="0" w:space="0" w:color="auto"/>
                <w:bottom w:val="none" w:sz="0" w:space="0" w:color="auto"/>
                <w:right w:val="none" w:sz="0" w:space="0" w:color="auto"/>
                <w:between w:val="none" w:sz="0" w:space="0" w:color="auto"/>
              </w:pBdr>
              <w:spacing w:line="276" w:lineRule="auto"/>
            </w:pPr>
            <w:r>
              <w:lastRenderedPageBreak/>
              <w:t>01</w:t>
            </w:r>
          </w:p>
        </w:tc>
        <w:tc>
          <w:tcPr>
            <w:tcW w:w="1185" w:type="dxa"/>
            <w:vMerge w:val="restart"/>
            <w:shd w:val="clear" w:color="auto" w:fill="FFFFFF"/>
          </w:tcPr>
          <w:p w:rsidR="00B46BD7" w:rsidRDefault="00C05AB2">
            <w:pPr>
              <w:pBdr>
                <w:top w:val="none" w:sz="0" w:space="0" w:color="auto"/>
                <w:left w:val="none" w:sz="0" w:space="0" w:color="auto"/>
                <w:bottom w:val="none" w:sz="0" w:space="0" w:color="auto"/>
                <w:right w:val="none" w:sz="0" w:space="0" w:color="auto"/>
                <w:between w:val="none" w:sz="0" w:space="0" w:color="auto"/>
              </w:pBdr>
              <w:spacing w:line="276" w:lineRule="auto"/>
            </w:pPr>
            <w:r>
              <w:t>2.3.2. Ugdymas mokyklos gyvenim</w:t>
            </w:r>
            <w:r>
              <w:lastRenderedPageBreak/>
              <w:t xml:space="preserve">u </w:t>
            </w:r>
          </w:p>
        </w:tc>
        <w:tc>
          <w:tcPr>
            <w:tcW w:w="780" w:type="dxa"/>
            <w:shd w:val="clear" w:color="auto" w:fill="FFFFFF"/>
          </w:tcPr>
          <w:p w:rsidR="00B46BD7" w:rsidRDefault="00C05AB2">
            <w:pPr>
              <w:pBdr>
                <w:top w:val="none" w:sz="0" w:space="0" w:color="auto"/>
                <w:left w:val="none" w:sz="0" w:space="0" w:color="auto"/>
                <w:bottom w:val="none" w:sz="0" w:space="0" w:color="auto"/>
                <w:right w:val="none" w:sz="0" w:space="0" w:color="auto"/>
                <w:between w:val="none" w:sz="0" w:space="0" w:color="auto"/>
              </w:pBdr>
              <w:spacing w:line="276" w:lineRule="auto"/>
            </w:pPr>
            <w:r>
              <w:lastRenderedPageBreak/>
              <w:t xml:space="preserve">Balsavusiųjų dalis </w:t>
            </w:r>
          </w:p>
          <w:p w:rsidR="00B46BD7" w:rsidRDefault="00C05AB2">
            <w:pPr>
              <w:pBdr>
                <w:top w:val="none" w:sz="0" w:space="0" w:color="auto"/>
                <w:left w:val="none" w:sz="0" w:space="0" w:color="auto"/>
                <w:bottom w:val="none" w:sz="0" w:space="0" w:color="auto"/>
                <w:right w:val="none" w:sz="0" w:space="0" w:color="auto"/>
                <w:between w:val="none" w:sz="0" w:space="0" w:color="auto"/>
              </w:pBdr>
              <w:spacing w:line="276" w:lineRule="auto"/>
            </w:pPr>
            <w:r>
              <w:lastRenderedPageBreak/>
              <w:t>Perskaičiusiųjų nominuotas knygas skaičius</w:t>
            </w:r>
          </w:p>
        </w:tc>
        <w:tc>
          <w:tcPr>
            <w:tcW w:w="720" w:type="dxa"/>
            <w:shd w:val="clear" w:color="auto" w:fill="FFFFFF"/>
            <w:tcMar>
              <w:left w:w="57" w:type="dxa"/>
              <w:right w:w="57" w:type="dxa"/>
            </w:tcMar>
          </w:tcPr>
          <w:p w:rsidR="00B46BD7" w:rsidRDefault="00C05AB2">
            <w:pPr>
              <w:pBdr>
                <w:top w:val="none" w:sz="0" w:space="0" w:color="auto"/>
                <w:left w:val="none" w:sz="0" w:space="0" w:color="auto"/>
                <w:bottom w:val="none" w:sz="0" w:space="0" w:color="auto"/>
                <w:right w:val="none" w:sz="0" w:space="0" w:color="auto"/>
                <w:between w:val="none" w:sz="0" w:space="0" w:color="auto"/>
              </w:pBdr>
              <w:spacing w:line="276" w:lineRule="auto"/>
            </w:pPr>
            <w:r>
              <w:lastRenderedPageBreak/>
              <w:t xml:space="preserve">60 proc. </w:t>
            </w:r>
          </w:p>
          <w:p w:rsidR="00B46BD7" w:rsidRDefault="00B46BD7">
            <w:pPr>
              <w:pBdr>
                <w:top w:val="none" w:sz="0" w:space="0" w:color="auto"/>
                <w:left w:val="none" w:sz="0" w:space="0" w:color="auto"/>
                <w:bottom w:val="none" w:sz="0" w:space="0" w:color="auto"/>
                <w:right w:val="none" w:sz="0" w:space="0" w:color="auto"/>
                <w:between w:val="none" w:sz="0" w:space="0" w:color="auto"/>
              </w:pBdr>
              <w:spacing w:line="276" w:lineRule="auto"/>
              <w:ind w:right="345"/>
            </w:pPr>
          </w:p>
        </w:tc>
      </w:tr>
      <w:tr w:rsidR="00B46BD7">
        <w:tc>
          <w:tcPr>
            <w:tcW w:w="10965" w:type="dxa"/>
            <w:gridSpan w:val="5"/>
            <w:shd w:val="clear" w:color="auto" w:fill="FFFFFF"/>
          </w:tcPr>
          <w:p w:rsidR="00B46BD7" w:rsidRDefault="00C05AB2">
            <w:pPr>
              <w:spacing w:line="276" w:lineRule="auto"/>
              <w:rPr>
                <w:color w:val="FF0000"/>
              </w:rPr>
            </w:pPr>
            <w:r>
              <w:lastRenderedPageBreak/>
              <w:t>2. Literatūrinis ugdymas:</w:t>
            </w:r>
          </w:p>
        </w:tc>
        <w:tc>
          <w:tcPr>
            <w:tcW w:w="1185" w:type="dxa"/>
            <w:shd w:val="clear" w:color="auto" w:fill="FFFFFF"/>
          </w:tcPr>
          <w:p w:rsidR="00B46BD7" w:rsidRDefault="00C05AB2">
            <w:pPr>
              <w:pBdr>
                <w:top w:val="none" w:sz="0" w:space="0" w:color="auto"/>
                <w:left w:val="none" w:sz="0" w:space="0" w:color="auto"/>
                <w:bottom w:val="none" w:sz="0" w:space="0" w:color="auto"/>
                <w:right w:val="none" w:sz="0" w:space="0" w:color="auto"/>
                <w:between w:val="none" w:sz="0" w:space="0" w:color="auto"/>
              </w:pBdr>
              <w:spacing w:line="276" w:lineRule="auto"/>
            </w:pPr>
            <w:r>
              <w:t>06, I sav.</w:t>
            </w:r>
          </w:p>
        </w:tc>
        <w:tc>
          <w:tcPr>
            <w:tcW w:w="1185" w:type="dxa"/>
            <w:vMerge/>
            <w:shd w:val="clear" w:color="auto" w:fill="FFFFFF"/>
          </w:tcPr>
          <w:p w:rsidR="00B46BD7" w:rsidRDefault="00B46BD7">
            <w:pPr>
              <w:spacing w:line="276" w:lineRule="auto"/>
              <w:rPr>
                <w:color w:val="FF0000"/>
              </w:rPr>
            </w:pPr>
          </w:p>
        </w:tc>
        <w:tc>
          <w:tcPr>
            <w:tcW w:w="780" w:type="dxa"/>
            <w:shd w:val="clear" w:color="auto" w:fill="FFFFFF"/>
          </w:tcPr>
          <w:p w:rsidR="00B46BD7" w:rsidRDefault="00C05AB2">
            <w:pPr>
              <w:pBdr>
                <w:top w:val="none" w:sz="0" w:space="0" w:color="auto"/>
                <w:left w:val="none" w:sz="0" w:space="0" w:color="auto"/>
                <w:bottom w:val="none" w:sz="0" w:space="0" w:color="auto"/>
                <w:right w:val="none" w:sz="0" w:space="0" w:color="auto"/>
                <w:between w:val="none" w:sz="0" w:space="0" w:color="auto"/>
              </w:pBdr>
              <w:spacing w:line="276" w:lineRule="auto"/>
            </w:pPr>
            <w:r>
              <w:t>Teigiamai atsiliepusiųjų dalis</w:t>
            </w:r>
          </w:p>
        </w:tc>
        <w:tc>
          <w:tcPr>
            <w:tcW w:w="720" w:type="dxa"/>
            <w:shd w:val="clear" w:color="auto" w:fill="FFFFFF"/>
            <w:tcMar>
              <w:left w:w="57" w:type="dxa"/>
              <w:right w:w="57" w:type="dxa"/>
            </w:tcMar>
          </w:tcPr>
          <w:p w:rsidR="00B46BD7" w:rsidRDefault="00C05AB2">
            <w:pPr>
              <w:pBdr>
                <w:top w:val="none" w:sz="0" w:space="0" w:color="auto"/>
                <w:left w:val="none" w:sz="0" w:space="0" w:color="auto"/>
                <w:bottom w:val="none" w:sz="0" w:space="0" w:color="auto"/>
                <w:right w:val="none" w:sz="0" w:space="0" w:color="auto"/>
                <w:between w:val="none" w:sz="0" w:space="0" w:color="auto"/>
              </w:pBdr>
              <w:spacing w:line="276" w:lineRule="auto"/>
            </w:pPr>
            <w:r>
              <w:t xml:space="preserve">95 proc.  </w:t>
            </w:r>
          </w:p>
        </w:tc>
      </w:tr>
      <w:tr w:rsidR="00B46BD7">
        <w:tc>
          <w:tcPr>
            <w:tcW w:w="2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6BD7" w:rsidRDefault="00C05AB2">
            <w:pPr>
              <w:pBdr>
                <w:top w:val="none" w:sz="0" w:space="0" w:color="auto"/>
                <w:left w:val="none" w:sz="0" w:space="0" w:color="auto"/>
                <w:bottom w:val="none" w:sz="0" w:space="0" w:color="auto"/>
                <w:right w:val="none" w:sz="0" w:space="0" w:color="auto"/>
                <w:between w:val="none" w:sz="0" w:space="0" w:color="auto"/>
              </w:pBdr>
              <w:spacing w:line="276" w:lineRule="auto"/>
            </w:pPr>
            <w:r>
              <w:t>2.1.Gimtosios kalbos dienų renginiai</w:t>
            </w:r>
          </w:p>
          <w:p w:rsidR="00B46BD7" w:rsidRDefault="00C05AB2">
            <w:pPr>
              <w:pBdr>
                <w:top w:val="none" w:sz="0" w:space="0" w:color="auto"/>
                <w:left w:val="none" w:sz="0" w:space="0" w:color="auto"/>
                <w:bottom w:val="none" w:sz="0" w:space="0" w:color="auto"/>
                <w:right w:val="none" w:sz="0" w:space="0" w:color="auto"/>
                <w:between w:val="none" w:sz="0" w:space="0" w:color="auto"/>
              </w:pBdr>
              <w:spacing w:line="276" w:lineRule="auto"/>
            </w:pPr>
            <w:r>
              <w:t>( A. Krinickienė)</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6BD7" w:rsidRDefault="00C05AB2">
            <w:pPr>
              <w:pBdr>
                <w:top w:val="none" w:sz="0" w:space="0" w:color="auto"/>
                <w:left w:val="none" w:sz="0" w:space="0" w:color="auto"/>
                <w:bottom w:val="none" w:sz="0" w:space="0" w:color="auto"/>
                <w:right w:val="none" w:sz="0" w:space="0" w:color="auto"/>
                <w:between w:val="none" w:sz="0" w:space="0" w:color="auto"/>
              </w:pBdr>
              <w:spacing w:line="276" w:lineRule="auto"/>
            </w:pPr>
            <w:r>
              <w:t>sausio IV- vasario II sav.</w:t>
            </w:r>
          </w:p>
        </w:tc>
        <w:tc>
          <w:tcPr>
            <w:tcW w:w="2505" w:type="dxa"/>
            <w:shd w:val="clear" w:color="auto" w:fill="FFFFFF"/>
          </w:tcPr>
          <w:p w:rsidR="00B46BD7" w:rsidRDefault="00C05AB2">
            <w:pPr>
              <w:pBdr>
                <w:top w:val="none" w:sz="0" w:space="0" w:color="auto"/>
                <w:left w:val="none" w:sz="0" w:space="0" w:color="auto"/>
                <w:bottom w:val="none" w:sz="0" w:space="0" w:color="auto"/>
                <w:right w:val="none" w:sz="0" w:space="0" w:color="auto"/>
                <w:between w:val="none" w:sz="0" w:space="0" w:color="auto"/>
              </w:pBdr>
              <w:spacing w:line="276" w:lineRule="auto"/>
            </w:pPr>
            <w:r>
              <w:t>2.3.2. Ugdymas mokyklos gyvenimu</w:t>
            </w:r>
          </w:p>
        </w:tc>
        <w:tc>
          <w:tcPr>
            <w:tcW w:w="3600" w:type="dxa"/>
            <w:shd w:val="clear" w:color="auto" w:fill="FFFFFF"/>
          </w:tcPr>
          <w:p w:rsidR="00B46BD7" w:rsidRDefault="00C05AB2">
            <w:pPr>
              <w:spacing w:line="276" w:lineRule="auto"/>
            </w:pPr>
            <w:r>
              <w:t>Renginyje dalyvavusių ir teigiamai atsiliepusių bendruomenės narių dalis</w:t>
            </w:r>
          </w:p>
        </w:tc>
        <w:tc>
          <w:tcPr>
            <w:tcW w:w="1140" w:type="dxa"/>
            <w:shd w:val="clear" w:color="auto" w:fill="FFFFFF"/>
            <w:tcMar>
              <w:left w:w="57" w:type="dxa"/>
              <w:right w:w="57" w:type="dxa"/>
            </w:tcMar>
          </w:tcPr>
          <w:p w:rsidR="00B46BD7" w:rsidRDefault="00C05AB2">
            <w:pPr>
              <w:spacing w:line="276" w:lineRule="auto"/>
            </w:pPr>
            <w:r>
              <w:t xml:space="preserve"> 50 proc. I-II klasių mokinių</w:t>
            </w:r>
          </w:p>
        </w:tc>
        <w:tc>
          <w:tcPr>
            <w:tcW w:w="1185" w:type="dxa"/>
            <w:shd w:val="clear" w:color="auto" w:fill="FFFFFF"/>
            <w:tcMar>
              <w:left w:w="57" w:type="dxa"/>
              <w:right w:w="57" w:type="dxa"/>
            </w:tcMar>
          </w:tcPr>
          <w:p w:rsidR="00B46BD7" w:rsidRDefault="00B46BD7">
            <w:pPr>
              <w:spacing w:line="276" w:lineRule="auto"/>
            </w:pPr>
          </w:p>
        </w:tc>
        <w:tc>
          <w:tcPr>
            <w:tcW w:w="1185" w:type="dxa"/>
            <w:shd w:val="clear" w:color="auto" w:fill="FFFFFF"/>
            <w:tcMar>
              <w:left w:w="57" w:type="dxa"/>
              <w:right w:w="57" w:type="dxa"/>
            </w:tcMar>
          </w:tcPr>
          <w:p w:rsidR="00B46BD7" w:rsidRDefault="00B46BD7">
            <w:pPr>
              <w:spacing w:line="276" w:lineRule="auto"/>
            </w:pPr>
          </w:p>
        </w:tc>
        <w:tc>
          <w:tcPr>
            <w:tcW w:w="780" w:type="dxa"/>
            <w:shd w:val="clear" w:color="auto" w:fill="FFFFFF"/>
            <w:tcMar>
              <w:left w:w="57" w:type="dxa"/>
              <w:right w:w="57" w:type="dxa"/>
            </w:tcMar>
          </w:tcPr>
          <w:p w:rsidR="00B46BD7" w:rsidRDefault="00B46BD7">
            <w:pPr>
              <w:spacing w:line="276" w:lineRule="auto"/>
            </w:pPr>
          </w:p>
        </w:tc>
        <w:tc>
          <w:tcPr>
            <w:tcW w:w="720" w:type="dxa"/>
            <w:shd w:val="clear" w:color="auto" w:fill="FFFFFF"/>
            <w:tcMar>
              <w:left w:w="57" w:type="dxa"/>
              <w:right w:w="57" w:type="dxa"/>
            </w:tcMar>
          </w:tcPr>
          <w:p w:rsidR="00B46BD7" w:rsidRDefault="00B46BD7">
            <w:pPr>
              <w:spacing w:line="276" w:lineRule="auto"/>
            </w:pPr>
          </w:p>
        </w:tc>
      </w:tr>
      <w:tr w:rsidR="00B46BD7">
        <w:tc>
          <w:tcPr>
            <w:tcW w:w="2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6BD7" w:rsidRDefault="00C05AB2">
            <w:pPr>
              <w:pBdr>
                <w:top w:val="none" w:sz="0" w:space="0" w:color="auto"/>
                <w:left w:val="none" w:sz="0" w:space="0" w:color="auto"/>
                <w:bottom w:val="none" w:sz="0" w:space="0" w:color="auto"/>
                <w:right w:val="none" w:sz="0" w:space="0" w:color="auto"/>
                <w:between w:val="none" w:sz="0" w:space="0" w:color="auto"/>
              </w:pBdr>
              <w:spacing w:line="276" w:lineRule="auto"/>
            </w:pPr>
            <w:r>
              <w:t>2.2. V. Kudirkos 140 –</w:t>
            </w:r>
            <w:proofErr w:type="spellStart"/>
            <w:r>
              <w:t>ųjų</w:t>
            </w:r>
            <w:proofErr w:type="spellEnd"/>
            <w:r>
              <w:t xml:space="preserve"> gimimo metinių minėjimas (N. </w:t>
            </w:r>
            <w:proofErr w:type="spellStart"/>
            <w:r>
              <w:t>Daubarienė</w:t>
            </w:r>
            <w:proofErr w:type="spellEnd"/>
            <w:r>
              <w:t>)</w:t>
            </w:r>
          </w:p>
        </w:tc>
        <w:tc>
          <w:tcPr>
            <w:tcW w:w="960" w:type="dxa"/>
            <w:shd w:val="clear" w:color="auto" w:fill="FFFFFF"/>
          </w:tcPr>
          <w:p w:rsidR="00B46BD7" w:rsidRDefault="00C05AB2">
            <w:pPr>
              <w:spacing w:line="276" w:lineRule="auto"/>
            </w:pPr>
            <w:r>
              <w:t>12-13</w:t>
            </w:r>
          </w:p>
        </w:tc>
        <w:tc>
          <w:tcPr>
            <w:tcW w:w="2505" w:type="dxa"/>
            <w:shd w:val="clear" w:color="auto" w:fill="FFFFFF"/>
          </w:tcPr>
          <w:p w:rsidR="00B46BD7" w:rsidRDefault="00C05AB2">
            <w:pPr>
              <w:pBdr>
                <w:top w:val="none" w:sz="0" w:space="0" w:color="auto"/>
                <w:left w:val="none" w:sz="0" w:space="0" w:color="auto"/>
                <w:bottom w:val="none" w:sz="0" w:space="0" w:color="auto"/>
                <w:right w:val="none" w:sz="0" w:space="0" w:color="auto"/>
                <w:between w:val="none" w:sz="0" w:space="0" w:color="auto"/>
              </w:pBdr>
              <w:spacing w:line="276" w:lineRule="auto"/>
            </w:pPr>
            <w:r>
              <w:t>2.3.2. Ugdymas mokyklos gyvenimu</w:t>
            </w:r>
          </w:p>
        </w:tc>
        <w:tc>
          <w:tcPr>
            <w:tcW w:w="3600" w:type="dxa"/>
            <w:shd w:val="clear" w:color="auto" w:fill="FFFFFF"/>
          </w:tcPr>
          <w:p w:rsidR="00B46BD7" w:rsidRDefault="00C05AB2">
            <w:pPr>
              <w:pBdr>
                <w:top w:val="none" w:sz="0" w:space="0" w:color="auto"/>
                <w:left w:val="none" w:sz="0" w:space="0" w:color="auto"/>
                <w:bottom w:val="none" w:sz="0" w:space="0" w:color="auto"/>
                <w:right w:val="none" w:sz="0" w:space="0" w:color="auto"/>
                <w:between w:val="none" w:sz="0" w:space="0" w:color="auto"/>
              </w:pBdr>
              <w:spacing w:line="276" w:lineRule="auto"/>
            </w:pPr>
            <w:r>
              <w:t xml:space="preserve">I-IV </w:t>
            </w:r>
            <w:proofErr w:type="spellStart"/>
            <w:r>
              <w:t>kl</w:t>
            </w:r>
            <w:proofErr w:type="spellEnd"/>
            <w:r>
              <w:t>. mokinių, pagilinusių žinias, dalis</w:t>
            </w:r>
          </w:p>
        </w:tc>
        <w:tc>
          <w:tcPr>
            <w:tcW w:w="1140" w:type="dxa"/>
            <w:shd w:val="clear" w:color="auto" w:fill="FFFFFF"/>
            <w:tcMar>
              <w:left w:w="57" w:type="dxa"/>
              <w:right w:w="57" w:type="dxa"/>
            </w:tcMar>
          </w:tcPr>
          <w:p w:rsidR="00B46BD7" w:rsidRDefault="00C05AB2">
            <w:pPr>
              <w:spacing w:line="276" w:lineRule="auto"/>
            </w:pPr>
            <w:r>
              <w:t>50 proc.</w:t>
            </w:r>
          </w:p>
        </w:tc>
        <w:tc>
          <w:tcPr>
            <w:tcW w:w="1185" w:type="dxa"/>
            <w:shd w:val="clear" w:color="auto" w:fill="FFFFFF"/>
            <w:tcMar>
              <w:left w:w="57" w:type="dxa"/>
              <w:right w:w="57" w:type="dxa"/>
            </w:tcMar>
          </w:tcPr>
          <w:p w:rsidR="00B46BD7" w:rsidRDefault="00B46BD7">
            <w:pPr>
              <w:spacing w:line="276" w:lineRule="auto"/>
            </w:pPr>
          </w:p>
        </w:tc>
        <w:tc>
          <w:tcPr>
            <w:tcW w:w="1185" w:type="dxa"/>
            <w:shd w:val="clear" w:color="auto" w:fill="FFFFFF"/>
            <w:tcMar>
              <w:left w:w="57" w:type="dxa"/>
              <w:right w:w="57" w:type="dxa"/>
            </w:tcMar>
          </w:tcPr>
          <w:p w:rsidR="00B46BD7" w:rsidRDefault="00B46BD7">
            <w:pPr>
              <w:spacing w:line="276" w:lineRule="auto"/>
            </w:pPr>
          </w:p>
        </w:tc>
        <w:tc>
          <w:tcPr>
            <w:tcW w:w="780" w:type="dxa"/>
            <w:shd w:val="clear" w:color="auto" w:fill="FFFFFF"/>
            <w:tcMar>
              <w:left w:w="57" w:type="dxa"/>
              <w:right w:w="57" w:type="dxa"/>
            </w:tcMar>
          </w:tcPr>
          <w:p w:rsidR="00B46BD7" w:rsidRDefault="00B46BD7">
            <w:pPr>
              <w:spacing w:line="276" w:lineRule="auto"/>
            </w:pPr>
          </w:p>
        </w:tc>
        <w:tc>
          <w:tcPr>
            <w:tcW w:w="720" w:type="dxa"/>
            <w:shd w:val="clear" w:color="auto" w:fill="FFFFFF"/>
            <w:tcMar>
              <w:left w:w="57" w:type="dxa"/>
              <w:right w:w="57" w:type="dxa"/>
            </w:tcMar>
          </w:tcPr>
          <w:p w:rsidR="00B46BD7" w:rsidRDefault="00B46BD7">
            <w:pPr>
              <w:spacing w:line="276" w:lineRule="auto"/>
            </w:pPr>
          </w:p>
        </w:tc>
      </w:tr>
      <w:tr w:rsidR="00B46BD7">
        <w:tc>
          <w:tcPr>
            <w:tcW w:w="2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6BD7" w:rsidRDefault="00C05AB2">
            <w:pPr>
              <w:pBdr>
                <w:top w:val="none" w:sz="0" w:space="0" w:color="auto"/>
                <w:left w:val="none" w:sz="0" w:space="0" w:color="auto"/>
                <w:bottom w:val="none" w:sz="0" w:space="0" w:color="auto"/>
                <w:right w:val="none" w:sz="0" w:space="0" w:color="auto"/>
                <w:between w:val="none" w:sz="0" w:space="0" w:color="auto"/>
              </w:pBdr>
              <w:spacing w:line="276" w:lineRule="auto"/>
            </w:pPr>
            <w:r>
              <w:t>2.3.Stendinė paroda „V. Kudirka“ (M.Janutienė, A.Lapėnienė</w:t>
            </w:r>
          </w:p>
        </w:tc>
        <w:tc>
          <w:tcPr>
            <w:tcW w:w="960" w:type="dxa"/>
            <w:shd w:val="clear" w:color="auto" w:fill="FFFFFF"/>
          </w:tcPr>
          <w:p w:rsidR="00B46BD7" w:rsidRDefault="00C05AB2">
            <w:pPr>
              <w:spacing w:line="276" w:lineRule="auto"/>
            </w:pPr>
            <w:r>
              <w:t>12-19</w:t>
            </w:r>
          </w:p>
        </w:tc>
        <w:tc>
          <w:tcPr>
            <w:tcW w:w="2505" w:type="dxa"/>
            <w:shd w:val="clear" w:color="auto" w:fill="FFFFFF"/>
          </w:tcPr>
          <w:p w:rsidR="00B46BD7" w:rsidRDefault="00C05AB2">
            <w:pPr>
              <w:pBdr>
                <w:top w:val="none" w:sz="0" w:space="0" w:color="auto"/>
                <w:left w:val="none" w:sz="0" w:space="0" w:color="auto"/>
                <w:bottom w:val="none" w:sz="0" w:space="0" w:color="auto"/>
                <w:right w:val="none" w:sz="0" w:space="0" w:color="auto"/>
                <w:between w:val="none" w:sz="0" w:space="0" w:color="auto"/>
              </w:pBdr>
              <w:spacing w:line="276" w:lineRule="auto"/>
            </w:pPr>
            <w:r>
              <w:t>3.1.2. Pastatas ir jo aplinka (estetiškumas)</w:t>
            </w:r>
          </w:p>
        </w:tc>
        <w:tc>
          <w:tcPr>
            <w:tcW w:w="3600" w:type="dxa"/>
            <w:shd w:val="clear" w:color="auto" w:fill="FFFFFF"/>
          </w:tcPr>
          <w:p w:rsidR="00B46BD7" w:rsidRDefault="00C05AB2">
            <w:pPr>
              <w:pBdr>
                <w:top w:val="none" w:sz="0" w:space="0" w:color="auto"/>
                <w:left w:val="none" w:sz="0" w:space="0" w:color="auto"/>
                <w:bottom w:val="none" w:sz="0" w:space="0" w:color="auto"/>
                <w:right w:val="none" w:sz="0" w:space="0" w:color="auto"/>
                <w:between w:val="none" w:sz="0" w:space="0" w:color="auto"/>
              </w:pBdr>
              <w:spacing w:line="276" w:lineRule="auto"/>
            </w:pPr>
            <w:r>
              <w:t>Sukurta erdvė mokytis</w:t>
            </w:r>
          </w:p>
        </w:tc>
        <w:tc>
          <w:tcPr>
            <w:tcW w:w="1140" w:type="dxa"/>
            <w:shd w:val="clear" w:color="auto" w:fill="FFFFFF"/>
            <w:tcMar>
              <w:left w:w="57" w:type="dxa"/>
              <w:right w:w="57" w:type="dxa"/>
            </w:tcMar>
          </w:tcPr>
          <w:p w:rsidR="00B46BD7" w:rsidRDefault="00C05AB2">
            <w:pPr>
              <w:pBdr>
                <w:top w:val="none" w:sz="0" w:space="0" w:color="auto"/>
                <w:left w:val="none" w:sz="0" w:space="0" w:color="auto"/>
                <w:bottom w:val="none" w:sz="0" w:space="0" w:color="auto"/>
                <w:right w:val="none" w:sz="0" w:space="0" w:color="auto"/>
                <w:between w:val="none" w:sz="0" w:space="0" w:color="auto"/>
              </w:pBdr>
              <w:spacing w:line="276" w:lineRule="auto"/>
            </w:pPr>
            <w:r>
              <w:t>1</w:t>
            </w:r>
          </w:p>
        </w:tc>
        <w:tc>
          <w:tcPr>
            <w:tcW w:w="1185" w:type="dxa"/>
            <w:shd w:val="clear" w:color="auto" w:fill="FFFFFF"/>
            <w:tcMar>
              <w:left w:w="57" w:type="dxa"/>
              <w:right w:w="57" w:type="dxa"/>
            </w:tcMar>
          </w:tcPr>
          <w:p w:rsidR="00B46BD7" w:rsidRDefault="00B46BD7">
            <w:pPr>
              <w:pBdr>
                <w:top w:val="none" w:sz="0" w:space="0" w:color="auto"/>
                <w:left w:val="none" w:sz="0" w:space="0" w:color="auto"/>
                <w:bottom w:val="none" w:sz="0" w:space="0" w:color="auto"/>
                <w:right w:val="none" w:sz="0" w:space="0" w:color="auto"/>
                <w:between w:val="none" w:sz="0" w:space="0" w:color="auto"/>
              </w:pBdr>
              <w:spacing w:line="276" w:lineRule="auto"/>
            </w:pPr>
          </w:p>
        </w:tc>
        <w:tc>
          <w:tcPr>
            <w:tcW w:w="1185" w:type="dxa"/>
            <w:shd w:val="clear" w:color="auto" w:fill="FFFFFF"/>
            <w:tcMar>
              <w:left w:w="57" w:type="dxa"/>
              <w:right w:w="57" w:type="dxa"/>
            </w:tcMar>
          </w:tcPr>
          <w:p w:rsidR="00B46BD7" w:rsidRDefault="00B46BD7">
            <w:pPr>
              <w:pBdr>
                <w:top w:val="none" w:sz="0" w:space="0" w:color="auto"/>
                <w:left w:val="none" w:sz="0" w:space="0" w:color="auto"/>
                <w:bottom w:val="none" w:sz="0" w:space="0" w:color="auto"/>
                <w:right w:val="none" w:sz="0" w:space="0" w:color="auto"/>
                <w:between w:val="none" w:sz="0" w:space="0" w:color="auto"/>
              </w:pBdr>
              <w:spacing w:line="276" w:lineRule="auto"/>
            </w:pPr>
          </w:p>
        </w:tc>
        <w:tc>
          <w:tcPr>
            <w:tcW w:w="780" w:type="dxa"/>
            <w:shd w:val="clear" w:color="auto" w:fill="FFFFFF"/>
            <w:tcMar>
              <w:left w:w="57" w:type="dxa"/>
              <w:right w:w="57" w:type="dxa"/>
            </w:tcMar>
          </w:tcPr>
          <w:p w:rsidR="00B46BD7" w:rsidRDefault="00B46BD7">
            <w:pPr>
              <w:pBdr>
                <w:top w:val="none" w:sz="0" w:space="0" w:color="auto"/>
                <w:left w:val="none" w:sz="0" w:space="0" w:color="auto"/>
                <w:bottom w:val="none" w:sz="0" w:space="0" w:color="auto"/>
                <w:right w:val="none" w:sz="0" w:space="0" w:color="auto"/>
                <w:between w:val="none" w:sz="0" w:space="0" w:color="auto"/>
              </w:pBdr>
              <w:spacing w:line="276" w:lineRule="auto"/>
            </w:pPr>
          </w:p>
        </w:tc>
        <w:tc>
          <w:tcPr>
            <w:tcW w:w="720" w:type="dxa"/>
            <w:shd w:val="clear" w:color="auto" w:fill="FFFFFF"/>
            <w:tcMar>
              <w:left w:w="57" w:type="dxa"/>
              <w:right w:w="57" w:type="dxa"/>
            </w:tcMar>
          </w:tcPr>
          <w:p w:rsidR="00B46BD7" w:rsidRDefault="00B46BD7">
            <w:pPr>
              <w:pBdr>
                <w:top w:val="none" w:sz="0" w:space="0" w:color="auto"/>
                <w:left w:val="none" w:sz="0" w:space="0" w:color="auto"/>
                <w:bottom w:val="none" w:sz="0" w:space="0" w:color="auto"/>
                <w:right w:val="none" w:sz="0" w:space="0" w:color="auto"/>
                <w:between w:val="none" w:sz="0" w:space="0" w:color="auto"/>
              </w:pBdr>
              <w:spacing w:line="276" w:lineRule="auto"/>
            </w:pPr>
          </w:p>
        </w:tc>
      </w:tr>
      <w:tr w:rsidR="00B46BD7">
        <w:tc>
          <w:tcPr>
            <w:tcW w:w="2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6BD7" w:rsidRDefault="00C05AB2">
            <w:pPr>
              <w:pBdr>
                <w:top w:val="none" w:sz="0" w:space="0" w:color="auto"/>
                <w:left w:val="none" w:sz="0" w:space="0" w:color="auto"/>
                <w:bottom w:val="none" w:sz="0" w:space="0" w:color="auto"/>
                <w:right w:val="none" w:sz="0" w:space="0" w:color="auto"/>
                <w:between w:val="none" w:sz="0" w:space="0" w:color="auto"/>
              </w:pBdr>
              <w:spacing w:line="276" w:lineRule="auto"/>
            </w:pPr>
            <w:r>
              <w:t xml:space="preserve">2.4.Virtuali paroda „K.Donelaitis“ bibliotekos </w:t>
            </w:r>
            <w:proofErr w:type="spellStart"/>
            <w:r>
              <w:lastRenderedPageBreak/>
              <w:t>tinklaraštyje</w:t>
            </w:r>
            <w:proofErr w:type="spellEnd"/>
            <w:r>
              <w:t xml:space="preserve"> (M.Janutienė, A.Lapėnienė)</w:t>
            </w:r>
          </w:p>
        </w:tc>
        <w:tc>
          <w:tcPr>
            <w:tcW w:w="960" w:type="dxa"/>
            <w:shd w:val="clear" w:color="auto" w:fill="FFFFFF"/>
          </w:tcPr>
          <w:p w:rsidR="00B46BD7" w:rsidRDefault="00C05AB2">
            <w:pPr>
              <w:spacing w:line="276" w:lineRule="auto"/>
            </w:pPr>
            <w:r>
              <w:lastRenderedPageBreak/>
              <w:t xml:space="preserve">01 </w:t>
            </w:r>
          </w:p>
        </w:tc>
        <w:tc>
          <w:tcPr>
            <w:tcW w:w="2505" w:type="dxa"/>
            <w:shd w:val="clear" w:color="auto" w:fill="FFFFFF"/>
          </w:tcPr>
          <w:p w:rsidR="00B46BD7" w:rsidRDefault="00C05AB2">
            <w:pPr>
              <w:pBdr>
                <w:top w:val="none" w:sz="0" w:space="0" w:color="auto"/>
                <w:left w:val="none" w:sz="0" w:space="0" w:color="auto"/>
                <w:bottom w:val="none" w:sz="0" w:space="0" w:color="auto"/>
                <w:right w:val="none" w:sz="0" w:space="0" w:color="auto"/>
                <w:between w:val="none" w:sz="0" w:space="0" w:color="auto"/>
              </w:pBdr>
              <w:spacing w:line="276" w:lineRule="auto"/>
            </w:pPr>
            <w:r>
              <w:t xml:space="preserve">3.2.2. Mokymasis virtualioje aplinkoje </w:t>
            </w:r>
            <w:r>
              <w:lastRenderedPageBreak/>
              <w:t>(įvairiapusiškumas)</w:t>
            </w:r>
          </w:p>
        </w:tc>
        <w:tc>
          <w:tcPr>
            <w:tcW w:w="3600" w:type="dxa"/>
            <w:shd w:val="clear" w:color="auto" w:fill="FFFFFF"/>
          </w:tcPr>
          <w:p w:rsidR="00B46BD7" w:rsidRDefault="00C05AB2">
            <w:pPr>
              <w:pBdr>
                <w:top w:val="none" w:sz="0" w:space="0" w:color="auto"/>
                <w:left w:val="none" w:sz="0" w:space="0" w:color="auto"/>
                <w:bottom w:val="none" w:sz="0" w:space="0" w:color="auto"/>
                <w:right w:val="none" w:sz="0" w:space="0" w:color="auto"/>
                <w:between w:val="none" w:sz="0" w:space="0" w:color="auto"/>
              </w:pBdr>
              <w:spacing w:line="276" w:lineRule="auto"/>
            </w:pPr>
            <w:r>
              <w:lastRenderedPageBreak/>
              <w:t xml:space="preserve">Tikslingai panaudojamas </w:t>
            </w:r>
            <w:proofErr w:type="spellStart"/>
            <w:r>
              <w:t>tinklaraštis</w:t>
            </w:r>
            <w:proofErr w:type="spellEnd"/>
          </w:p>
        </w:tc>
        <w:tc>
          <w:tcPr>
            <w:tcW w:w="1140" w:type="dxa"/>
            <w:shd w:val="clear" w:color="auto" w:fill="FFFFFF"/>
            <w:tcMar>
              <w:left w:w="57" w:type="dxa"/>
              <w:right w:w="57" w:type="dxa"/>
            </w:tcMar>
          </w:tcPr>
          <w:p w:rsidR="00B46BD7" w:rsidRDefault="00C05AB2">
            <w:pPr>
              <w:pBdr>
                <w:top w:val="none" w:sz="0" w:space="0" w:color="auto"/>
                <w:left w:val="none" w:sz="0" w:space="0" w:color="auto"/>
                <w:bottom w:val="none" w:sz="0" w:space="0" w:color="auto"/>
                <w:right w:val="none" w:sz="0" w:space="0" w:color="auto"/>
                <w:between w:val="none" w:sz="0" w:space="0" w:color="auto"/>
              </w:pBdr>
              <w:spacing w:line="276" w:lineRule="auto"/>
            </w:pPr>
            <w:r>
              <w:t xml:space="preserve"> </w:t>
            </w:r>
          </w:p>
        </w:tc>
        <w:tc>
          <w:tcPr>
            <w:tcW w:w="1185" w:type="dxa"/>
            <w:shd w:val="clear" w:color="auto" w:fill="FFFFFF"/>
            <w:tcMar>
              <w:left w:w="57" w:type="dxa"/>
              <w:right w:w="57" w:type="dxa"/>
            </w:tcMar>
          </w:tcPr>
          <w:p w:rsidR="00B46BD7" w:rsidRDefault="00B46BD7">
            <w:pPr>
              <w:pBdr>
                <w:top w:val="none" w:sz="0" w:space="0" w:color="auto"/>
                <w:left w:val="none" w:sz="0" w:space="0" w:color="auto"/>
                <w:bottom w:val="none" w:sz="0" w:space="0" w:color="auto"/>
                <w:right w:val="none" w:sz="0" w:space="0" w:color="auto"/>
                <w:between w:val="none" w:sz="0" w:space="0" w:color="auto"/>
              </w:pBdr>
              <w:spacing w:line="276" w:lineRule="auto"/>
            </w:pPr>
          </w:p>
        </w:tc>
        <w:tc>
          <w:tcPr>
            <w:tcW w:w="1185" w:type="dxa"/>
            <w:shd w:val="clear" w:color="auto" w:fill="FFFFFF"/>
            <w:tcMar>
              <w:left w:w="57" w:type="dxa"/>
              <w:right w:w="57" w:type="dxa"/>
            </w:tcMar>
          </w:tcPr>
          <w:p w:rsidR="00B46BD7" w:rsidRDefault="00B46BD7">
            <w:pPr>
              <w:pBdr>
                <w:top w:val="none" w:sz="0" w:space="0" w:color="auto"/>
                <w:left w:val="none" w:sz="0" w:space="0" w:color="auto"/>
                <w:bottom w:val="none" w:sz="0" w:space="0" w:color="auto"/>
                <w:right w:val="none" w:sz="0" w:space="0" w:color="auto"/>
                <w:between w:val="none" w:sz="0" w:space="0" w:color="auto"/>
              </w:pBdr>
              <w:spacing w:line="276" w:lineRule="auto"/>
            </w:pPr>
          </w:p>
        </w:tc>
        <w:tc>
          <w:tcPr>
            <w:tcW w:w="780" w:type="dxa"/>
            <w:shd w:val="clear" w:color="auto" w:fill="FFFFFF"/>
            <w:tcMar>
              <w:left w:w="57" w:type="dxa"/>
              <w:right w:w="57" w:type="dxa"/>
            </w:tcMar>
          </w:tcPr>
          <w:p w:rsidR="00B46BD7" w:rsidRDefault="00B46BD7">
            <w:pPr>
              <w:pBdr>
                <w:top w:val="none" w:sz="0" w:space="0" w:color="auto"/>
                <w:left w:val="none" w:sz="0" w:space="0" w:color="auto"/>
                <w:bottom w:val="none" w:sz="0" w:space="0" w:color="auto"/>
                <w:right w:val="none" w:sz="0" w:space="0" w:color="auto"/>
                <w:between w:val="none" w:sz="0" w:space="0" w:color="auto"/>
              </w:pBdr>
              <w:spacing w:line="276" w:lineRule="auto"/>
            </w:pPr>
          </w:p>
        </w:tc>
        <w:tc>
          <w:tcPr>
            <w:tcW w:w="720" w:type="dxa"/>
            <w:shd w:val="clear" w:color="auto" w:fill="FFFFFF"/>
            <w:tcMar>
              <w:left w:w="57" w:type="dxa"/>
              <w:right w:w="57" w:type="dxa"/>
            </w:tcMar>
          </w:tcPr>
          <w:p w:rsidR="00B46BD7" w:rsidRDefault="00B46BD7">
            <w:pPr>
              <w:pBdr>
                <w:top w:val="none" w:sz="0" w:space="0" w:color="auto"/>
                <w:left w:val="none" w:sz="0" w:space="0" w:color="auto"/>
                <w:bottom w:val="none" w:sz="0" w:space="0" w:color="auto"/>
                <w:right w:val="none" w:sz="0" w:space="0" w:color="auto"/>
                <w:between w:val="none" w:sz="0" w:space="0" w:color="auto"/>
              </w:pBdr>
              <w:spacing w:line="276" w:lineRule="auto"/>
            </w:pPr>
          </w:p>
        </w:tc>
      </w:tr>
      <w:tr w:rsidR="00B46BD7">
        <w:tc>
          <w:tcPr>
            <w:tcW w:w="2760" w:type="dxa"/>
            <w:shd w:val="clear" w:color="auto" w:fill="FFFFFF"/>
          </w:tcPr>
          <w:p w:rsidR="00B46BD7" w:rsidRDefault="00C05AB2">
            <w:pPr>
              <w:spacing w:line="276" w:lineRule="auto"/>
            </w:pPr>
            <w:r>
              <w:lastRenderedPageBreak/>
              <w:t xml:space="preserve">2.5. Informacinis stendas spaudos atgavimo, kalbos ir knygos dienai </w:t>
            </w:r>
            <w:r>
              <w:br/>
              <w:t>(M.Janutienė, A.Lapėnienė)</w:t>
            </w:r>
          </w:p>
        </w:tc>
        <w:tc>
          <w:tcPr>
            <w:tcW w:w="960" w:type="dxa"/>
            <w:shd w:val="clear" w:color="auto" w:fill="FFFFFF"/>
          </w:tcPr>
          <w:p w:rsidR="00B46BD7" w:rsidRDefault="00C05AB2">
            <w:pPr>
              <w:spacing w:line="276" w:lineRule="auto"/>
            </w:pPr>
            <w:r>
              <w:t>05-07</w:t>
            </w:r>
          </w:p>
        </w:tc>
        <w:tc>
          <w:tcPr>
            <w:tcW w:w="2505" w:type="dxa"/>
            <w:shd w:val="clear" w:color="auto" w:fill="FFFFFF"/>
          </w:tcPr>
          <w:p w:rsidR="00B46BD7" w:rsidRDefault="00C05AB2">
            <w:pPr>
              <w:pBdr>
                <w:top w:val="none" w:sz="0" w:space="0" w:color="auto"/>
                <w:left w:val="none" w:sz="0" w:space="0" w:color="auto"/>
                <w:bottom w:val="none" w:sz="0" w:space="0" w:color="auto"/>
                <w:right w:val="none" w:sz="0" w:space="0" w:color="auto"/>
                <w:between w:val="none" w:sz="0" w:space="0" w:color="auto"/>
              </w:pBdr>
              <w:spacing w:line="276" w:lineRule="auto"/>
            </w:pPr>
            <w:r>
              <w:t>3.1.2. Pastatas ir jo aplinka (estetiškumas)</w:t>
            </w:r>
          </w:p>
        </w:tc>
        <w:tc>
          <w:tcPr>
            <w:tcW w:w="3600" w:type="dxa"/>
            <w:shd w:val="clear" w:color="auto" w:fill="FFFFFF"/>
          </w:tcPr>
          <w:p w:rsidR="00B46BD7" w:rsidRDefault="00C05AB2">
            <w:pPr>
              <w:pBdr>
                <w:top w:val="none" w:sz="0" w:space="0" w:color="auto"/>
                <w:left w:val="none" w:sz="0" w:space="0" w:color="auto"/>
                <w:bottom w:val="none" w:sz="0" w:space="0" w:color="auto"/>
                <w:right w:val="none" w:sz="0" w:space="0" w:color="auto"/>
                <w:between w:val="none" w:sz="0" w:space="0" w:color="auto"/>
              </w:pBdr>
              <w:spacing w:line="276" w:lineRule="auto"/>
            </w:pPr>
            <w:r>
              <w:t>Sukurta erdvė mokytis</w:t>
            </w:r>
          </w:p>
        </w:tc>
        <w:tc>
          <w:tcPr>
            <w:tcW w:w="1140" w:type="dxa"/>
            <w:shd w:val="clear" w:color="auto" w:fill="FFFFFF"/>
            <w:tcMar>
              <w:left w:w="57" w:type="dxa"/>
              <w:right w:w="57" w:type="dxa"/>
            </w:tcMar>
          </w:tcPr>
          <w:p w:rsidR="00B46BD7" w:rsidRDefault="00C05AB2">
            <w:pPr>
              <w:spacing w:line="276" w:lineRule="auto"/>
            </w:pPr>
            <w:r>
              <w:t>1</w:t>
            </w:r>
          </w:p>
        </w:tc>
        <w:tc>
          <w:tcPr>
            <w:tcW w:w="1185" w:type="dxa"/>
            <w:shd w:val="clear" w:color="auto" w:fill="FFFFFF"/>
            <w:tcMar>
              <w:left w:w="57" w:type="dxa"/>
              <w:right w:w="57" w:type="dxa"/>
            </w:tcMar>
          </w:tcPr>
          <w:p w:rsidR="00B46BD7" w:rsidRDefault="00B46BD7">
            <w:pPr>
              <w:spacing w:line="276" w:lineRule="auto"/>
            </w:pPr>
          </w:p>
        </w:tc>
        <w:tc>
          <w:tcPr>
            <w:tcW w:w="1185" w:type="dxa"/>
            <w:shd w:val="clear" w:color="auto" w:fill="FFFFFF"/>
            <w:tcMar>
              <w:left w:w="57" w:type="dxa"/>
              <w:right w:w="57" w:type="dxa"/>
            </w:tcMar>
          </w:tcPr>
          <w:p w:rsidR="00B46BD7" w:rsidRDefault="00B46BD7">
            <w:pPr>
              <w:spacing w:line="276" w:lineRule="auto"/>
            </w:pPr>
          </w:p>
        </w:tc>
        <w:tc>
          <w:tcPr>
            <w:tcW w:w="780" w:type="dxa"/>
            <w:shd w:val="clear" w:color="auto" w:fill="FFFFFF"/>
            <w:tcMar>
              <w:left w:w="57" w:type="dxa"/>
              <w:right w:w="57" w:type="dxa"/>
            </w:tcMar>
          </w:tcPr>
          <w:p w:rsidR="00B46BD7" w:rsidRDefault="00B46BD7">
            <w:pPr>
              <w:spacing w:line="276" w:lineRule="auto"/>
            </w:pPr>
          </w:p>
        </w:tc>
        <w:tc>
          <w:tcPr>
            <w:tcW w:w="720" w:type="dxa"/>
            <w:shd w:val="clear" w:color="auto" w:fill="FFFFFF"/>
            <w:tcMar>
              <w:left w:w="57" w:type="dxa"/>
              <w:right w:w="57" w:type="dxa"/>
            </w:tcMar>
          </w:tcPr>
          <w:p w:rsidR="00B46BD7" w:rsidRDefault="00B46BD7">
            <w:pPr>
              <w:spacing w:line="276" w:lineRule="auto"/>
            </w:pPr>
          </w:p>
        </w:tc>
      </w:tr>
      <w:tr w:rsidR="00B46BD7">
        <w:trPr>
          <w:trHeight w:val="240"/>
        </w:trPr>
        <w:tc>
          <w:tcPr>
            <w:tcW w:w="2760" w:type="dxa"/>
            <w:shd w:val="clear" w:color="auto" w:fill="FFFFFF"/>
          </w:tcPr>
          <w:p w:rsidR="00B46BD7" w:rsidRDefault="00B46BD7">
            <w:pPr>
              <w:pBdr>
                <w:top w:val="none" w:sz="0" w:space="0" w:color="auto"/>
                <w:left w:val="none" w:sz="0" w:space="0" w:color="auto"/>
                <w:bottom w:val="none" w:sz="0" w:space="0" w:color="auto"/>
                <w:right w:val="none" w:sz="0" w:space="0" w:color="auto"/>
                <w:between w:val="none" w:sz="0" w:space="0" w:color="auto"/>
              </w:pBdr>
              <w:spacing w:line="276" w:lineRule="auto"/>
            </w:pPr>
          </w:p>
          <w:p w:rsidR="00B46BD7" w:rsidRDefault="00C05AB2">
            <w:pPr>
              <w:pBdr>
                <w:top w:val="none" w:sz="0" w:space="0" w:color="auto"/>
                <w:left w:val="none" w:sz="0" w:space="0" w:color="auto"/>
                <w:bottom w:val="none" w:sz="0" w:space="0" w:color="auto"/>
                <w:right w:val="none" w:sz="0" w:space="0" w:color="auto"/>
                <w:between w:val="none" w:sz="0" w:space="0" w:color="auto"/>
              </w:pBdr>
              <w:spacing w:line="276" w:lineRule="auto"/>
            </w:pPr>
            <w:r>
              <w:t xml:space="preserve">2.6. Kraštiečio mokytojo J. </w:t>
            </w:r>
            <w:proofErr w:type="spellStart"/>
            <w:r>
              <w:t>Papinigio</w:t>
            </w:r>
            <w:proofErr w:type="spellEnd"/>
            <w:r>
              <w:t xml:space="preserve"> knygos „Verbų žydėjimas“ pristatymas (N. </w:t>
            </w:r>
            <w:proofErr w:type="spellStart"/>
            <w:r>
              <w:t>Daubarienė</w:t>
            </w:r>
            <w:proofErr w:type="spellEnd"/>
            <w:r>
              <w:t xml:space="preserve">, L. </w:t>
            </w:r>
            <w:proofErr w:type="spellStart"/>
            <w:r>
              <w:t>Rodevičienė</w:t>
            </w:r>
            <w:proofErr w:type="spellEnd"/>
            <w:r>
              <w:t>)</w:t>
            </w:r>
          </w:p>
        </w:tc>
        <w:tc>
          <w:tcPr>
            <w:tcW w:w="960" w:type="dxa"/>
            <w:shd w:val="clear" w:color="auto" w:fill="FFFFFF"/>
          </w:tcPr>
          <w:p w:rsidR="00B46BD7" w:rsidRDefault="00B46BD7">
            <w:pPr>
              <w:pBdr>
                <w:top w:val="none" w:sz="0" w:space="0" w:color="auto"/>
                <w:left w:val="none" w:sz="0" w:space="0" w:color="auto"/>
                <w:bottom w:val="none" w:sz="0" w:space="0" w:color="auto"/>
                <w:right w:val="none" w:sz="0" w:space="0" w:color="auto"/>
                <w:between w:val="none" w:sz="0" w:space="0" w:color="auto"/>
              </w:pBdr>
              <w:spacing w:line="276" w:lineRule="auto"/>
            </w:pPr>
          </w:p>
          <w:p w:rsidR="00B46BD7" w:rsidRDefault="00C05AB2">
            <w:pPr>
              <w:pBdr>
                <w:top w:val="none" w:sz="0" w:space="0" w:color="auto"/>
                <w:left w:val="none" w:sz="0" w:space="0" w:color="auto"/>
                <w:bottom w:val="none" w:sz="0" w:space="0" w:color="auto"/>
                <w:right w:val="none" w:sz="0" w:space="0" w:color="auto"/>
                <w:between w:val="none" w:sz="0" w:space="0" w:color="auto"/>
              </w:pBdr>
              <w:spacing w:line="276" w:lineRule="auto"/>
            </w:pPr>
            <w:r>
              <w:t>Spalio IV sav.</w:t>
            </w:r>
          </w:p>
        </w:tc>
        <w:tc>
          <w:tcPr>
            <w:tcW w:w="2505" w:type="dxa"/>
            <w:shd w:val="clear" w:color="auto" w:fill="FFFFFF"/>
          </w:tcPr>
          <w:p w:rsidR="00B46BD7" w:rsidRDefault="00C05AB2">
            <w:pPr>
              <w:pBdr>
                <w:top w:val="none" w:sz="0" w:space="0" w:color="auto"/>
                <w:left w:val="none" w:sz="0" w:space="0" w:color="auto"/>
                <w:bottom w:val="none" w:sz="0" w:space="0" w:color="auto"/>
                <w:right w:val="none" w:sz="0" w:space="0" w:color="auto"/>
                <w:between w:val="none" w:sz="0" w:space="0" w:color="auto"/>
              </w:pBdr>
              <w:spacing w:line="276" w:lineRule="auto"/>
            </w:pPr>
            <w:r>
              <w:t xml:space="preserve">2.3.2. Ugdymas mokyklos gyvenimu </w:t>
            </w:r>
          </w:p>
        </w:tc>
        <w:tc>
          <w:tcPr>
            <w:tcW w:w="3600" w:type="dxa"/>
            <w:shd w:val="clear" w:color="auto" w:fill="FFFFFF"/>
          </w:tcPr>
          <w:p w:rsidR="00B46BD7" w:rsidRDefault="00B46BD7">
            <w:pPr>
              <w:pBdr>
                <w:top w:val="none" w:sz="0" w:space="0" w:color="auto"/>
                <w:left w:val="none" w:sz="0" w:space="0" w:color="auto"/>
                <w:bottom w:val="none" w:sz="0" w:space="0" w:color="auto"/>
                <w:right w:val="none" w:sz="0" w:space="0" w:color="auto"/>
                <w:between w:val="none" w:sz="0" w:space="0" w:color="auto"/>
              </w:pBdr>
              <w:spacing w:line="276" w:lineRule="auto"/>
            </w:pPr>
          </w:p>
          <w:p w:rsidR="00B46BD7" w:rsidRDefault="00C05AB2">
            <w:pPr>
              <w:pBdr>
                <w:top w:val="none" w:sz="0" w:space="0" w:color="auto"/>
                <w:left w:val="none" w:sz="0" w:space="0" w:color="auto"/>
                <w:bottom w:val="none" w:sz="0" w:space="0" w:color="auto"/>
                <w:right w:val="none" w:sz="0" w:space="0" w:color="auto"/>
                <w:between w:val="none" w:sz="0" w:space="0" w:color="auto"/>
              </w:pBdr>
              <w:spacing w:line="276" w:lineRule="auto"/>
            </w:pPr>
            <w:r>
              <w:t>Dalyvavusių skaičius</w:t>
            </w:r>
          </w:p>
        </w:tc>
        <w:tc>
          <w:tcPr>
            <w:tcW w:w="1140" w:type="dxa"/>
            <w:shd w:val="clear" w:color="auto" w:fill="FFFFFF"/>
            <w:tcMar>
              <w:left w:w="57" w:type="dxa"/>
              <w:right w:w="57" w:type="dxa"/>
            </w:tcMar>
          </w:tcPr>
          <w:p w:rsidR="00B46BD7" w:rsidRDefault="00B46BD7">
            <w:pPr>
              <w:pBdr>
                <w:top w:val="none" w:sz="0" w:space="0" w:color="auto"/>
                <w:left w:val="none" w:sz="0" w:space="0" w:color="auto"/>
                <w:bottom w:val="none" w:sz="0" w:space="0" w:color="auto"/>
                <w:right w:val="none" w:sz="0" w:space="0" w:color="auto"/>
                <w:between w:val="none" w:sz="0" w:space="0" w:color="auto"/>
              </w:pBdr>
              <w:spacing w:line="276" w:lineRule="auto"/>
            </w:pPr>
          </w:p>
          <w:p w:rsidR="00B46BD7" w:rsidRDefault="00C05AB2">
            <w:pPr>
              <w:pBdr>
                <w:top w:val="none" w:sz="0" w:space="0" w:color="auto"/>
                <w:left w:val="none" w:sz="0" w:space="0" w:color="auto"/>
                <w:bottom w:val="none" w:sz="0" w:space="0" w:color="auto"/>
                <w:right w:val="none" w:sz="0" w:space="0" w:color="auto"/>
                <w:between w:val="none" w:sz="0" w:space="0" w:color="auto"/>
              </w:pBdr>
              <w:spacing w:line="276" w:lineRule="auto"/>
            </w:pPr>
            <w:r>
              <w:t>30 mokinių</w:t>
            </w:r>
          </w:p>
        </w:tc>
        <w:tc>
          <w:tcPr>
            <w:tcW w:w="1185" w:type="dxa"/>
            <w:shd w:val="clear" w:color="auto" w:fill="FFFFFF"/>
            <w:tcMar>
              <w:left w:w="57" w:type="dxa"/>
              <w:right w:w="57" w:type="dxa"/>
            </w:tcMar>
          </w:tcPr>
          <w:p w:rsidR="00B46BD7" w:rsidRDefault="00B46BD7">
            <w:pPr>
              <w:spacing w:line="276" w:lineRule="auto"/>
            </w:pPr>
          </w:p>
        </w:tc>
        <w:tc>
          <w:tcPr>
            <w:tcW w:w="1185" w:type="dxa"/>
            <w:shd w:val="clear" w:color="auto" w:fill="FFFFFF"/>
            <w:tcMar>
              <w:left w:w="57" w:type="dxa"/>
              <w:right w:w="57" w:type="dxa"/>
            </w:tcMar>
          </w:tcPr>
          <w:p w:rsidR="00B46BD7" w:rsidRDefault="00B46BD7">
            <w:pPr>
              <w:spacing w:line="276" w:lineRule="auto"/>
            </w:pPr>
          </w:p>
        </w:tc>
        <w:tc>
          <w:tcPr>
            <w:tcW w:w="780" w:type="dxa"/>
            <w:shd w:val="clear" w:color="auto" w:fill="FFFFFF"/>
            <w:tcMar>
              <w:left w:w="57" w:type="dxa"/>
              <w:right w:w="57" w:type="dxa"/>
            </w:tcMar>
          </w:tcPr>
          <w:p w:rsidR="00B46BD7" w:rsidRDefault="00B46BD7">
            <w:pPr>
              <w:spacing w:line="276" w:lineRule="auto"/>
            </w:pPr>
          </w:p>
        </w:tc>
        <w:tc>
          <w:tcPr>
            <w:tcW w:w="720" w:type="dxa"/>
            <w:shd w:val="clear" w:color="auto" w:fill="FFFFFF"/>
            <w:tcMar>
              <w:left w:w="57" w:type="dxa"/>
              <w:right w:w="57" w:type="dxa"/>
            </w:tcMar>
          </w:tcPr>
          <w:p w:rsidR="00B46BD7" w:rsidRDefault="00B46BD7">
            <w:pPr>
              <w:spacing w:line="276" w:lineRule="auto"/>
            </w:pPr>
          </w:p>
        </w:tc>
      </w:tr>
      <w:tr w:rsidR="00B46BD7">
        <w:tc>
          <w:tcPr>
            <w:tcW w:w="10965" w:type="dxa"/>
            <w:gridSpan w:val="5"/>
            <w:shd w:val="clear" w:color="auto" w:fill="FFFFFF"/>
          </w:tcPr>
          <w:p w:rsidR="00B46BD7" w:rsidRDefault="00C05AB2">
            <w:pPr>
              <w:spacing w:line="276" w:lineRule="auto"/>
            </w:pPr>
            <w:r>
              <w:t>3. Renginiai prof. Č. Kudabos atminimui ir karaliaus Mindaugo vardui paminėti:</w:t>
            </w:r>
          </w:p>
        </w:tc>
        <w:tc>
          <w:tcPr>
            <w:tcW w:w="1185" w:type="dxa"/>
            <w:shd w:val="clear" w:color="auto" w:fill="FFFFFF"/>
          </w:tcPr>
          <w:p w:rsidR="00B46BD7" w:rsidRDefault="00B46BD7">
            <w:pPr>
              <w:spacing w:line="276" w:lineRule="auto"/>
            </w:pPr>
          </w:p>
        </w:tc>
        <w:tc>
          <w:tcPr>
            <w:tcW w:w="1185" w:type="dxa"/>
            <w:shd w:val="clear" w:color="auto" w:fill="FFFFFF"/>
          </w:tcPr>
          <w:p w:rsidR="00B46BD7" w:rsidRDefault="00B46BD7">
            <w:pPr>
              <w:spacing w:line="276" w:lineRule="auto"/>
            </w:pPr>
          </w:p>
        </w:tc>
        <w:tc>
          <w:tcPr>
            <w:tcW w:w="780" w:type="dxa"/>
            <w:shd w:val="clear" w:color="auto" w:fill="FFFFFF"/>
          </w:tcPr>
          <w:p w:rsidR="00B46BD7" w:rsidRDefault="00B46BD7">
            <w:pPr>
              <w:spacing w:line="276" w:lineRule="auto"/>
            </w:pPr>
          </w:p>
        </w:tc>
        <w:tc>
          <w:tcPr>
            <w:tcW w:w="720" w:type="dxa"/>
            <w:shd w:val="clear" w:color="auto" w:fill="FFFFFF"/>
          </w:tcPr>
          <w:p w:rsidR="00B46BD7" w:rsidRDefault="00B46BD7">
            <w:pPr>
              <w:spacing w:line="276" w:lineRule="auto"/>
            </w:pPr>
          </w:p>
        </w:tc>
      </w:tr>
      <w:tr w:rsidR="00B46BD7">
        <w:tc>
          <w:tcPr>
            <w:tcW w:w="2760" w:type="dxa"/>
            <w:shd w:val="clear" w:color="auto" w:fill="FFFFFF"/>
          </w:tcPr>
          <w:p w:rsidR="00B46BD7" w:rsidRDefault="00C05AB2">
            <w:pPr>
              <w:spacing w:line="276" w:lineRule="auto"/>
            </w:pPr>
            <w:r>
              <w:t>3.1. Viktorina ,,Česlovo Kudabos atminimui” (</w:t>
            </w:r>
            <w:proofErr w:type="spellStart"/>
            <w:r>
              <w:t>J.Politienė</w:t>
            </w:r>
            <w:proofErr w:type="spellEnd"/>
            <w:r>
              <w:t>)</w:t>
            </w:r>
          </w:p>
        </w:tc>
        <w:tc>
          <w:tcPr>
            <w:tcW w:w="960" w:type="dxa"/>
            <w:shd w:val="clear" w:color="auto" w:fill="FFFFFF"/>
          </w:tcPr>
          <w:p w:rsidR="00B46BD7" w:rsidRDefault="00C05AB2">
            <w:pPr>
              <w:spacing w:line="276" w:lineRule="auto"/>
            </w:pPr>
            <w:r>
              <w:t>11</w:t>
            </w:r>
          </w:p>
          <w:p w:rsidR="00B46BD7" w:rsidRDefault="00B46BD7">
            <w:pPr>
              <w:spacing w:line="276" w:lineRule="auto"/>
            </w:pPr>
          </w:p>
        </w:tc>
        <w:tc>
          <w:tcPr>
            <w:tcW w:w="2505" w:type="dxa"/>
            <w:shd w:val="clear" w:color="auto" w:fill="FFFFFF"/>
          </w:tcPr>
          <w:p w:rsidR="00B46BD7" w:rsidRDefault="00C05AB2">
            <w:pPr>
              <w:spacing w:line="276" w:lineRule="auto"/>
            </w:pPr>
            <w:r>
              <w:t>2.3.2. Ugdymas mokyklos gyvenimu</w:t>
            </w:r>
            <w:r>
              <w:br/>
              <w:t xml:space="preserve">4.2.3. Mokyklos </w:t>
            </w:r>
            <w:proofErr w:type="spellStart"/>
            <w:r>
              <w:t>tinklaveika</w:t>
            </w:r>
            <w:proofErr w:type="spellEnd"/>
            <w:r>
              <w:t xml:space="preserve"> </w:t>
            </w:r>
          </w:p>
        </w:tc>
        <w:tc>
          <w:tcPr>
            <w:tcW w:w="3600" w:type="dxa"/>
            <w:shd w:val="clear" w:color="auto" w:fill="FFFFFF"/>
          </w:tcPr>
          <w:p w:rsidR="00B46BD7" w:rsidRDefault="00C05AB2">
            <w:pPr>
              <w:spacing w:line="276" w:lineRule="auto"/>
            </w:pPr>
            <w:r>
              <w:t>Teigiamai apie renginį atsiliepusių mokinių dalis</w:t>
            </w:r>
          </w:p>
          <w:p w:rsidR="00B46BD7" w:rsidRDefault="00C05AB2">
            <w:pPr>
              <w:spacing w:line="276" w:lineRule="auto"/>
            </w:pPr>
            <w:r>
              <w:t>Dalyvauja socialinis partneris</w:t>
            </w:r>
          </w:p>
        </w:tc>
        <w:tc>
          <w:tcPr>
            <w:tcW w:w="1140" w:type="dxa"/>
            <w:shd w:val="clear" w:color="auto" w:fill="FFFFFF"/>
            <w:tcMar>
              <w:left w:w="57" w:type="dxa"/>
              <w:right w:w="57" w:type="dxa"/>
            </w:tcMar>
          </w:tcPr>
          <w:p w:rsidR="00B46BD7" w:rsidRDefault="00C05AB2">
            <w:pPr>
              <w:spacing w:line="276" w:lineRule="auto"/>
            </w:pPr>
            <w:r>
              <w:t xml:space="preserve">85 </w:t>
            </w:r>
            <w:proofErr w:type="spellStart"/>
            <w:r>
              <w:t>proc</w:t>
            </w:r>
            <w:proofErr w:type="spellEnd"/>
            <w:r>
              <w:t xml:space="preserve"> .</w:t>
            </w:r>
          </w:p>
          <w:p w:rsidR="00B46BD7" w:rsidRDefault="00C05AB2">
            <w:pPr>
              <w:spacing w:line="276" w:lineRule="auto"/>
            </w:pPr>
            <w:r>
              <w:t>1</w:t>
            </w:r>
          </w:p>
        </w:tc>
        <w:tc>
          <w:tcPr>
            <w:tcW w:w="1185" w:type="dxa"/>
            <w:shd w:val="clear" w:color="auto" w:fill="FFFFFF"/>
            <w:tcMar>
              <w:left w:w="57" w:type="dxa"/>
              <w:right w:w="57" w:type="dxa"/>
            </w:tcMar>
          </w:tcPr>
          <w:p w:rsidR="00B46BD7" w:rsidRDefault="00B46BD7">
            <w:pPr>
              <w:spacing w:line="276" w:lineRule="auto"/>
            </w:pPr>
          </w:p>
        </w:tc>
        <w:tc>
          <w:tcPr>
            <w:tcW w:w="1185" w:type="dxa"/>
            <w:shd w:val="clear" w:color="auto" w:fill="FFFFFF"/>
            <w:tcMar>
              <w:left w:w="57" w:type="dxa"/>
              <w:right w:w="57" w:type="dxa"/>
            </w:tcMar>
          </w:tcPr>
          <w:p w:rsidR="00B46BD7" w:rsidRDefault="00B46BD7">
            <w:pPr>
              <w:spacing w:line="276" w:lineRule="auto"/>
            </w:pPr>
          </w:p>
        </w:tc>
        <w:tc>
          <w:tcPr>
            <w:tcW w:w="780" w:type="dxa"/>
            <w:shd w:val="clear" w:color="auto" w:fill="FFFFFF"/>
            <w:tcMar>
              <w:left w:w="57" w:type="dxa"/>
              <w:right w:w="57" w:type="dxa"/>
            </w:tcMar>
          </w:tcPr>
          <w:p w:rsidR="00B46BD7" w:rsidRDefault="00B46BD7">
            <w:pPr>
              <w:spacing w:line="276" w:lineRule="auto"/>
            </w:pPr>
          </w:p>
        </w:tc>
        <w:tc>
          <w:tcPr>
            <w:tcW w:w="720" w:type="dxa"/>
            <w:shd w:val="clear" w:color="auto" w:fill="FFFFFF"/>
            <w:tcMar>
              <w:left w:w="57" w:type="dxa"/>
              <w:right w:w="57" w:type="dxa"/>
            </w:tcMar>
          </w:tcPr>
          <w:p w:rsidR="00B46BD7" w:rsidRDefault="00B46BD7">
            <w:pPr>
              <w:spacing w:line="276" w:lineRule="auto"/>
            </w:pPr>
          </w:p>
        </w:tc>
      </w:tr>
      <w:tr w:rsidR="00B46BD7">
        <w:tc>
          <w:tcPr>
            <w:tcW w:w="2760" w:type="dxa"/>
            <w:shd w:val="clear" w:color="auto" w:fill="FFFFFF"/>
          </w:tcPr>
          <w:p w:rsidR="00B46BD7" w:rsidRDefault="00C05AB2">
            <w:pPr>
              <w:spacing w:line="276" w:lineRule="auto"/>
            </w:pPr>
            <w:r>
              <w:t>3.2. Stendinė informacija karaliaus Mindaugo vardo dienai paminėti</w:t>
            </w:r>
            <w:r>
              <w:br/>
              <w:t>(M.Janutienė, A.Lapėnienė)</w:t>
            </w:r>
          </w:p>
        </w:tc>
        <w:tc>
          <w:tcPr>
            <w:tcW w:w="960" w:type="dxa"/>
            <w:shd w:val="clear" w:color="auto" w:fill="FFFFFF"/>
          </w:tcPr>
          <w:p w:rsidR="00B46BD7" w:rsidRDefault="00C05AB2">
            <w:pPr>
              <w:spacing w:line="276" w:lineRule="auto"/>
            </w:pPr>
            <w:r>
              <w:t>10-12</w:t>
            </w:r>
          </w:p>
        </w:tc>
        <w:tc>
          <w:tcPr>
            <w:tcW w:w="2505" w:type="dxa"/>
            <w:shd w:val="clear" w:color="auto" w:fill="FFFFFF"/>
          </w:tcPr>
          <w:p w:rsidR="00B46BD7" w:rsidRDefault="00C05AB2">
            <w:pPr>
              <w:pBdr>
                <w:top w:val="none" w:sz="0" w:space="0" w:color="auto"/>
                <w:left w:val="none" w:sz="0" w:space="0" w:color="auto"/>
                <w:bottom w:val="none" w:sz="0" w:space="0" w:color="auto"/>
                <w:right w:val="none" w:sz="0" w:space="0" w:color="auto"/>
                <w:between w:val="none" w:sz="0" w:space="0" w:color="auto"/>
              </w:pBdr>
              <w:spacing w:line="276" w:lineRule="auto"/>
            </w:pPr>
            <w:r>
              <w:t>3.1.2. Pastatas ir jo aplinka (estetiškumas)</w:t>
            </w:r>
          </w:p>
        </w:tc>
        <w:tc>
          <w:tcPr>
            <w:tcW w:w="3600" w:type="dxa"/>
            <w:shd w:val="clear" w:color="auto" w:fill="FFFFFF"/>
          </w:tcPr>
          <w:p w:rsidR="00B46BD7" w:rsidRDefault="00C05AB2">
            <w:pPr>
              <w:pBdr>
                <w:top w:val="none" w:sz="0" w:space="0" w:color="auto"/>
                <w:left w:val="none" w:sz="0" w:space="0" w:color="auto"/>
                <w:bottom w:val="none" w:sz="0" w:space="0" w:color="auto"/>
                <w:right w:val="none" w:sz="0" w:space="0" w:color="auto"/>
                <w:between w:val="none" w:sz="0" w:space="0" w:color="auto"/>
              </w:pBdr>
              <w:spacing w:line="276" w:lineRule="auto"/>
            </w:pPr>
            <w:r>
              <w:t>Sukurta erdvė mokytis</w:t>
            </w:r>
          </w:p>
        </w:tc>
        <w:tc>
          <w:tcPr>
            <w:tcW w:w="1140" w:type="dxa"/>
            <w:shd w:val="clear" w:color="auto" w:fill="FFFFFF"/>
            <w:tcMar>
              <w:left w:w="57" w:type="dxa"/>
              <w:right w:w="57" w:type="dxa"/>
            </w:tcMar>
          </w:tcPr>
          <w:p w:rsidR="00B46BD7" w:rsidRDefault="00C05AB2">
            <w:pPr>
              <w:spacing w:line="276" w:lineRule="auto"/>
            </w:pPr>
            <w:r>
              <w:t>1</w:t>
            </w:r>
          </w:p>
        </w:tc>
        <w:tc>
          <w:tcPr>
            <w:tcW w:w="1185" w:type="dxa"/>
            <w:shd w:val="clear" w:color="auto" w:fill="FFFFFF"/>
            <w:tcMar>
              <w:left w:w="57" w:type="dxa"/>
              <w:right w:w="57" w:type="dxa"/>
            </w:tcMar>
          </w:tcPr>
          <w:p w:rsidR="00B46BD7" w:rsidRDefault="00B46BD7">
            <w:pPr>
              <w:spacing w:line="276" w:lineRule="auto"/>
            </w:pPr>
          </w:p>
        </w:tc>
        <w:tc>
          <w:tcPr>
            <w:tcW w:w="1185" w:type="dxa"/>
            <w:shd w:val="clear" w:color="auto" w:fill="FFFFFF"/>
            <w:tcMar>
              <w:left w:w="57" w:type="dxa"/>
              <w:right w:w="57" w:type="dxa"/>
            </w:tcMar>
          </w:tcPr>
          <w:p w:rsidR="00B46BD7" w:rsidRDefault="00B46BD7">
            <w:pPr>
              <w:spacing w:line="276" w:lineRule="auto"/>
            </w:pPr>
          </w:p>
        </w:tc>
        <w:tc>
          <w:tcPr>
            <w:tcW w:w="780" w:type="dxa"/>
            <w:shd w:val="clear" w:color="auto" w:fill="FFFFFF"/>
            <w:tcMar>
              <w:left w:w="57" w:type="dxa"/>
              <w:right w:w="57" w:type="dxa"/>
            </w:tcMar>
          </w:tcPr>
          <w:p w:rsidR="00B46BD7" w:rsidRDefault="00B46BD7">
            <w:pPr>
              <w:spacing w:line="276" w:lineRule="auto"/>
            </w:pPr>
          </w:p>
        </w:tc>
        <w:tc>
          <w:tcPr>
            <w:tcW w:w="720" w:type="dxa"/>
            <w:shd w:val="clear" w:color="auto" w:fill="FFFFFF"/>
            <w:tcMar>
              <w:left w:w="57" w:type="dxa"/>
              <w:right w:w="57" w:type="dxa"/>
            </w:tcMar>
          </w:tcPr>
          <w:p w:rsidR="00B46BD7" w:rsidRDefault="00B46BD7">
            <w:pPr>
              <w:spacing w:line="276" w:lineRule="auto"/>
            </w:pPr>
          </w:p>
        </w:tc>
      </w:tr>
      <w:tr w:rsidR="00B46BD7">
        <w:tc>
          <w:tcPr>
            <w:tcW w:w="2760" w:type="dxa"/>
            <w:shd w:val="clear" w:color="auto" w:fill="FFFFFF"/>
          </w:tcPr>
          <w:p w:rsidR="00B46BD7" w:rsidRDefault="00C05AB2">
            <w:pPr>
              <w:spacing w:line="276" w:lineRule="auto"/>
            </w:pPr>
            <w:r>
              <w:t>3.3. dalyvavimas miesto renginyje, skirtame karaliaus Mindaugo karūnavimo dienai paminėti</w:t>
            </w:r>
          </w:p>
        </w:tc>
        <w:tc>
          <w:tcPr>
            <w:tcW w:w="960" w:type="dxa"/>
            <w:shd w:val="clear" w:color="auto" w:fill="FFFFFF"/>
          </w:tcPr>
          <w:p w:rsidR="00B46BD7" w:rsidRDefault="00C05AB2">
            <w:pPr>
              <w:spacing w:line="276" w:lineRule="auto"/>
            </w:pPr>
            <w:r>
              <w:t>07-05</w:t>
            </w:r>
          </w:p>
        </w:tc>
        <w:tc>
          <w:tcPr>
            <w:tcW w:w="2505" w:type="dxa"/>
            <w:shd w:val="clear" w:color="auto" w:fill="FFFFFF"/>
          </w:tcPr>
          <w:p w:rsidR="00B46BD7" w:rsidRDefault="00C05AB2">
            <w:pPr>
              <w:spacing w:line="276" w:lineRule="auto"/>
            </w:pPr>
            <w:r>
              <w:t>4.2.1.  Veikimas kartu (bendradarbiavimo kultūra)</w:t>
            </w:r>
          </w:p>
        </w:tc>
        <w:tc>
          <w:tcPr>
            <w:tcW w:w="3600" w:type="dxa"/>
            <w:shd w:val="clear" w:color="auto" w:fill="FFFFFF"/>
          </w:tcPr>
          <w:p w:rsidR="00B46BD7" w:rsidRDefault="00C05AB2">
            <w:pPr>
              <w:spacing w:line="276" w:lineRule="auto"/>
            </w:pPr>
            <w:r>
              <w:t>Mokinių, dalyvavusių miesto/valstybės renginyje, skaičius</w:t>
            </w:r>
          </w:p>
        </w:tc>
        <w:tc>
          <w:tcPr>
            <w:tcW w:w="1140" w:type="dxa"/>
            <w:shd w:val="clear" w:color="auto" w:fill="FFFFFF"/>
            <w:tcMar>
              <w:left w:w="57" w:type="dxa"/>
              <w:right w:w="57" w:type="dxa"/>
            </w:tcMar>
          </w:tcPr>
          <w:p w:rsidR="00B46BD7" w:rsidRDefault="00C05AB2">
            <w:pPr>
              <w:spacing w:line="276" w:lineRule="auto"/>
            </w:pPr>
            <w:r>
              <w:t xml:space="preserve">30 </w:t>
            </w:r>
          </w:p>
        </w:tc>
        <w:tc>
          <w:tcPr>
            <w:tcW w:w="1185" w:type="dxa"/>
            <w:shd w:val="clear" w:color="auto" w:fill="FFFFFF"/>
            <w:tcMar>
              <w:left w:w="57" w:type="dxa"/>
              <w:right w:w="57" w:type="dxa"/>
            </w:tcMar>
          </w:tcPr>
          <w:p w:rsidR="00B46BD7" w:rsidRDefault="00B46BD7">
            <w:pPr>
              <w:spacing w:line="276" w:lineRule="auto"/>
            </w:pPr>
          </w:p>
        </w:tc>
        <w:tc>
          <w:tcPr>
            <w:tcW w:w="1185" w:type="dxa"/>
            <w:shd w:val="clear" w:color="auto" w:fill="FFFFFF"/>
            <w:tcMar>
              <w:left w:w="57" w:type="dxa"/>
              <w:right w:w="57" w:type="dxa"/>
            </w:tcMar>
          </w:tcPr>
          <w:p w:rsidR="00B46BD7" w:rsidRDefault="00B46BD7">
            <w:pPr>
              <w:spacing w:line="276" w:lineRule="auto"/>
            </w:pPr>
          </w:p>
        </w:tc>
        <w:tc>
          <w:tcPr>
            <w:tcW w:w="780" w:type="dxa"/>
            <w:shd w:val="clear" w:color="auto" w:fill="FFFFFF"/>
            <w:tcMar>
              <w:left w:w="57" w:type="dxa"/>
              <w:right w:w="57" w:type="dxa"/>
            </w:tcMar>
          </w:tcPr>
          <w:p w:rsidR="00B46BD7" w:rsidRDefault="00B46BD7">
            <w:pPr>
              <w:spacing w:line="276" w:lineRule="auto"/>
            </w:pPr>
          </w:p>
        </w:tc>
        <w:tc>
          <w:tcPr>
            <w:tcW w:w="720" w:type="dxa"/>
            <w:shd w:val="clear" w:color="auto" w:fill="FFFFFF"/>
            <w:tcMar>
              <w:left w:w="57" w:type="dxa"/>
              <w:right w:w="57" w:type="dxa"/>
            </w:tcMar>
          </w:tcPr>
          <w:p w:rsidR="00B46BD7" w:rsidRDefault="00B46BD7">
            <w:pPr>
              <w:spacing w:line="276" w:lineRule="auto"/>
            </w:pPr>
          </w:p>
        </w:tc>
      </w:tr>
      <w:tr w:rsidR="00B46BD7">
        <w:tc>
          <w:tcPr>
            <w:tcW w:w="2760" w:type="dxa"/>
            <w:shd w:val="clear" w:color="auto" w:fill="FFFFFF"/>
          </w:tcPr>
          <w:p w:rsidR="00B46BD7" w:rsidRDefault="00C05AB2">
            <w:pPr>
              <w:spacing w:line="276" w:lineRule="auto"/>
            </w:pPr>
            <w:r>
              <w:t xml:space="preserve">4. Gimnazijos </w:t>
            </w:r>
            <w:r>
              <w:lastRenderedPageBreak/>
              <w:t>bendruomenės ir alumnų sėkmių istorijų sklaida gimnazijos FB puslapyje (vadovai)</w:t>
            </w:r>
          </w:p>
        </w:tc>
        <w:tc>
          <w:tcPr>
            <w:tcW w:w="960" w:type="dxa"/>
            <w:shd w:val="clear" w:color="auto" w:fill="FFFFFF"/>
          </w:tcPr>
          <w:p w:rsidR="00B46BD7" w:rsidRDefault="00C05AB2">
            <w:pPr>
              <w:spacing w:line="276" w:lineRule="auto"/>
            </w:pPr>
            <w:r>
              <w:lastRenderedPageBreak/>
              <w:t>2018-</w:t>
            </w:r>
            <w:r>
              <w:lastRenderedPageBreak/>
              <w:t xml:space="preserve">2019 </w:t>
            </w:r>
            <w:proofErr w:type="spellStart"/>
            <w:r>
              <w:t>m.m</w:t>
            </w:r>
            <w:proofErr w:type="spellEnd"/>
            <w:r>
              <w:t>.</w:t>
            </w:r>
          </w:p>
        </w:tc>
        <w:tc>
          <w:tcPr>
            <w:tcW w:w="2505" w:type="dxa"/>
            <w:shd w:val="clear" w:color="auto" w:fill="FFFFFF"/>
          </w:tcPr>
          <w:p w:rsidR="00B46BD7" w:rsidRDefault="00C05AB2">
            <w:pPr>
              <w:spacing w:line="276" w:lineRule="auto"/>
            </w:pPr>
            <w:r>
              <w:lastRenderedPageBreak/>
              <w:t xml:space="preserve">1.2.1. Mokinio </w:t>
            </w:r>
            <w:r>
              <w:lastRenderedPageBreak/>
              <w:t>pasiekimai ir pažanga (pasiekimų asmeniškumas)</w:t>
            </w:r>
          </w:p>
        </w:tc>
        <w:tc>
          <w:tcPr>
            <w:tcW w:w="3600" w:type="dxa"/>
            <w:shd w:val="clear" w:color="auto" w:fill="FFFFFF"/>
          </w:tcPr>
          <w:p w:rsidR="00B46BD7" w:rsidRDefault="00C05AB2">
            <w:pPr>
              <w:spacing w:line="276" w:lineRule="auto"/>
            </w:pPr>
            <w:r>
              <w:lastRenderedPageBreak/>
              <w:t>Paviešintų sėkmių istorijų skaičius</w:t>
            </w:r>
          </w:p>
        </w:tc>
        <w:tc>
          <w:tcPr>
            <w:tcW w:w="1140" w:type="dxa"/>
            <w:shd w:val="clear" w:color="auto" w:fill="FFFFFF"/>
            <w:tcMar>
              <w:left w:w="57" w:type="dxa"/>
              <w:right w:w="57" w:type="dxa"/>
            </w:tcMar>
          </w:tcPr>
          <w:p w:rsidR="00B46BD7" w:rsidRDefault="00C05AB2">
            <w:pPr>
              <w:spacing w:line="276" w:lineRule="auto"/>
            </w:pPr>
            <w:r>
              <w:t>Bent 5</w:t>
            </w:r>
          </w:p>
        </w:tc>
        <w:tc>
          <w:tcPr>
            <w:tcW w:w="1185" w:type="dxa"/>
            <w:shd w:val="clear" w:color="auto" w:fill="FFFFFF"/>
            <w:tcMar>
              <w:left w:w="57" w:type="dxa"/>
              <w:right w:w="57" w:type="dxa"/>
            </w:tcMar>
          </w:tcPr>
          <w:p w:rsidR="00B46BD7" w:rsidRDefault="00B46BD7">
            <w:pPr>
              <w:spacing w:line="276" w:lineRule="auto"/>
            </w:pPr>
          </w:p>
        </w:tc>
        <w:tc>
          <w:tcPr>
            <w:tcW w:w="1185" w:type="dxa"/>
            <w:shd w:val="clear" w:color="auto" w:fill="FFFFFF"/>
            <w:tcMar>
              <w:left w:w="57" w:type="dxa"/>
              <w:right w:w="57" w:type="dxa"/>
            </w:tcMar>
          </w:tcPr>
          <w:p w:rsidR="00B46BD7" w:rsidRDefault="00B46BD7">
            <w:pPr>
              <w:spacing w:line="276" w:lineRule="auto"/>
            </w:pPr>
          </w:p>
        </w:tc>
        <w:tc>
          <w:tcPr>
            <w:tcW w:w="780" w:type="dxa"/>
            <w:shd w:val="clear" w:color="auto" w:fill="FFFFFF"/>
            <w:tcMar>
              <w:left w:w="57" w:type="dxa"/>
              <w:right w:w="57" w:type="dxa"/>
            </w:tcMar>
          </w:tcPr>
          <w:p w:rsidR="00B46BD7" w:rsidRDefault="00B46BD7">
            <w:pPr>
              <w:spacing w:line="276" w:lineRule="auto"/>
            </w:pPr>
          </w:p>
        </w:tc>
        <w:tc>
          <w:tcPr>
            <w:tcW w:w="720" w:type="dxa"/>
            <w:shd w:val="clear" w:color="auto" w:fill="FFFFFF"/>
            <w:tcMar>
              <w:left w:w="57" w:type="dxa"/>
              <w:right w:w="57" w:type="dxa"/>
            </w:tcMar>
          </w:tcPr>
          <w:p w:rsidR="00B46BD7" w:rsidRDefault="00B46BD7">
            <w:pPr>
              <w:spacing w:line="276" w:lineRule="auto"/>
            </w:pPr>
          </w:p>
        </w:tc>
      </w:tr>
    </w:tbl>
    <w:p w:rsidR="00B46BD7" w:rsidRDefault="00B46BD7">
      <w:pPr>
        <w:ind w:firstLine="0"/>
        <w:jc w:val="both"/>
        <w:rPr>
          <w:b/>
        </w:rPr>
      </w:pPr>
    </w:p>
    <w:p w:rsidR="00B46BD7" w:rsidRDefault="00C05AB2">
      <w:pPr>
        <w:ind w:firstLine="0"/>
        <w:jc w:val="both"/>
      </w:pPr>
      <w:r>
        <w:rPr>
          <w:b/>
        </w:rPr>
        <w:t>Uždavinys.</w:t>
      </w:r>
      <w:r>
        <w:t xml:space="preserve"> Gilinti bendradarbiavimą su akademinėmis institucijomis  ir socialiniais partneriais.</w:t>
      </w:r>
    </w:p>
    <w:tbl>
      <w:tblPr>
        <w:tblStyle w:val="a6"/>
        <w:tblW w:w="14952" w:type="dxa"/>
        <w:tblInd w:w="3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53"/>
        <w:gridCol w:w="1418"/>
        <w:gridCol w:w="3544"/>
        <w:gridCol w:w="4819"/>
        <w:gridCol w:w="1418"/>
      </w:tblGrid>
      <w:tr w:rsidR="00B46BD7" w:rsidTr="00CD0F03">
        <w:tc>
          <w:tcPr>
            <w:tcW w:w="3753" w:type="dxa"/>
            <w:shd w:val="clear" w:color="auto" w:fill="D0CECE"/>
            <w:vAlign w:val="center"/>
          </w:tcPr>
          <w:p w:rsidR="00B46BD7" w:rsidRDefault="00C05AB2">
            <w:pPr>
              <w:tabs>
                <w:tab w:val="left" w:pos="780"/>
                <w:tab w:val="left" w:pos="921"/>
              </w:tabs>
              <w:spacing w:before="120" w:after="120" w:line="276" w:lineRule="auto"/>
              <w:jc w:val="center"/>
              <w:rPr>
                <w:b/>
              </w:rPr>
            </w:pPr>
            <w:r>
              <w:rPr>
                <w:b/>
              </w:rPr>
              <w:t>Įgyvendinimo</w:t>
            </w:r>
            <w:r>
              <w:rPr>
                <w:b/>
              </w:rPr>
              <w:br/>
              <w:t>priemonės, atsakingas</w:t>
            </w:r>
          </w:p>
        </w:tc>
        <w:tc>
          <w:tcPr>
            <w:tcW w:w="1418" w:type="dxa"/>
            <w:shd w:val="clear" w:color="auto" w:fill="D0CECE"/>
            <w:vAlign w:val="center"/>
          </w:tcPr>
          <w:p w:rsidR="00B46BD7" w:rsidRDefault="00C05AB2">
            <w:pPr>
              <w:tabs>
                <w:tab w:val="left" w:pos="780"/>
                <w:tab w:val="left" w:pos="921"/>
              </w:tabs>
              <w:spacing w:before="120" w:after="120" w:line="276" w:lineRule="auto"/>
              <w:jc w:val="center"/>
              <w:rPr>
                <w:b/>
              </w:rPr>
            </w:pPr>
            <w:r>
              <w:rPr>
                <w:b/>
              </w:rPr>
              <w:t>Data</w:t>
            </w:r>
          </w:p>
        </w:tc>
        <w:tc>
          <w:tcPr>
            <w:tcW w:w="3544" w:type="dxa"/>
            <w:shd w:val="clear" w:color="auto" w:fill="D0CECE"/>
            <w:vAlign w:val="center"/>
          </w:tcPr>
          <w:p w:rsidR="00B46BD7" w:rsidRDefault="00C05AB2">
            <w:pPr>
              <w:tabs>
                <w:tab w:val="left" w:pos="780"/>
                <w:tab w:val="left" w:pos="921"/>
              </w:tabs>
              <w:spacing w:before="120" w:after="120" w:line="276" w:lineRule="auto"/>
              <w:jc w:val="center"/>
              <w:rPr>
                <w:b/>
              </w:rPr>
            </w:pPr>
            <w:r>
              <w:rPr>
                <w:b/>
              </w:rPr>
              <w:t>Rodiklis</w:t>
            </w:r>
          </w:p>
        </w:tc>
        <w:tc>
          <w:tcPr>
            <w:tcW w:w="4819" w:type="dxa"/>
            <w:shd w:val="clear" w:color="auto" w:fill="D0CECE"/>
            <w:vAlign w:val="center"/>
          </w:tcPr>
          <w:p w:rsidR="00B46BD7" w:rsidRDefault="00C05AB2">
            <w:pPr>
              <w:tabs>
                <w:tab w:val="left" w:pos="780"/>
                <w:tab w:val="left" w:pos="921"/>
              </w:tabs>
              <w:spacing w:before="120" w:after="120" w:line="276" w:lineRule="auto"/>
              <w:jc w:val="center"/>
              <w:rPr>
                <w:b/>
              </w:rPr>
            </w:pPr>
            <w:r>
              <w:rPr>
                <w:b/>
              </w:rPr>
              <w:t>Įgyvendinimo vertinimo kriterijai</w:t>
            </w:r>
          </w:p>
        </w:tc>
        <w:tc>
          <w:tcPr>
            <w:tcW w:w="1418" w:type="dxa"/>
            <w:shd w:val="clear" w:color="auto" w:fill="D0CECE"/>
            <w:tcMar>
              <w:left w:w="57" w:type="dxa"/>
              <w:right w:w="57" w:type="dxa"/>
            </w:tcMar>
            <w:vAlign w:val="center"/>
          </w:tcPr>
          <w:p w:rsidR="00B46BD7" w:rsidRDefault="00C05AB2">
            <w:pPr>
              <w:tabs>
                <w:tab w:val="left" w:pos="780"/>
                <w:tab w:val="left" w:pos="921"/>
              </w:tabs>
              <w:spacing w:before="120" w:after="120" w:line="276" w:lineRule="auto"/>
              <w:jc w:val="center"/>
              <w:rPr>
                <w:b/>
              </w:rPr>
            </w:pPr>
            <w:r>
              <w:rPr>
                <w:b/>
              </w:rPr>
              <w:t>Rezultatas</w:t>
            </w:r>
          </w:p>
        </w:tc>
      </w:tr>
      <w:tr w:rsidR="00B46BD7" w:rsidTr="00CD0F03">
        <w:tc>
          <w:tcPr>
            <w:tcW w:w="3753" w:type="dxa"/>
            <w:vAlign w:val="center"/>
          </w:tcPr>
          <w:p w:rsidR="00B46BD7" w:rsidRDefault="00C05AB2">
            <w:pPr>
              <w:spacing w:line="276" w:lineRule="auto"/>
            </w:pPr>
            <w:r>
              <w:t>1. Išvyka į pasirinktą mokyklą (direktorius)</w:t>
            </w:r>
          </w:p>
        </w:tc>
        <w:tc>
          <w:tcPr>
            <w:tcW w:w="1418" w:type="dxa"/>
            <w:vAlign w:val="center"/>
          </w:tcPr>
          <w:p w:rsidR="00B46BD7" w:rsidRDefault="00C05AB2">
            <w:pPr>
              <w:spacing w:line="276" w:lineRule="auto"/>
            </w:pPr>
            <w:r>
              <w:t>2019 m. kovas</w:t>
            </w:r>
          </w:p>
        </w:tc>
        <w:tc>
          <w:tcPr>
            <w:tcW w:w="3544" w:type="dxa"/>
            <w:vAlign w:val="center"/>
          </w:tcPr>
          <w:p w:rsidR="00B46BD7" w:rsidRDefault="00C05AB2">
            <w:pPr>
              <w:spacing w:line="276" w:lineRule="auto"/>
            </w:pPr>
            <w:r>
              <w:t xml:space="preserve">4.2.3. Mokyklos </w:t>
            </w:r>
            <w:proofErr w:type="spellStart"/>
            <w:r>
              <w:t>tinklaveika</w:t>
            </w:r>
            <w:proofErr w:type="spellEnd"/>
            <w:r>
              <w:t xml:space="preserve"> (atvirumas)</w:t>
            </w:r>
          </w:p>
        </w:tc>
        <w:tc>
          <w:tcPr>
            <w:tcW w:w="4819" w:type="dxa"/>
            <w:vAlign w:val="center"/>
          </w:tcPr>
          <w:p w:rsidR="00B46BD7" w:rsidRDefault="00C05AB2">
            <w:pPr>
              <w:spacing w:line="276" w:lineRule="auto"/>
            </w:pPr>
            <w:r>
              <w:t>Išvykos naudą įvardijančių dalis</w:t>
            </w:r>
          </w:p>
        </w:tc>
        <w:tc>
          <w:tcPr>
            <w:tcW w:w="1418" w:type="dxa"/>
            <w:tcMar>
              <w:left w:w="57" w:type="dxa"/>
              <w:right w:w="57" w:type="dxa"/>
            </w:tcMar>
            <w:vAlign w:val="center"/>
          </w:tcPr>
          <w:p w:rsidR="00B46BD7" w:rsidRDefault="00C05AB2">
            <w:pPr>
              <w:spacing w:line="276" w:lineRule="auto"/>
            </w:pPr>
            <w:r>
              <w:t>60 proc. vykusiųjų</w:t>
            </w:r>
          </w:p>
        </w:tc>
      </w:tr>
      <w:tr w:rsidR="00B46BD7" w:rsidTr="00CD0F03">
        <w:tc>
          <w:tcPr>
            <w:tcW w:w="14952" w:type="dxa"/>
            <w:gridSpan w:val="5"/>
            <w:vAlign w:val="center"/>
          </w:tcPr>
          <w:p w:rsidR="00B46BD7" w:rsidRDefault="00C05AB2">
            <w:pPr>
              <w:spacing w:line="276" w:lineRule="auto"/>
            </w:pPr>
            <w:r>
              <w:t>2. Bendri renginiai su kitomis mokyklomis ar socialiniais partneriais:</w:t>
            </w:r>
          </w:p>
        </w:tc>
      </w:tr>
      <w:tr w:rsidR="00B46BD7" w:rsidTr="00CD0F03">
        <w:tc>
          <w:tcPr>
            <w:tcW w:w="3753" w:type="dxa"/>
          </w:tcPr>
          <w:p w:rsidR="00B46BD7" w:rsidRDefault="00C05AB2">
            <w:pPr>
              <w:spacing w:line="276" w:lineRule="auto"/>
            </w:pPr>
            <w:r>
              <w:t>2.1. ekskursija į Amerikos ambasadą (J. Rimkienė)</w:t>
            </w:r>
          </w:p>
        </w:tc>
        <w:tc>
          <w:tcPr>
            <w:tcW w:w="1418" w:type="dxa"/>
          </w:tcPr>
          <w:p w:rsidR="00B46BD7" w:rsidRDefault="00C05AB2">
            <w:pPr>
              <w:spacing w:line="276" w:lineRule="auto"/>
            </w:pPr>
            <w:r>
              <w:t>10, II sav</w:t>
            </w:r>
            <w:r w:rsidR="002B1044">
              <w:t>.</w:t>
            </w:r>
          </w:p>
        </w:tc>
        <w:tc>
          <w:tcPr>
            <w:tcW w:w="3544" w:type="dxa"/>
          </w:tcPr>
          <w:p w:rsidR="00B46BD7" w:rsidRDefault="00C05AB2">
            <w:pPr>
              <w:spacing w:line="276" w:lineRule="auto"/>
            </w:pPr>
            <w:r>
              <w:t xml:space="preserve">4.2.3. Mokyklos </w:t>
            </w:r>
            <w:proofErr w:type="spellStart"/>
            <w:r>
              <w:t>tinklaveika</w:t>
            </w:r>
            <w:proofErr w:type="spellEnd"/>
            <w:r>
              <w:t xml:space="preserve"> (atvirumas)</w:t>
            </w:r>
          </w:p>
        </w:tc>
        <w:tc>
          <w:tcPr>
            <w:tcW w:w="4819" w:type="dxa"/>
          </w:tcPr>
          <w:p w:rsidR="00B46BD7" w:rsidRDefault="00C05AB2">
            <w:pPr>
              <w:spacing w:line="276" w:lineRule="auto"/>
            </w:pPr>
            <w:r>
              <w:t>Išvykos naudą įvardijančių dalis</w:t>
            </w:r>
          </w:p>
        </w:tc>
        <w:tc>
          <w:tcPr>
            <w:tcW w:w="1418" w:type="dxa"/>
            <w:tcMar>
              <w:left w:w="57" w:type="dxa"/>
              <w:right w:w="57" w:type="dxa"/>
            </w:tcMar>
          </w:tcPr>
          <w:p w:rsidR="00B46BD7" w:rsidRDefault="00C05AB2">
            <w:pPr>
              <w:spacing w:line="276" w:lineRule="auto"/>
            </w:pPr>
            <w:r>
              <w:t>80% I klasių  mokinių</w:t>
            </w:r>
          </w:p>
        </w:tc>
      </w:tr>
      <w:tr w:rsidR="00B46BD7" w:rsidTr="00CD0F03">
        <w:tc>
          <w:tcPr>
            <w:tcW w:w="3753" w:type="dxa"/>
          </w:tcPr>
          <w:p w:rsidR="00B46BD7" w:rsidRDefault="00C05AB2">
            <w:pPr>
              <w:spacing w:line="276" w:lineRule="auto"/>
            </w:pPr>
            <w:r>
              <w:t xml:space="preserve">2.2. finansinio raštingumo pamoka su </w:t>
            </w:r>
            <w:proofErr w:type="spellStart"/>
            <w:r>
              <w:t>Swedbanko</w:t>
            </w:r>
            <w:proofErr w:type="spellEnd"/>
            <w:r>
              <w:t xml:space="preserve"> specialistais </w:t>
            </w:r>
            <w:r>
              <w:br/>
              <w:t xml:space="preserve">( J. </w:t>
            </w:r>
            <w:proofErr w:type="spellStart"/>
            <w:r>
              <w:t>Politienė</w:t>
            </w:r>
            <w:proofErr w:type="spellEnd"/>
            <w:r>
              <w:t>)</w:t>
            </w:r>
          </w:p>
        </w:tc>
        <w:tc>
          <w:tcPr>
            <w:tcW w:w="1418" w:type="dxa"/>
          </w:tcPr>
          <w:p w:rsidR="00B46BD7" w:rsidRDefault="00C05AB2">
            <w:pPr>
              <w:spacing w:line="276" w:lineRule="auto"/>
            </w:pPr>
            <w:r>
              <w:t>12</w:t>
            </w:r>
          </w:p>
        </w:tc>
        <w:tc>
          <w:tcPr>
            <w:tcW w:w="3544" w:type="dxa"/>
          </w:tcPr>
          <w:p w:rsidR="00B46BD7" w:rsidRDefault="00C05AB2">
            <w:pPr>
              <w:spacing w:line="276" w:lineRule="auto"/>
            </w:pPr>
            <w:r>
              <w:t xml:space="preserve">4.2.3. Mokyklos </w:t>
            </w:r>
            <w:proofErr w:type="spellStart"/>
            <w:r>
              <w:t>tinklaveika</w:t>
            </w:r>
            <w:proofErr w:type="spellEnd"/>
            <w:r>
              <w:t xml:space="preserve"> (atvirumas)</w:t>
            </w:r>
          </w:p>
        </w:tc>
        <w:tc>
          <w:tcPr>
            <w:tcW w:w="4819" w:type="dxa"/>
          </w:tcPr>
          <w:p w:rsidR="00B46BD7" w:rsidRDefault="00C05AB2">
            <w:pPr>
              <w:spacing w:line="276" w:lineRule="auto"/>
            </w:pPr>
            <w:r>
              <w:t>Pamokos naudą įvardijusių dalyvių dalis</w:t>
            </w:r>
          </w:p>
        </w:tc>
        <w:tc>
          <w:tcPr>
            <w:tcW w:w="1418" w:type="dxa"/>
            <w:tcMar>
              <w:left w:w="57" w:type="dxa"/>
              <w:right w:w="57" w:type="dxa"/>
            </w:tcMar>
          </w:tcPr>
          <w:p w:rsidR="00B46BD7" w:rsidRDefault="00C05AB2">
            <w:pPr>
              <w:spacing w:line="276" w:lineRule="auto"/>
            </w:pPr>
            <w:r>
              <w:t xml:space="preserve">85 proc. </w:t>
            </w:r>
          </w:p>
        </w:tc>
      </w:tr>
      <w:tr w:rsidR="00B46BD7" w:rsidTr="00CD0F03">
        <w:tc>
          <w:tcPr>
            <w:tcW w:w="3753" w:type="dxa"/>
          </w:tcPr>
          <w:p w:rsidR="00B46BD7" w:rsidRDefault="00C05AB2">
            <w:pPr>
              <w:pBdr>
                <w:top w:val="none" w:sz="0" w:space="0" w:color="auto"/>
                <w:left w:val="none" w:sz="0" w:space="0" w:color="auto"/>
                <w:bottom w:val="none" w:sz="0" w:space="0" w:color="auto"/>
                <w:right w:val="none" w:sz="0" w:space="0" w:color="auto"/>
                <w:between w:val="none" w:sz="0" w:space="0" w:color="auto"/>
              </w:pBdr>
              <w:spacing w:line="276" w:lineRule="auto"/>
            </w:pPr>
            <w:r>
              <w:t xml:space="preserve"> 2.3. Išvyka į gimnaziją pasidalinti ir pasisemti VGK darbo patirties (VGK pirmininkas)</w:t>
            </w:r>
          </w:p>
        </w:tc>
        <w:tc>
          <w:tcPr>
            <w:tcW w:w="1418" w:type="dxa"/>
          </w:tcPr>
          <w:p w:rsidR="00B46BD7" w:rsidRDefault="00C05AB2">
            <w:pPr>
              <w:spacing w:line="276" w:lineRule="auto"/>
            </w:pPr>
            <w:r>
              <w:t>11</w:t>
            </w:r>
          </w:p>
        </w:tc>
        <w:tc>
          <w:tcPr>
            <w:tcW w:w="3544" w:type="dxa"/>
          </w:tcPr>
          <w:p w:rsidR="00B46BD7" w:rsidRDefault="00C05AB2">
            <w:pPr>
              <w:pBdr>
                <w:top w:val="none" w:sz="0" w:space="0" w:color="auto"/>
                <w:left w:val="none" w:sz="0" w:space="0" w:color="auto"/>
                <w:bottom w:val="none" w:sz="0" w:space="0" w:color="auto"/>
                <w:right w:val="none" w:sz="0" w:space="0" w:color="auto"/>
                <w:between w:val="none" w:sz="0" w:space="0" w:color="auto"/>
              </w:pBdr>
              <w:spacing w:line="276" w:lineRule="auto"/>
            </w:pPr>
            <w:r>
              <w:t xml:space="preserve">4.2.3. Mokyklos </w:t>
            </w:r>
            <w:proofErr w:type="spellStart"/>
            <w:r>
              <w:t>tinklaveika</w:t>
            </w:r>
            <w:proofErr w:type="spellEnd"/>
            <w:r>
              <w:t xml:space="preserve"> (atvirumas)</w:t>
            </w:r>
          </w:p>
        </w:tc>
        <w:tc>
          <w:tcPr>
            <w:tcW w:w="4819" w:type="dxa"/>
          </w:tcPr>
          <w:p w:rsidR="00B46BD7" w:rsidRDefault="00C05AB2">
            <w:pPr>
              <w:pBdr>
                <w:top w:val="none" w:sz="0" w:space="0" w:color="auto"/>
                <w:left w:val="none" w:sz="0" w:space="0" w:color="auto"/>
                <w:bottom w:val="none" w:sz="0" w:space="0" w:color="auto"/>
                <w:right w:val="none" w:sz="0" w:space="0" w:color="auto"/>
                <w:between w:val="none" w:sz="0" w:space="0" w:color="auto"/>
              </w:pBdr>
              <w:spacing w:line="276" w:lineRule="auto"/>
            </w:pPr>
            <w:r>
              <w:t>Išvykos naudą įvardijančių dalis</w:t>
            </w:r>
          </w:p>
        </w:tc>
        <w:tc>
          <w:tcPr>
            <w:tcW w:w="1418" w:type="dxa"/>
            <w:tcMar>
              <w:left w:w="57" w:type="dxa"/>
              <w:right w:w="57" w:type="dxa"/>
            </w:tcMar>
          </w:tcPr>
          <w:p w:rsidR="00B46BD7" w:rsidRDefault="00C05AB2">
            <w:pPr>
              <w:pBdr>
                <w:top w:val="none" w:sz="0" w:space="0" w:color="auto"/>
                <w:left w:val="none" w:sz="0" w:space="0" w:color="auto"/>
                <w:bottom w:val="none" w:sz="0" w:space="0" w:color="auto"/>
                <w:right w:val="none" w:sz="0" w:space="0" w:color="auto"/>
                <w:between w:val="none" w:sz="0" w:space="0" w:color="auto"/>
              </w:pBdr>
              <w:spacing w:line="276" w:lineRule="auto"/>
            </w:pPr>
            <w:r>
              <w:t xml:space="preserve">90 proc. </w:t>
            </w:r>
          </w:p>
        </w:tc>
      </w:tr>
      <w:tr w:rsidR="00B46BD7" w:rsidTr="00CD0F03">
        <w:tc>
          <w:tcPr>
            <w:tcW w:w="3753" w:type="dxa"/>
          </w:tcPr>
          <w:p w:rsidR="00B46BD7" w:rsidRDefault="00C05AB2">
            <w:pPr>
              <w:pBdr>
                <w:top w:val="none" w:sz="0" w:space="0" w:color="auto"/>
                <w:left w:val="none" w:sz="0" w:space="0" w:color="auto"/>
                <w:bottom w:val="none" w:sz="0" w:space="0" w:color="auto"/>
                <w:right w:val="none" w:sz="0" w:space="0" w:color="auto"/>
                <w:between w:val="none" w:sz="0" w:space="0" w:color="auto"/>
              </w:pBdr>
              <w:spacing w:line="276" w:lineRule="auto"/>
            </w:pPr>
            <w:r>
              <w:t xml:space="preserve">2.4. Dalyvavimas miesto/ rajono/ respublikos jaunimo institucijų veikloje </w:t>
            </w:r>
          </w:p>
        </w:tc>
        <w:tc>
          <w:tcPr>
            <w:tcW w:w="1418" w:type="dxa"/>
          </w:tcPr>
          <w:p w:rsidR="00B46BD7" w:rsidRDefault="00C05AB2">
            <w:pPr>
              <w:spacing w:line="276" w:lineRule="auto"/>
            </w:pPr>
            <w:r>
              <w:t>2018-2019 m.</w:t>
            </w:r>
            <w:r w:rsidR="002B1044">
              <w:t xml:space="preserve"> </w:t>
            </w:r>
            <w:r>
              <w:t>m.</w:t>
            </w:r>
          </w:p>
        </w:tc>
        <w:tc>
          <w:tcPr>
            <w:tcW w:w="3544" w:type="dxa"/>
          </w:tcPr>
          <w:p w:rsidR="00B46BD7" w:rsidRDefault="00C05AB2">
            <w:pPr>
              <w:pBdr>
                <w:top w:val="none" w:sz="0" w:space="0" w:color="auto"/>
                <w:left w:val="none" w:sz="0" w:space="0" w:color="auto"/>
                <w:bottom w:val="none" w:sz="0" w:space="0" w:color="auto"/>
                <w:right w:val="none" w:sz="0" w:space="0" w:color="auto"/>
                <w:between w:val="none" w:sz="0" w:space="0" w:color="auto"/>
              </w:pBdr>
              <w:spacing w:line="276" w:lineRule="auto"/>
            </w:pPr>
            <w:r>
              <w:t xml:space="preserve">4.2.3. Mokyklos </w:t>
            </w:r>
            <w:proofErr w:type="spellStart"/>
            <w:r>
              <w:t>tinklaveika</w:t>
            </w:r>
            <w:proofErr w:type="spellEnd"/>
            <w:r>
              <w:t xml:space="preserve"> (atvirumas)</w:t>
            </w:r>
          </w:p>
        </w:tc>
        <w:tc>
          <w:tcPr>
            <w:tcW w:w="4819" w:type="dxa"/>
          </w:tcPr>
          <w:p w:rsidR="00B46BD7" w:rsidRDefault="00C05AB2">
            <w:pPr>
              <w:pBdr>
                <w:top w:val="none" w:sz="0" w:space="0" w:color="auto"/>
                <w:left w:val="none" w:sz="0" w:space="0" w:color="auto"/>
                <w:bottom w:val="none" w:sz="0" w:space="0" w:color="auto"/>
                <w:right w:val="none" w:sz="0" w:space="0" w:color="auto"/>
                <w:between w:val="none" w:sz="0" w:space="0" w:color="auto"/>
              </w:pBdr>
              <w:spacing w:line="276" w:lineRule="auto"/>
            </w:pPr>
            <w:r>
              <w:t>Veiklų, kuriose dalyvaus aktyvistai, skaičius</w:t>
            </w:r>
          </w:p>
        </w:tc>
        <w:tc>
          <w:tcPr>
            <w:tcW w:w="1418" w:type="dxa"/>
            <w:tcMar>
              <w:left w:w="57" w:type="dxa"/>
              <w:right w:w="57" w:type="dxa"/>
            </w:tcMar>
          </w:tcPr>
          <w:p w:rsidR="00B46BD7" w:rsidRDefault="00C05AB2">
            <w:pPr>
              <w:pBdr>
                <w:top w:val="none" w:sz="0" w:space="0" w:color="auto"/>
                <w:left w:val="none" w:sz="0" w:space="0" w:color="auto"/>
                <w:bottom w:val="none" w:sz="0" w:space="0" w:color="auto"/>
                <w:right w:val="none" w:sz="0" w:space="0" w:color="auto"/>
                <w:between w:val="none" w:sz="0" w:space="0" w:color="auto"/>
              </w:pBdr>
              <w:spacing w:line="276" w:lineRule="auto"/>
              <w:jc w:val="center"/>
            </w:pPr>
            <w:r>
              <w:t>3</w:t>
            </w:r>
          </w:p>
        </w:tc>
      </w:tr>
      <w:tr w:rsidR="00B46BD7" w:rsidTr="00CD0F03">
        <w:tc>
          <w:tcPr>
            <w:tcW w:w="3753" w:type="dxa"/>
          </w:tcPr>
          <w:p w:rsidR="00B46BD7" w:rsidRDefault="00C05AB2">
            <w:pPr>
              <w:pBdr>
                <w:top w:val="none" w:sz="0" w:space="0" w:color="auto"/>
                <w:left w:val="none" w:sz="0" w:space="0" w:color="auto"/>
                <w:bottom w:val="none" w:sz="0" w:space="0" w:color="auto"/>
                <w:right w:val="none" w:sz="0" w:space="0" w:color="auto"/>
                <w:between w:val="none" w:sz="0" w:space="0" w:color="auto"/>
              </w:pBdr>
              <w:spacing w:after="160" w:line="276" w:lineRule="auto"/>
              <w:ind w:hanging="720"/>
              <w:jc w:val="both"/>
            </w:pPr>
            <w:bookmarkStart w:id="3" w:name="_1fob9te" w:colFirst="0" w:colLast="0"/>
            <w:bookmarkEnd w:id="3"/>
            <w:proofErr w:type="spellStart"/>
            <w:r>
              <w:t>ikimai</w:t>
            </w:r>
            <w:proofErr w:type="spellEnd"/>
            <w:r>
              <w:t xml:space="preserve"> 2.5. Susitikimai su mokinių tarybos atstovais iš kitų 3 ugdymo institucijų </w:t>
            </w:r>
          </w:p>
        </w:tc>
        <w:tc>
          <w:tcPr>
            <w:tcW w:w="1418" w:type="dxa"/>
          </w:tcPr>
          <w:p w:rsidR="00B46BD7" w:rsidRDefault="00C05AB2">
            <w:pPr>
              <w:spacing w:line="276" w:lineRule="auto"/>
            </w:pPr>
            <w:r>
              <w:t>2018-2019 m.</w:t>
            </w:r>
            <w:r w:rsidR="002B1044">
              <w:t xml:space="preserve"> </w:t>
            </w:r>
            <w:r>
              <w:t>m.</w:t>
            </w:r>
          </w:p>
        </w:tc>
        <w:tc>
          <w:tcPr>
            <w:tcW w:w="3544" w:type="dxa"/>
          </w:tcPr>
          <w:p w:rsidR="00B46BD7" w:rsidRDefault="00C05AB2">
            <w:pPr>
              <w:pBdr>
                <w:top w:val="none" w:sz="0" w:space="0" w:color="auto"/>
                <w:left w:val="none" w:sz="0" w:space="0" w:color="auto"/>
                <w:bottom w:val="none" w:sz="0" w:space="0" w:color="auto"/>
                <w:right w:val="none" w:sz="0" w:space="0" w:color="auto"/>
                <w:between w:val="none" w:sz="0" w:space="0" w:color="auto"/>
              </w:pBdr>
              <w:spacing w:line="276" w:lineRule="auto"/>
            </w:pPr>
            <w:r>
              <w:t xml:space="preserve">4.2.3. Mokyklos </w:t>
            </w:r>
            <w:proofErr w:type="spellStart"/>
            <w:r>
              <w:t>tinklaveika</w:t>
            </w:r>
            <w:proofErr w:type="spellEnd"/>
            <w:r>
              <w:t xml:space="preserve"> (atvirumas)</w:t>
            </w:r>
          </w:p>
        </w:tc>
        <w:tc>
          <w:tcPr>
            <w:tcW w:w="4819" w:type="dxa"/>
          </w:tcPr>
          <w:p w:rsidR="00B46BD7" w:rsidRDefault="00C05AB2">
            <w:pPr>
              <w:pBdr>
                <w:top w:val="none" w:sz="0" w:space="0" w:color="auto"/>
                <w:left w:val="none" w:sz="0" w:space="0" w:color="auto"/>
                <w:bottom w:val="none" w:sz="0" w:space="0" w:color="auto"/>
                <w:right w:val="none" w:sz="0" w:space="0" w:color="auto"/>
                <w:between w:val="none" w:sz="0" w:space="0" w:color="auto"/>
              </w:pBdr>
              <w:spacing w:line="276" w:lineRule="auto"/>
            </w:pPr>
            <w:r>
              <w:t>Susitikimų skaičius</w:t>
            </w:r>
          </w:p>
          <w:p w:rsidR="00B46BD7" w:rsidRDefault="00C05AB2">
            <w:pPr>
              <w:pBdr>
                <w:top w:val="none" w:sz="0" w:space="0" w:color="auto"/>
                <w:left w:val="none" w:sz="0" w:space="0" w:color="auto"/>
                <w:bottom w:val="none" w:sz="0" w:space="0" w:color="auto"/>
                <w:right w:val="none" w:sz="0" w:space="0" w:color="auto"/>
                <w:between w:val="none" w:sz="0" w:space="0" w:color="auto"/>
              </w:pBdr>
              <w:spacing w:line="276" w:lineRule="auto"/>
            </w:pPr>
            <w:r>
              <w:t>Perimtų iniciatyvų/patirčių</w:t>
            </w:r>
          </w:p>
        </w:tc>
        <w:tc>
          <w:tcPr>
            <w:tcW w:w="1418" w:type="dxa"/>
            <w:tcMar>
              <w:left w:w="57" w:type="dxa"/>
              <w:right w:w="57" w:type="dxa"/>
            </w:tcMar>
          </w:tcPr>
          <w:p w:rsidR="00B46BD7" w:rsidRDefault="00C05AB2">
            <w:pPr>
              <w:pBdr>
                <w:top w:val="none" w:sz="0" w:space="0" w:color="auto"/>
                <w:left w:val="none" w:sz="0" w:space="0" w:color="auto"/>
                <w:bottom w:val="none" w:sz="0" w:space="0" w:color="auto"/>
                <w:right w:val="none" w:sz="0" w:space="0" w:color="auto"/>
                <w:between w:val="none" w:sz="0" w:space="0" w:color="auto"/>
              </w:pBdr>
              <w:spacing w:after="160" w:line="276" w:lineRule="auto"/>
              <w:ind w:hanging="720"/>
              <w:jc w:val="center"/>
            </w:pPr>
            <w:r>
              <w:t>3</w:t>
            </w:r>
          </w:p>
          <w:p w:rsidR="00B46BD7" w:rsidRDefault="00B46BD7">
            <w:pPr>
              <w:pBdr>
                <w:top w:val="none" w:sz="0" w:space="0" w:color="auto"/>
                <w:left w:val="none" w:sz="0" w:space="0" w:color="auto"/>
                <w:bottom w:val="none" w:sz="0" w:space="0" w:color="auto"/>
                <w:right w:val="none" w:sz="0" w:space="0" w:color="auto"/>
                <w:between w:val="none" w:sz="0" w:space="0" w:color="auto"/>
              </w:pBdr>
              <w:spacing w:after="160" w:line="276" w:lineRule="auto"/>
              <w:ind w:hanging="720"/>
              <w:jc w:val="center"/>
            </w:pPr>
          </w:p>
        </w:tc>
      </w:tr>
    </w:tbl>
    <w:p w:rsidR="00B46BD7" w:rsidRDefault="00B46BD7">
      <w:pPr>
        <w:ind w:firstLine="0"/>
        <w:jc w:val="both"/>
        <w:rPr>
          <w:b/>
        </w:rPr>
      </w:pPr>
    </w:p>
    <w:p w:rsidR="00B46BD7" w:rsidRDefault="00C05AB2" w:rsidP="00CD0F03">
      <w:pPr>
        <w:ind w:firstLine="142"/>
        <w:jc w:val="both"/>
      </w:pPr>
      <w:r>
        <w:rPr>
          <w:b/>
        </w:rPr>
        <w:t>Prioritetas</w:t>
      </w:r>
      <w:r>
        <w:t xml:space="preserve"> – Ugdanti kultūra.</w:t>
      </w:r>
    </w:p>
    <w:p w:rsidR="00B46BD7" w:rsidRDefault="00C05AB2" w:rsidP="00CD0F03">
      <w:pPr>
        <w:ind w:firstLine="142"/>
        <w:jc w:val="both"/>
      </w:pPr>
      <w:r>
        <w:rPr>
          <w:b/>
        </w:rPr>
        <w:t>III strateginis tikslas</w:t>
      </w:r>
      <w:r>
        <w:t xml:space="preserve"> – puoselėti tautos ir gimnazijos tradicijas bei kurti modernią ir saugią aplinką.</w:t>
      </w:r>
    </w:p>
    <w:p w:rsidR="00B46BD7" w:rsidRDefault="00C05AB2" w:rsidP="00CD0F03">
      <w:pPr>
        <w:ind w:firstLine="142"/>
        <w:jc w:val="both"/>
      </w:pPr>
      <w:r>
        <w:rPr>
          <w:b/>
        </w:rPr>
        <w:t xml:space="preserve">Tikslas – </w:t>
      </w:r>
      <w:r>
        <w:t>puoselėti gimnazijos kultūrą, atnaujinant ir plėtojant gimnazijos edukacines erdves.</w:t>
      </w:r>
    </w:p>
    <w:p w:rsidR="00B46BD7" w:rsidRDefault="00C05AB2" w:rsidP="00CD0F03">
      <w:pPr>
        <w:ind w:firstLine="142"/>
        <w:jc w:val="both"/>
      </w:pPr>
      <w:r>
        <w:rPr>
          <w:b/>
        </w:rPr>
        <w:lastRenderedPageBreak/>
        <w:t xml:space="preserve">Uždavinys. </w:t>
      </w:r>
      <w:r>
        <w:t xml:space="preserve">Organizuoti tradicines veiklas, ugdant bendruomenės narių kūrybiškumą ir pilietiškumą. </w:t>
      </w:r>
    </w:p>
    <w:p w:rsidR="00B46BD7" w:rsidRDefault="00B46BD7">
      <w:pPr>
        <w:ind w:firstLine="0"/>
        <w:jc w:val="both"/>
      </w:pPr>
    </w:p>
    <w:tbl>
      <w:tblPr>
        <w:tblStyle w:val="a7"/>
        <w:tblW w:w="15291"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7"/>
        <w:gridCol w:w="1418"/>
        <w:gridCol w:w="3544"/>
        <w:gridCol w:w="5103"/>
        <w:gridCol w:w="1399"/>
      </w:tblGrid>
      <w:tr w:rsidR="00B46BD7" w:rsidTr="00CD0F03">
        <w:tc>
          <w:tcPr>
            <w:tcW w:w="3827" w:type="dxa"/>
            <w:shd w:val="clear" w:color="auto" w:fill="D0CECE"/>
            <w:vAlign w:val="center"/>
          </w:tcPr>
          <w:p w:rsidR="00B46BD7" w:rsidRDefault="00C05AB2">
            <w:pPr>
              <w:pBdr>
                <w:top w:val="none" w:sz="0" w:space="0" w:color="auto"/>
                <w:left w:val="none" w:sz="0" w:space="0" w:color="auto"/>
                <w:bottom w:val="none" w:sz="0" w:space="0" w:color="auto"/>
                <w:right w:val="none" w:sz="0" w:space="0" w:color="auto"/>
                <w:between w:val="none" w:sz="0" w:space="0" w:color="auto"/>
              </w:pBdr>
              <w:tabs>
                <w:tab w:val="left" w:pos="276"/>
              </w:tabs>
              <w:spacing w:before="120" w:after="120" w:line="276" w:lineRule="auto"/>
              <w:jc w:val="center"/>
            </w:pPr>
            <w:r>
              <w:rPr>
                <w:b/>
              </w:rPr>
              <w:t>Įgyvendinimo</w:t>
            </w:r>
            <w:r>
              <w:rPr>
                <w:b/>
              </w:rPr>
              <w:br/>
              <w:t>priemonės, atsakingas</w:t>
            </w:r>
          </w:p>
        </w:tc>
        <w:tc>
          <w:tcPr>
            <w:tcW w:w="1418" w:type="dxa"/>
            <w:shd w:val="clear" w:color="auto" w:fill="D0CECE"/>
            <w:vAlign w:val="center"/>
          </w:tcPr>
          <w:p w:rsidR="00B46BD7" w:rsidRDefault="00C05AB2">
            <w:pPr>
              <w:pBdr>
                <w:top w:val="none" w:sz="0" w:space="0" w:color="auto"/>
                <w:left w:val="none" w:sz="0" w:space="0" w:color="auto"/>
                <w:bottom w:val="none" w:sz="0" w:space="0" w:color="auto"/>
                <w:right w:val="none" w:sz="0" w:space="0" w:color="auto"/>
                <w:between w:val="none" w:sz="0" w:space="0" w:color="auto"/>
              </w:pBdr>
              <w:spacing w:before="120" w:after="120" w:line="276" w:lineRule="auto"/>
              <w:jc w:val="center"/>
            </w:pPr>
            <w:r>
              <w:rPr>
                <w:b/>
              </w:rPr>
              <w:t>Data</w:t>
            </w:r>
          </w:p>
        </w:tc>
        <w:tc>
          <w:tcPr>
            <w:tcW w:w="3544" w:type="dxa"/>
            <w:shd w:val="clear" w:color="auto" w:fill="D0CECE"/>
            <w:vAlign w:val="center"/>
          </w:tcPr>
          <w:p w:rsidR="00B46BD7" w:rsidRDefault="00C05AB2">
            <w:pPr>
              <w:pBdr>
                <w:top w:val="none" w:sz="0" w:space="0" w:color="auto"/>
                <w:left w:val="none" w:sz="0" w:space="0" w:color="auto"/>
                <w:bottom w:val="none" w:sz="0" w:space="0" w:color="auto"/>
                <w:right w:val="none" w:sz="0" w:space="0" w:color="auto"/>
                <w:between w:val="none" w:sz="0" w:space="0" w:color="auto"/>
              </w:pBdr>
              <w:spacing w:before="120" w:after="120" w:line="276" w:lineRule="auto"/>
              <w:jc w:val="center"/>
            </w:pPr>
            <w:r>
              <w:rPr>
                <w:b/>
              </w:rPr>
              <w:t>Rodiklis</w:t>
            </w:r>
          </w:p>
        </w:tc>
        <w:tc>
          <w:tcPr>
            <w:tcW w:w="5103" w:type="dxa"/>
            <w:shd w:val="clear" w:color="auto" w:fill="D0CECE"/>
            <w:vAlign w:val="center"/>
          </w:tcPr>
          <w:p w:rsidR="00B46BD7" w:rsidRDefault="00C05AB2">
            <w:pPr>
              <w:pBdr>
                <w:top w:val="none" w:sz="0" w:space="0" w:color="auto"/>
                <w:left w:val="none" w:sz="0" w:space="0" w:color="auto"/>
                <w:bottom w:val="none" w:sz="0" w:space="0" w:color="auto"/>
                <w:right w:val="none" w:sz="0" w:space="0" w:color="auto"/>
                <w:between w:val="none" w:sz="0" w:space="0" w:color="auto"/>
              </w:pBdr>
              <w:spacing w:before="120" w:after="120" w:line="276" w:lineRule="auto"/>
              <w:jc w:val="center"/>
            </w:pPr>
            <w:r>
              <w:rPr>
                <w:b/>
              </w:rPr>
              <w:t>Įgyvendinimo vertinimo kriterijai</w:t>
            </w:r>
          </w:p>
        </w:tc>
        <w:tc>
          <w:tcPr>
            <w:tcW w:w="1399" w:type="dxa"/>
            <w:shd w:val="clear" w:color="auto" w:fill="D0CECE"/>
            <w:tcMar>
              <w:left w:w="57" w:type="dxa"/>
              <w:right w:w="57" w:type="dxa"/>
            </w:tcMar>
            <w:vAlign w:val="center"/>
          </w:tcPr>
          <w:p w:rsidR="00B46BD7" w:rsidRDefault="00C05AB2">
            <w:pPr>
              <w:pBdr>
                <w:top w:val="none" w:sz="0" w:space="0" w:color="auto"/>
                <w:left w:val="none" w:sz="0" w:space="0" w:color="auto"/>
                <w:bottom w:val="none" w:sz="0" w:space="0" w:color="auto"/>
                <w:right w:val="none" w:sz="0" w:space="0" w:color="auto"/>
                <w:between w:val="none" w:sz="0" w:space="0" w:color="auto"/>
              </w:pBdr>
              <w:spacing w:before="120" w:after="120" w:line="276" w:lineRule="auto"/>
              <w:jc w:val="center"/>
            </w:pPr>
            <w:r>
              <w:rPr>
                <w:b/>
              </w:rPr>
              <w:t>Rezultatas</w:t>
            </w:r>
          </w:p>
        </w:tc>
      </w:tr>
      <w:tr w:rsidR="00B46BD7" w:rsidTr="00CD0F03">
        <w:tc>
          <w:tcPr>
            <w:tcW w:w="15291" w:type="dxa"/>
            <w:gridSpan w:val="5"/>
            <w:vAlign w:val="center"/>
          </w:tcPr>
          <w:p w:rsidR="00B46BD7" w:rsidRDefault="00C05AB2">
            <w:pPr>
              <w:pBdr>
                <w:top w:val="none" w:sz="0" w:space="0" w:color="auto"/>
                <w:left w:val="none" w:sz="0" w:space="0" w:color="auto"/>
                <w:bottom w:val="none" w:sz="0" w:space="0" w:color="auto"/>
                <w:right w:val="none" w:sz="0" w:space="0" w:color="auto"/>
                <w:between w:val="none" w:sz="0" w:space="0" w:color="auto"/>
              </w:pBdr>
              <w:spacing w:before="120" w:after="120" w:line="276" w:lineRule="auto"/>
              <w:rPr>
                <w:b/>
              </w:rPr>
            </w:pPr>
            <w:r>
              <w:t>1. Ekologinė veikla:</w:t>
            </w:r>
          </w:p>
        </w:tc>
      </w:tr>
      <w:tr w:rsidR="00B46BD7" w:rsidTr="00CD0F03">
        <w:tc>
          <w:tcPr>
            <w:tcW w:w="3827" w:type="dxa"/>
            <w:shd w:val="clear" w:color="auto" w:fill="FFFFFF"/>
          </w:tcPr>
          <w:p w:rsidR="00B46BD7" w:rsidRDefault="00C05AB2">
            <w:pPr>
              <w:spacing w:line="276" w:lineRule="auto"/>
            </w:pPr>
            <w:r>
              <w:t xml:space="preserve">1.1. ekologinė talka „Žemei reikia mūsų rankų“ (R.Bielskis, </w:t>
            </w:r>
            <w:proofErr w:type="spellStart"/>
            <w:r>
              <w:t>kl</w:t>
            </w:r>
            <w:proofErr w:type="spellEnd"/>
            <w:r>
              <w:t>.</w:t>
            </w:r>
            <w:r w:rsidR="002B1044">
              <w:t xml:space="preserve"> </w:t>
            </w:r>
            <w:r>
              <w:t>seniūnai)</w:t>
            </w:r>
          </w:p>
        </w:tc>
        <w:tc>
          <w:tcPr>
            <w:tcW w:w="1418" w:type="dxa"/>
            <w:shd w:val="clear" w:color="auto" w:fill="FFFFFF"/>
          </w:tcPr>
          <w:p w:rsidR="00B46BD7" w:rsidRDefault="00C05AB2">
            <w:pPr>
              <w:spacing w:line="276" w:lineRule="auto"/>
            </w:pPr>
            <w:r>
              <w:t>10, III sav.</w:t>
            </w:r>
          </w:p>
        </w:tc>
        <w:tc>
          <w:tcPr>
            <w:tcW w:w="3544" w:type="dxa"/>
            <w:vMerge w:val="restart"/>
            <w:shd w:val="clear" w:color="auto" w:fill="FFFFFF"/>
          </w:tcPr>
          <w:p w:rsidR="00B46BD7" w:rsidRDefault="00C05AB2">
            <w:pPr>
              <w:numPr>
                <w:ilvl w:val="2"/>
                <w:numId w:val="10"/>
              </w:numPr>
              <w:spacing w:line="276" w:lineRule="auto"/>
              <w:contextualSpacing/>
            </w:pPr>
            <w:r>
              <w:t>Asmenybės tapsmas</w:t>
            </w:r>
          </w:p>
        </w:tc>
        <w:tc>
          <w:tcPr>
            <w:tcW w:w="5103" w:type="dxa"/>
            <w:vMerge w:val="restart"/>
            <w:shd w:val="clear" w:color="auto" w:fill="FFFFFF"/>
          </w:tcPr>
          <w:p w:rsidR="00B46BD7" w:rsidRDefault="00C05AB2">
            <w:pPr>
              <w:spacing w:line="276" w:lineRule="auto"/>
            </w:pPr>
            <w:r>
              <w:t>Mokinių, dalyvavusių bendroje veikloje, dalis</w:t>
            </w:r>
          </w:p>
        </w:tc>
        <w:tc>
          <w:tcPr>
            <w:tcW w:w="1399" w:type="dxa"/>
            <w:vMerge w:val="restart"/>
            <w:shd w:val="clear" w:color="auto" w:fill="FFFFFF"/>
            <w:tcMar>
              <w:left w:w="57" w:type="dxa"/>
              <w:right w:w="57" w:type="dxa"/>
            </w:tcMar>
          </w:tcPr>
          <w:p w:rsidR="00B46BD7" w:rsidRDefault="00C05AB2">
            <w:pPr>
              <w:spacing w:line="276" w:lineRule="auto"/>
            </w:pPr>
            <w:r>
              <w:t>85 proc.</w:t>
            </w:r>
          </w:p>
        </w:tc>
      </w:tr>
      <w:tr w:rsidR="00B46BD7" w:rsidTr="00CD0F03">
        <w:tc>
          <w:tcPr>
            <w:tcW w:w="3827" w:type="dxa"/>
            <w:shd w:val="clear" w:color="auto" w:fill="FFFFFF"/>
          </w:tcPr>
          <w:p w:rsidR="00B46BD7" w:rsidRDefault="00C05AB2">
            <w:pPr>
              <w:spacing w:line="276" w:lineRule="auto"/>
            </w:pPr>
            <w:r>
              <w:t xml:space="preserve">1.1. ekologinis žygis  „Darom 2019“ </w:t>
            </w:r>
            <w:r>
              <w:br/>
              <w:t xml:space="preserve">(R.Bielskis, </w:t>
            </w:r>
            <w:proofErr w:type="spellStart"/>
            <w:r>
              <w:t>kl</w:t>
            </w:r>
            <w:proofErr w:type="spellEnd"/>
            <w:r>
              <w:t>. seniūnai)</w:t>
            </w:r>
          </w:p>
        </w:tc>
        <w:tc>
          <w:tcPr>
            <w:tcW w:w="1418" w:type="dxa"/>
            <w:shd w:val="clear" w:color="auto" w:fill="FFFFFF"/>
          </w:tcPr>
          <w:p w:rsidR="00B46BD7" w:rsidRDefault="00C05AB2">
            <w:pPr>
              <w:spacing w:line="276" w:lineRule="auto"/>
            </w:pPr>
            <w:r>
              <w:t>04-19</w:t>
            </w:r>
          </w:p>
        </w:tc>
        <w:tc>
          <w:tcPr>
            <w:tcW w:w="3544" w:type="dxa"/>
            <w:vMerge/>
            <w:shd w:val="clear" w:color="auto" w:fill="FFFFFF"/>
          </w:tcPr>
          <w:p w:rsidR="00B46BD7" w:rsidRDefault="00B46BD7">
            <w:pPr>
              <w:spacing w:line="276" w:lineRule="auto"/>
            </w:pPr>
          </w:p>
        </w:tc>
        <w:tc>
          <w:tcPr>
            <w:tcW w:w="5103" w:type="dxa"/>
            <w:vMerge/>
            <w:shd w:val="clear" w:color="auto" w:fill="FFFFFF"/>
          </w:tcPr>
          <w:p w:rsidR="00B46BD7" w:rsidRDefault="00B46BD7">
            <w:pPr>
              <w:spacing w:line="276" w:lineRule="auto"/>
            </w:pPr>
          </w:p>
        </w:tc>
        <w:tc>
          <w:tcPr>
            <w:tcW w:w="1399" w:type="dxa"/>
            <w:vMerge/>
            <w:shd w:val="clear" w:color="auto" w:fill="FFFFFF"/>
            <w:tcMar>
              <w:left w:w="57" w:type="dxa"/>
              <w:right w:w="57" w:type="dxa"/>
            </w:tcMar>
          </w:tcPr>
          <w:p w:rsidR="00B46BD7" w:rsidRDefault="00B46BD7">
            <w:pPr>
              <w:spacing w:line="276" w:lineRule="auto"/>
            </w:pPr>
          </w:p>
        </w:tc>
      </w:tr>
      <w:tr w:rsidR="00B46BD7" w:rsidTr="00CD0F03">
        <w:tc>
          <w:tcPr>
            <w:tcW w:w="15291" w:type="dxa"/>
            <w:gridSpan w:val="5"/>
            <w:shd w:val="clear" w:color="auto" w:fill="FFFFFF"/>
          </w:tcPr>
          <w:p w:rsidR="00B46BD7" w:rsidRDefault="00C05AB2">
            <w:pPr>
              <w:spacing w:line="276" w:lineRule="auto"/>
            </w:pPr>
            <w:r>
              <w:t>2. Savanoriška veikla:</w:t>
            </w:r>
          </w:p>
        </w:tc>
      </w:tr>
      <w:tr w:rsidR="00B46BD7" w:rsidTr="00CD0F03">
        <w:tc>
          <w:tcPr>
            <w:tcW w:w="3827" w:type="dxa"/>
            <w:shd w:val="clear" w:color="auto" w:fill="FFFFFF"/>
          </w:tcPr>
          <w:p w:rsidR="00B46BD7" w:rsidRDefault="00C05AB2">
            <w:pPr>
              <w:spacing w:line="276" w:lineRule="auto"/>
            </w:pPr>
            <w:r>
              <w:t>2.1. dalyvavimas „Maisto banko“ akcijose (Mokinių taryba, I-II klasių mokiniai ir mokytojai savanoriai)</w:t>
            </w:r>
          </w:p>
        </w:tc>
        <w:tc>
          <w:tcPr>
            <w:tcW w:w="1418" w:type="dxa"/>
            <w:shd w:val="clear" w:color="auto" w:fill="FFFFFF"/>
          </w:tcPr>
          <w:p w:rsidR="00B46BD7" w:rsidRDefault="00C05AB2">
            <w:pPr>
              <w:spacing w:line="276" w:lineRule="auto"/>
            </w:pPr>
            <w:r>
              <w:t>2018-12, 2019-03</w:t>
            </w:r>
          </w:p>
        </w:tc>
        <w:tc>
          <w:tcPr>
            <w:tcW w:w="3544" w:type="dxa"/>
            <w:vMerge w:val="restart"/>
            <w:shd w:val="clear" w:color="auto" w:fill="FFFFFF"/>
          </w:tcPr>
          <w:p w:rsidR="00B46BD7" w:rsidRDefault="00C05AB2">
            <w:pPr>
              <w:numPr>
                <w:ilvl w:val="2"/>
                <w:numId w:val="9"/>
              </w:numPr>
              <w:spacing w:line="276" w:lineRule="auto"/>
              <w:contextualSpacing/>
            </w:pPr>
            <w:r>
              <w:t>Asmenybės tapsmas (socialumas)</w:t>
            </w:r>
          </w:p>
        </w:tc>
        <w:tc>
          <w:tcPr>
            <w:tcW w:w="5103" w:type="dxa"/>
            <w:shd w:val="clear" w:color="auto" w:fill="FFFFFF"/>
          </w:tcPr>
          <w:p w:rsidR="00B46BD7" w:rsidRDefault="00C05AB2">
            <w:pPr>
              <w:spacing w:line="276" w:lineRule="auto"/>
            </w:pPr>
            <w:r>
              <w:t>Mokinių, prisiėmusių atsakomybę, padėjusių ordinui, dalis</w:t>
            </w:r>
          </w:p>
          <w:p w:rsidR="00B46BD7" w:rsidRDefault="00B46BD7">
            <w:pPr>
              <w:spacing w:line="276" w:lineRule="auto"/>
            </w:pPr>
          </w:p>
        </w:tc>
        <w:tc>
          <w:tcPr>
            <w:tcW w:w="1399" w:type="dxa"/>
            <w:shd w:val="clear" w:color="auto" w:fill="FFFFFF"/>
            <w:tcMar>
              <w:left w:w="57" w:type="dxa"/>
              <w:right w:w="57" w:type="dxa"/>
            </w:tcMar>
          </w:tcPr>
          <w:p w:rsidR="00B46BD7" w:rsidRDefault="00C05AB2">
            <w:pPr>
              <w:spacing w:line="276" w:lineRule="auto"/>
            </w:pPr>
            <w:r>
              <w:t xml:space="preserve">20 proc. I-II </w:t>
            </w:r>
            <w:proofErr w:type="spellStart"/>
            <w:r>
              <w:t>kl</w:t>
            </w:r>
            <w:proofErr w:type="spellEnd"/>
            <w:r>
              <w:t xml:space="preserve">. mokinių </w:t>
            </w:r>
          </w:p>
        </w:tc>
      </w:tr>
      <w:tr w:rsidR="00B46BD7" w:rsidTr="00CD0F03">
        <w:tc>
          <w:tcPr>
            <w:tcW w:w="3827" w:type="dxa"/>
            <w:shd w:val="clear" w:color="auto" w:fill="FFFFFF"/>
          </w:tcPr>
          <w:p w:rsidR="00B46BD7" w:rsidRDefault="00C05AB2">
            <w:pPr>
              <w:spacing w:line="276" w:lineRule="auto"/>
            </w:pPr>
            <w:r>
              <w:t>2.2. dalyvavimas jaunųjų paramedikų veikloje (</w:t>
            </w:r>
            <w:proofErr w:type="spellStart"/>
            <w:r>
              <w:t>D.Gaidamavičienė</w:t>
            </w:r>
            <w:proofErr w:type="spellEnd"/>
            <w:r>
              <w:t>)</w:t>
            </w:r>
          </w:p>
        </w:tc>
        <w:tc>
          <w:tcPr>
            <w:tcW w:w="1418" w:type="dxa"/>
            <w:shd w:val="clear" w:color="auto" w:fill="FFFFFF"/>
          </w:tcPr>
          <w:p w:rsidR="00B46BD7" w:rsidRDefault="00C05AB2">
            <w:pPr>
              <w:spacing w:line="276" w:lineRule="auto"/>
            </w:pPr>
            <w:r>
              <w:t>2018-2019 m.</w:t>
            </w:r>
            <w:r w:rsidR="002B1044">
              <w:t xml:space="preserve"> </w:t>
            </w:r>
            <w:r>
              <w:t>m.</w:t>
            </w:r>
          </w:p>
        </w:tc>
        <w:tc>
          <w:tcPr>
            <w:tcW w:w="3544" w:type="dxa"/>
            <w:vMerge/>
            <w:shd w:val="clear" w:color="auto" w:fill="FFFFFF"/>
          </w:tcPr>
          <w:p w:rsidR="00B46BD7" w:rsidRDefault="00B46BD7">
            <w:pPr>
              <w:spacing w:line="276" w:lineRule="auto"/>
            </w:pPr>
          </w:p>
        </w:tc>
        <w:tc>
          <w:tcPr>
            <w:tcW w:w="5103" w:type="dxa"/>
            <w:shd w:val="clear" w:color="auto" w:fill="FFFFFF"/>
          </w:tcPr>
          <w:p w:rsidR="00B46BD7" w:rsidRDefault="00C05AB2">
            <w:pPr>
              <w:spacing w:line="276" w:lineRule="auto"/>
            </w:pPr>
            <w:r>
              <w:t>Mokinių, prisiėmusių atsakomybę, padėjusių žmonėms, dalis</w:t>
            </w:r>
          </w:p>
          <w:p w:rsidR="00B46BD7" w:rsidRDefault="00B46BD7">
            <w:pPr>
              <w:spacing w:line="276" w:lineRule="auto"/>
            </w:pPr>
          </w:p>
        </w:tc>
        <w:tc>
          <w:tcPr>
            <w:tcW w:w="1399" w:type="dxa"/>
            <w:shd w:val="clear" w:color="auto" w:fill="FFFFFF"/>
            <w:tcMar>
              <w:left w:w="57" w:type="dxa"/>
              <w:right w:w="57" w:type="dxa"/>
            </w:tcMar>
          </w:tcPr>
          <w:p w:rsidR="00B46BD7" w:rsidRDefault="00C05AB2">
            <w:pPr>
              <w:spacing w:line="276" w:lineRule="auto"/>
            </w:pPr>
            <w:r>
              <w:t>10 proc. jaunųjų paramedikų</w:t>
            </w:r>
          </w:p>
        </w:tc>
      </w:tr>
      <w:tr w:rsidR="00B46BD7" w:rsidTr="00CD0F03">
        <w:tc>
          <w:tcPr>
            <w:tcW w:w="3827" w:type="dxa"/>
            <w:shd w:val="clear" w:color="auto" w:fill="FFFFFF"/>
          </w:tcPr>
          <w:p w:rsidR="00B46BD7" w:rsidRDefault="00C05AB2">
            <w:pPr>
              <w:spacing w:line="276" w:lineRule="auto"/>
            </w:pPr>
            <w:r>
              <w:t xml:space="preserve">2.3. </w:t>
            </w:r>
            <w:proofErr w:type="spellStart"/>
            <w:r>
              <w:t>savanorystė</w:t>
            </w:r>
            <w:proofErr w:type="spellEnd"/>
            <w:r>
              <w:t xml:space="preserve"> „</w:t>
            </w:r>
            <w:proofErr w:type="spellStart"/>
            <w:r>
              <w:t>Carito</w:t>
            </w:r>
            <w:proofErr w:type="spellEnd"/>
            <w:r>
              <w:t xml:space="preserve">“ organizuojamose veiklose </w:t>
            </w:r>
            <w:r>
              <w:br/>
              <w:t>(dir. pavaduotojas ugdymui)</w:t>
            </w:r>
          </w:p>
        </w:tc>
        <w:tc>
          <w:tcPr>
            <w:tcW w:w="1418" w:type="dxa"/>
            <w:shd w:val="clear" w:color="auto" w:fill="FFFFFF"/>
          </w:tcPr>
          <w:p w:rsidR="00B46BD7" w:rsidRDefault="00C05AB2">
            <w:pPr>
              <w:spacing w:line="276" w:lineRule="auto"/>
            </w:pPr>
            <w:r>
              <w:t>2018-2019 m.</w:t>
            </w:r>
            <w:r w:rsidR="002B1044">
              <w:t xml:space="preserve"> </w:t>
            </w:r>
            <w:r>
              <w:t>m.</w:t>
            </w:r>
          </w:p>
        </w:tc>
        <w:tc>
          <w:tcPr>
            <w:tcW w:w="3544" w:type="dxa"/>
            <w:vMerge/>
            <w:shd w:val="clear" w:color="auto" w:fill="FFFFFF"/>
          </w:tcPr>
          <w:p w:rsidR="00B46BD7" w:rsidRDefault="00B46BD7">
            <w:pPr>
              <w:spacing w:line="276" w:lineRule="auto"/>
            </w:pPr>
          </w:p>
        </w:tc>
        <w:tc>
          <w:tcPr>
            <w:tcW w:w="5103" w:type="dxa"/>
            <w:shd w:val="clear" w:color="auto" w:fill="FFFFFF"/>
          </w:tcPr>
          <w:p w:rsidR="00B46BD7" w:rsidRDefault="00C05AB2">
            <w:pPr>
              <w:spacing w:line="276" w:lineRule="auto"/>
            </w:pPr>
            <w:r>
              <w:t xml:space="preserve"> </w:t>
            </w:r>
            <w:proofErr w:type="spellStart"/>
            <w:r>
              <w:t>Carito</w:t>
            </w:r>
            <w:proofErr w:type="spellEnd"/>
            <w:r>
              <w:t xml:space="preserve"> dienos centro renginiuose dalyvavusių savanorių skaičius</w:t>
            </w:r>
          </w:p>
        </w:tc>
        <w:tc>
          <w:tcPr>
            <w:tcW w:w="1399" w:type="dxa"/>
            <w:shd w:val="clear" w:color="auto" w:fill="FFFFFF"/>
            <w:tcMar>
              <w:left w:w="57" w:type="dxa"/>
              <w:right w:w="57" w:type="dxa"/>
            </w:tcMar>
          </w:tcPr>
          <w:p w:rsidR="00B46BD7" w:rsidRDefault="00C05AB2">
            <w:pPr>
              <w:spacing w:line="276" w:lineRule="auto"/>
            </w:pPr>
            <w:r>
              <w:t>5</w:t>
            </w:r>
          </w:p>
        </w:tc>
      </w:tr>
      <w:tr w:rsidR="00B46BD7" w:rsidTr="00CD0F03">
        <w:tc>
          <w:tcPr>
            <w:tcW w:w="3827" w:type="dxa"/>
            <w:shd w:val="clear" w:color="auto" w:fill="FFFFFF"/>
          </w:tcPr>
          <w:p w:rsidR="00B46BD7" w:rsidRDefault="00C05AB2">
            <w:pPr>
              <w:spacing w:line="276" w:lineRule="auto"/>
            </w:pPr>
            <w:r>
              <w:t>2.4.“Raktai į sėkmę“ programos savanorių veikla</w:t>
            </w:r>
          </w:p>
        </w:tc>
        <w:tc>
          <w:tcPr>
            <w:tcW w:w="1418" w:type="dxa"/>
            <w:shd w:val="clear" w:color="auto" w:fill="FFFFFF"/>
          </w:tcPr>
          <w:p w:rsidR="00B46BD7" w:rsidRDefault="00C05AB2">
            <w:pPr>
              <w:spacing w:line="276" w:lineRule="auto"/>
            </w:pPr>
            <w:r>
              <w:t>Pagal programos planą</w:t>
            </w:r>
          </w:p>
        </w:tc>
        <w:tc>
          <w:tcPr>
            <w:tcW w:w="3544" w:type="dxa"/>
            <w:vMerge/>
            <w:shd w:val="clear" w:color="auto" w:fill="FFFFFF"/>
          </w:tcPr>
          <w:p w:rsidR="00B46BD7" w:rsidRDefault="00B46BD7">
            <w:pPr>
              <w:spacing w:line="276" w:lineRule="auto"/>
            </w:pPr>
          </w:p>
        </w:tc>
        <w:tc>
          <w:tcPr>
            <w:tcW w:w="5103" w:type="dxa"/>
            <w:shd w:val="clear" w:color="auto" w:fill="FFFFFF"/>
          </w:tcPr>
          <w:p w:rsidR="00B46BD7" w:rsidRDefault="00C05AB2">
            <w:pPr>
              <w:spacing w:line="276" w:lineRule="auto"/>
            </w:pPr>
            <w:proofErr w:type="spellStart"/>
            <w:r>
              <w:t>Savanorystės</w:t>
            </w:r>
            <w:proofErr w:type="spellEnd"/>
            <w:r>
              <w:t xml:space="preserve"> veikloje dalyvavusių dalis</w:t>
            </w:r>
          </w:p>
        </w:tc>
        <w:tc>
          <w:tcPr>
            <w:tcW w:w="1399" w:type="dxa"/>
            <w:shd w:val="clear" w:color="auto" w:fill="FFFFFF"/>
            <w:tcMar>
              <w:left w:w="57" w:type="dxa"/>
              <w:right w:w="57" w:type="dxa"/>
            </w:tcMar>
          </w:tcPr>
          <w:p w:rsidR="00B46BD7" w:rsidRDefault="00C05AB2">
            <w:pPr>
              <w:spacing w:line="276" w:lineRule="auto"/>
            </w:pPr>
            <w:r>
              <w:t xml:space="preserve">80 proc. I-II </w:t>
            </w:r>
            <w:proofErr w:type="spellStart"/>
            <w:r>
              <w:t>kl</w:t>
            </w:r>
            <w:proofErr w:type="spellEnd"/>
            <w:r>
              <w:t>. mokinių</w:t>
            </w:r>
          </w:p>
        </w:tc>
      </w:tr>
      <w:tr w:rsidR="00B46BD7" w:rsidTr="00CD0F03">
        <w:tc>
          <w:tcPr>
            <w:tcW w:w="3827" w:type="dxa"/>
            <w:shd w:val="clear" w:color="auto" w:fill="FFFFFF"/>
          </w:tcPr>
          <w:p w:rsidR="00B46BD7" w:rsidRDefault="00C05AB2">
            <w:pPr>
              <w:spacing w:line="276" w:lineRule="auto"/>
            </w:pPr>
            <w:r>
              <w:t>2.5. Gerų darbų (</w:t>
            </w:r>
            <w:proofErr w:type="spellStart"/>
            <w:r>
              <w:t>savanorystės</w:t>
            </w:r>
            <w:proofErr w:type="spellEnd"/>
            <w:r>
              <w:t xml:space="preserve">) diena </w:t>
            </w:r>
          </w:p>
        </w:tc>
        <w:tc>
          <w:tcPr>
            <w:tcW w:w="1418" w:type="dxa"/>
            <w:shd w:val="clear" w:color="auto" w:fill="FFFFFF"/>
          </w:tcPr>
          <w:p w:rsidR="00B46BD7" w:rsidRDefault="00C05AB2">
            <w:pPr>
              <w:spacing w:line="276" w:lineRule="auto"/>
            </w:pPr>
            <w:r>
              <w:t>10, III sav.</w:t>
            </w:r>
          </w:p>
        </w:tc>
        <w:tc>
          <w:tcPr>
            <w:tcW w:w="3544" w:type="dxa"/>
            <w:shd w:val="clear" w:color="auto" w:fill="FFFFFF"/>
          </w:tcPr>
          <w:p w:rsidR="00B46BD7" w:rsidRDefault="00B46BD7">
            <w:pPr>
              <w:spacing w:line="276" w:lineRule="auto"/>
            </w:pPr>
          </w:p>
        </w:tc>
        <w:tc>
          <w:tcPr>
            <w:tcW w:w="5103" w:type="dxa"/>
            <w:shd w:val="clear" w:color="auto" w:fill="FFFFFF"/>
          </w:tcPr>
          <w:p w:rsidR="00B46BD7" w:rsidRDefault="00C05AB2">
            <w:pPr>
              <w:pBdr>
                <w:top w:val="none" w:sz="0" w:space="0" w:color="auto"/>
                <w:left w:val="none" w:sz="0" w:space="0" w:color="auto"/>
                <w:bottom w:val="none" w:sz="0" w:space="0" w:color="auto"/>
                <w:right w:val="none" w:sz="0" w:space="0" w:color="auto"/>
                <w:between w:val="none" w:sz="0" w:space="0" w:color="auto"/>
              </w:pBdr>
              <w:spacing w:line="276" w:lineRule="auto"/>
            </w:pPr>
            <w:proofErr w:type="spellStart"/>
            <w:r>
              <w:t>Savanorystės</w:t>
            </w:r>
            <w:proofErr w:type="spellEnd"/>
            <w:r>
              <w:t xml:space="preserve"> veikloje dalyvavusių dalis</w:t>
            </w:r>
          </w:p>
        </w:tc>
        <w:tc>
          <w:tcPr>
            <w:tcW w:w="1399" w:type="dxa"/>
            <w:shd w:val="clear" w:color="auto" w:fill="FFFFFF"/>
            <w:tcMar>
              <w:left w:w="57" w:type="dxa"/>
              <w:right w:w="57" w:type="dxa"/>
            </w:tcMar>
          </w:tcPr>
          <w:p w:rsidR="00B46BD7" w:rsidRDefault="00C05AB2">
            <w:pPr>
              <w:spacing w:line="276" w:lineRule="auto"/>
            </w:pPr>
            <w:r>
              <w:t>85 proc. mokinių</w:t>
            </w:r>
          </w:p>
        </w:tc>
      </w:tr>
      <w:tr w:rsidR="00B46BD7" w:rsidTr="00CD0F03">
        <w:tc>
          <w:tcPr>
            <w:tcW w:w="15291" w:type="dxa"/>
            <w:gridSpan w:val="5"/>
            <w:shd w:val="clear" w:color="auto" w:fill="FFFFFF"/>
          </w:tcPr>
          <w:p w:rsidR="00B46BD7" w:rsidRDefault="00C05AB2">
            <w:pPr>
              <w:spacing w:line="276" w:lineRule="auto"/>
            </w:pPr>
            <w:r>
              <w:t>3. Sportinė veikla:</w:t>
            </w:r>
          </w:p>
        </w:tc>
      </w:tr>
      <w:tr w:rsidR="00B46BD7" w:rsidTr="00CD0F03">
        <w:trPr>
          <w:trHeight w:val="800"/>
        </w:trPr>
        <w:tc>
          <w:tcPr>
            <w:tcW w:w="3827" w:type="dxa"/>
            <w:shd w:val="clear" w:color="auto" w:fill="FFFFFF"/>
          </w:tcPr>
          <w:p w:rsidR="00B46BD7" w:rsidRDefault="00C05AB2">
            <w:pPr>
              <w:spacing w:line="276" w:lineRule="auto"/>
            </w:pPr>
            <w:r>
              <w:t>3.1. sveikatingumo diena (</w:t>
            </w:r>
            <w:proofErr w:type="spellStart"/>
            <w:r>
              <w:t>M.Švereika</w:t>
            </w:r>
            <w:proofErr w:type="spellEnd"/>
            <w:r>
              <w:t xml:space="preserve">, </w:t>
            </w:r>
            <w:proofErr w:type="spellStart"/>
            <w:r>
              <w:t>D.Panavienė</w:t>
            </w:r>
            <w:proofErr w:type="spellEnd"/>
            <w:r>
              <w:t>)</w:t>
            </w:r>
          </w:p>
        </w:tc>
        <w:tc>
          <w:tcPr>
            <w:tcW w:w="1418" w:type="dxa"/>
            <w:shd w:val="clear" w:color="auto" w:fill="FFFFFF"/>
          </w:tcPr>
          <w:p w:rsidR="00B46BD7" w:rsidRDefault="00C05AB2">
            <w:pPr>
              <w:spacing w:line="276" w:lineRule="auto"/>
            </w:pPr>
            <w:r>
              <w:t>09-28</w:t>
            </w:r>
          </w:p>
        </w:tc>
        <w:tc>
          <w:tcPr>
            <w:tcW w:w="3544" w:type="dxa"/>
            <w:shd w:val="clear" w:color="auto" w:fill="FFFFFF"/>
          </w:tcPr>
          <w:p w:rsidR="00B46BD7" w:rsidRDefault="00C05AB2">
            <w:pPr>
              <w:spacing w:line="276" w:lineRule="auto"/>
            </w:pPr>
            <w:r>
              <w:t>2.3.2. Ugdymas mokyklos gyvenimu</w:t>
            </w:r>
            <w:r>
              <w:br/>
              <w:t>1.1.1. Asmenybės tapsmas</w:t>
            </w:r>
          </w:p>
        </w:tc>
        <w:tc>
          <w:tcPr>
            <w:tcW w:w="5103" w:type="dxa"/>
            <w:shd w:val="clear" w:color="auto" w:fill="FFFFFF"/>
          </w:tcPr>
          <w:p w:rsidR="00B46BD7" w:rsidRDefault="00C05AB2">
            <w:pPr>
              <w:spacing w:line="276" w:lineRule="auto"/>
            </w:pPr>
            <w:r>
              <w:t>Teigiamai atsiliepusiųjų dalis</w:t>
            </w:r>
          </w:p>
          <w:p w:rsidR="00B46BD7" w:rsidRDefault="00C05AB2">
            <w:pPr>
              <w:spacing w:line="276" w:lineRule="auto"/>
            </w:pPr>
            <w:r>
              <w:t>Savanoriškai dalyvavusių dalis</w:t>
            </w:r>
          </w:p>
        </w:tc>
        <w:tc>
          <w:tcPr>
            <w:tcW w:w="1399" w:type="dxa"/>
            <w:shd w:val="clear" w:color="auto" w:fill="FFFFFF"/>
            <w:tcMar>
              <w:left w:w="57" w:type="dxa"/>
              <w:right w:w="57" w:type="dxa"/>
            </w:tcMar>
          </w:tcPr>
          <w:p w:rsidR="00B46BD7" w:rsidRDefault="00C05AB2">
            <w:pPr>
              <w:spacing w:line="276" w:lineRule="auto"/>
            </w:pPr>
            <w:r>
              <w:t>85 proc.</w:t>
            </w:r>
          </w:p>
          <w:p w:rsidR="00B46BD7" w:rsidRDefault="00C05AB2">
            <w:pPr>
              <w:spacing w:line="276" w:lineRule="auto"/>
            </w:pPr>
            <w:r>
              <w:t xml:space="preserve">50 proc. </w:t>
            </w:r>
          </w:p>
        </w:tc>
      </w:tr>
      <w:tr w:rsidR="00B46BD7" w:rsidTr="00CD0F03">
        <w:tc>
          <w:tcPr>
            <w:tcW w:w="3827" w:type="dxa"/>
            <w:shd w:val="clear" w:color="auto" w:fill="FFFFFF"/>
          </w:tcPr>
          <w:p w:rsidR="00B46BD7" w:rsidRDefault="00C05AB2">
            <w:pPr>
              <w:spacing w:line="276" w:lineRule="auto"/>
            </w:pPr>
            <w:r>
              <w:lastRenderedPageBreak/>
              <w:t xml:space="preserve"> 3.2. </w:t>
            </w:r>
            <w:proofErr w:type="spellStart"/>
            <w:r>
              <w:t>tarpklasinės</w:t>
            </w:r>
            <w:proofErr w:type="spellEnd"/>
            <w:r>
              <w:t xml:space="preserve"> varžybos (</w:t>
            </w:r>
            <w:proofErr w:type="spellStart"/>
            <w:r>
              <w:t>M.Švereika</w:t>
            </w:r>
            <w:proofErr w:type="spellEnd"/>
            <w:r>
              <w:t>):</w:t>
            </w:r>
          </w:p>
          <w:p w:rsidR="00B46BD7" w:rsidRDefault="00C05AB2">
            <w:pPr>
              <w:spacing w:line="276" w:lineRule="auto"/>
            </w:pPr>
            <w:r>
              <w:t xml:space="preserve">3.2.1.  krepšinis 2x2; </w:t>
            </w:r>
          </w:p>
          <w:p w:rsidR="00B46BD7" w:rsidRDefault="00C05AB2">
            <w:pPr>
              <w:spacing w:line="276" w:lineRule="auto"/>
            </w:pPr>
            <w:r>
              <w:t>3.2.2. krepšinio varžybos Prezidento taurei laimėti;</w:t>
            </w:r>
          </w:p>
          <w:p w:rsidR="00B46BD7" w:rsidRDefault="00C05AB2">
            <w:pPr>
              <w:spacing w:line="276" w:lineRule="auto"/>
            </w:pPr>
            <w:r>
              <w:t>3.2.3. tinklinio varžybos 4x4;</w:t>
            </w:r>
          </w:p>
          <w:p w:rsidR="00B46BD7" w:rsidRDefault="00C05AB2">
            <w:pPr>
              <w:spacing w:line="276" w:lineRule="auto"/>
            </w:pPr>
            <w:r>
              <w:t>3.2.4. štangos spaudimo varžybos;</w:t>
            </w:r>
          </w:p>
          <w:p w:rsidR="00B46BD7" w:rsidRDefault="00C05AB2">
            <w:pPr>
              <w:spacing w:line="276" w:lineRule="auto"/>
            </w:pPr>
            <w:r>
              <w:t xml:space="preserve">3.2.5. beisbolo </w:t>
            </w:r>
            <w:proofErr w:type="spellStart"/>
            <w:r>
              <w:t>tarpklasinės</w:t>
            </w:r>
            <w:proofErr w:type="spellEnd"/>
            <w:r>
              <w:t xml:space="preserve"> varžybos 6x6 </w:t>
            </w:r>
          </w:p>
        </w:tc>
        <w:tc>
          <w:tcPr>
            <w:tcW w:w="1418" w:type="dxa"/>
            <w:shd w:val="clear" w:color="auto" w:fill="FFFFFF"/>
          </w:tcPr>
          <w:p w:rsidR="00B46BD7" w:rsidRDefault="00C05AB2">
            <w:pPr>
              <w:spacing w:line="276" w:lineRule="auto"/>
            </w:pPr>
            <w:r>
              <w:t>10-11 mėn.</w:t>
            </w:r>
          </w:p>
          <w:p w:rsidR="00B46BD7" w:rsidRDefault="00B46BD7">
            <w:pPr>
              <w:spacing w:line="276" w:lineRule="auto"/>
            </w:pPr>
          </w:p>
          <w:p w:rsidR="00B46BD7" w:rsidRDefault="00C05AB2">
            <w:pPr>
              <w:spacing w:line="276" w:lineRule="auto"/>
            </w:pPr>
            <w:r>
              <w:t>11-02 mėn.</w:t>
            </w:r>
          </w:p>
          <w:p w:rsidR="00B46BD7" w:rsidRDefault="00C05AB2">
            <w:pPr>
              <w:spacing w:line="276" w:lineRule="auto"/>
            </w:pPr>
            <w:r>
              <w:t>02-03 mėn.</w:t>
            </w:r>
          </w:p>
          <w:p w:rsidR="00B46BD7" w:rsidRDefault="00B46BD7">
            <w:pPr>
              <w:spacing w:line="276" w:lineRule="auto"/>
            </w:pPr>
          </w:p>
          <w:p w:rsidR="00B46BD7" w:rsidRDefault="00C05AB2">
            <w:pPr>
              <w:spacing w:line="276" w:lineRule="auto"/>
            </w:pPr>
            <w:r>
              <w:t>04, II sav.</w:t>
            </w:r>
          </w:p>
          <w:p w:rsidR="00B46BD7" w:rsidRDefault="00B46BD7">
            <w:pPr>
              <w:spacing w:line="276" w:lineRule="auto"/>
            </w:pPr>
          </w:p>
          <w:p w:rsidR="00B46BD7" w:rsidRDefault="00C05AB2">
            <w:pPr>
              <w:spacing w:line="276" w:lineRule="auto"/>
            </w:pPr>
            <w:r>
              <w:t>05-06 mėn.</w:t>
            </w:r>
          </w:p>
        </w:tc>
        <w:tc>
          <w:tcPr>
            <w:tcW w:w="3544" w:type="dxa"/>
            <w:shd w:val="clear" w:color="auto" w:fill="FFFFFF"/>
          </w:tcPr>
          <w:p w:rsidR="00B46BD7" w:rsidRDefault="00C05AB2">
            <w:pPr>
              <w:spacing w:line="276" w:lineRule="auto"/>
            </w:pPr>
            <w:r>
              <w:t>2.3.2. Ugdymas mokyklos gyvenimu</w:t>
            </w:r>
            <w:r>
              <w:br/>
              <w:t>(veiklos, įvykiai ir nuotykiai)</w:t>
            </w:r>
          </w:p>
          <w:p w:rsidR="00B46BD7" w:rsidRDefault="00C05AB2">
            <w:pPr>
              <w:spacing w:line="276" w:lineRule="auto"/>
            </w:pPr>
            <w:r>
              <w:t>1.1.1. Asmenybės tapsmas</w:t>
            </w:r>
          </w:p>
          <w:p w:rsidR="00B46BD7" w:rsidRDefault="00C05AB2">
            <w:pPr>
              <w:spacing w:line="276" w:lineRule="auto"/>
            </w:pPr>
            <w:r>
              <w:t xml:space="preserve">(savivoka, </w:t>
            </w:r>
            <w:proofErr w:type="spellStart"/>
            <w:r>
              <w:t>savivertė</w:t>
            </w:r>
            <w:proofErr w:type="spellEnd"/>
            <w:r>
              <w:t>)</w:t>
            </w:r>
          </w:p>
        </w:tc>
        <w:tc>
          <w:tcPr>
            <w:tcW w:w="5103" w:type="dxa"/>
            <w:shd w:val="clear" w:color="auto" w:fill="FFFFFF"/>
          </w:tcPr>
          <w:p w:rsidR="00B46BD7" w:rsidRDefault="00C05AB2">
            <w:pPr>
              <w:spacing w:line="276" w:lineRule="auto"/>
            </w:pPr>
            <w:r>
              <w:t>Varžybose aktyviai dalyvavusių ir teigiamai atsiliepusių mokinių skaičius</w:t>
            </w:r>
          </w:p>
        </w:tc>
        <w:tc>
          <w:tcPr>
            <w:tcW w:w="1399" w:type="dxa"/>
            <w:shd w:val="clear" w:color="auto" w:fill="FFFFFF"/>
            <w:tcMar>
              <w:left w:w="57" w:type="dxa"/>
              <w:right w:w="57" w:type="dxa"/>
            </w:tcMar>
          </w:tcPr>
          <w:p w:rsidR="00B46BD7" w:rsidRDefault="00C05AB2">
            <w:pPr>
              <w:spacing w:line="276" w:lineRule="auto"/>
            </w:pPr>
            <w:r>
              <w:t>60 proc.</w:t>
            </w:r>
          </w:p>
          <w:p w:rsidR="00B46BD7" w:rsidRDefault="00B46BD7">
            <w:pPr>
              <w:spacing w:line="276" w:lineRule="auto"/>
            </w:pPr>
          </w:p>
          <w:p w:rsidR="00B46BD7" w:rsidRDefault="00B46BD7">
            <w:pPr>
              <w:spacing w:line="276" w:lineRule="auto"/>
            </w:pPr>
          </w:p>
          <w:p w:rsidR="00B46BD7" w:rsidRDefault="00B46BD7">
            <w:pPr>
              <w:spacing w:line="276" w:lineRule="auto"/>
            </w:pPr>
          </w:p>
          <w:p w:rsidR="00B46BD7" w:rsidRDefault="00B46BD7">
            <w:pPr>
              <w:spacing w:line="276" w:lineRule="auto"/>
            </w:pPr>
          </w:p>
          <w:p w:rsidR="00B46BD7" w:rsidRDefault="00B46BD7">
            <w:pPr>
              <w:spacing w:line="276" w:lineRule="auto"/>
            </w:pPr>
          </w:p>
          <w:p w:rsidR="00B46BD7" w:rsidRDefault="00B46BD7">
            <w:pPr>
              <w:spacing w:line="276" w:lineRule="auto"/>
            </w:pPr>
          </w:p>
        </w:tc>
      </w:tr>
      <w:tr w:rsidR="00B46BD7" w:rsidTr="00CD0F03">
        <w:tc>
          <w:tcPr>
            <w:tcW w:w="15291" w:type="dxa"/>
            <w:gridSpan w:val="5"/>
            <w:shd w:val="clear" w:color="auto" w:fill="FFFFFF"/>
          </w:tcPr>
          <w:p w:rsidR="00B46BD7" w:rsidRDefault="00C05AB2">
            <w:pPr>
              <w:spacing w:line="276" w:lineRule="auto"/>
            </w:pPr>
            <w:r>
              <w:t>4. Etnokultūrinė veikla:</w:t>
            </w:r>
          </w:p>
        </w:tc>
      </w:tr>
      <w:tr w:rsidR="00B46BD7" w:rsidTr="00CD0F03">
        <w:tc>
          <w:tcPr>
            <w:tcW w:w="3827" w:type="dxa"/>
            <w:shd w:val="clear" w:color="auto" w:fill="FFFFFF"/>
          </w:tcPr>
          <w:p w:rsidR="00B46BD7" w:rsidRDefault="00C05AB2">
            <w:pPr>
              <w:spacing w:line="276" w:lineRule="auto"/>
            </w:pPr>
            <w:r>
              <w:t xml:space="preserve">4.1. Rudens kermošius (A. </w:t>
            </w:r>
            <w:proofErr w:type="spellStart"/>
            <w:r>
              <w:t>Karovackienė</w:t>
            </w:r>
            <w:proofErr w:type="spellEnd"/>
            <w:r>
              <w:t xml:space="preserve">,  J. </w:t>
            </w:r>
            <w:proofErr w:type="spellStart"/>
            <w:r>
              <w:t>Travkina</w:t>
            </w:r>
            <w:proofErr w:type="spellEnd"/>
            <w:r>
              <w:t xml:space="preserve">, G. </w:t>
            </w:r>
            <w:proofErr w:type="spellStart"/>
            <w:r>
              <w:t>Uzialienė</w:t>
            </w:r>
            <w:proofErr w:type="spellEnd"/>
            <w:r>
              <w:t>)</w:t>
            </w:r>
          </w:p>
        </w:tc>
        <w:tc>
          <w:tcPr>
            <w:tcW w:w="1418" w:type="dxa"/>
            <w:shd w:val="clear" w:color="auto" w:fill="FFFFFF"/>
          </w:tcPr>
          <w:p w:rsidR="00B46BD7" w:rsidRDefault="00C05AB2">
            <w:pPr>
              <w:spacing w:line="276" w:lineRule="auto"/>
            </w:pPr>
            <w:r>
              <w:t>09, IV sav.</w:t>
            </w:r>
          </w:p>
        </w:tc>
        <w:tc>
          <w:tcPr>
            <w:tcW w:w="3544" w:type="dxa"/>
            <w:shd w:val="clear" w:color="auto" w:fill="FFFFFF"/>
          </w:tcPr>
          <w:p w:rsidR="00B46BD7" w:rsidRDefault="00C05AB2">
            <w:pPr>
              <w:spacing w:line="276" w:lineRule="auto"/>
            </w:pPr>
            <w:r>
              <w:t xml:space="preserve">3.1.3. Aplinkų </w:t>
            </w:r>
            <w:proofErr w:type="spellStart"/>
            <w:r>
              <w:t>bendrakultūra</w:t>
            </w:r>
            <w:proofErr w:type="spellEnd"/>
            <w:r>
              <w:t xml:space="preserve"> (mokinių darbų demonstravimas)</w:t>
            </w:r>
          </w:p>
        </w:tc>
        <w:tc>
          <w:tcPr>
            <w:tcW w:w="5103" w:type="dxa"/>
            <w:shd w:val="clear" w:color="auto" w:fill="FFFFFF"/>
          </w:tcPr>
          <w:p w:rsidR="00B46BD7" w:rsidRDefault="00C05AB2">
            <w:pPr>
              <w:spacing w:line="276" w:lineRule="auto"/>
            </w:pPr>
            <w:r>
              <w:t>Dalyvaujančiųjų skaičius</w:t>
            </w:r>
          </w:p>
        </w:tc>
        <w:tc>
          <w:tcPr>
            <w:tcW w:w="1399" w:type="dxa"/>
            <w:shd w:val="clear" w:color="auto" w:fill="FFFFFF"/>
            <w:tcMar>
              <w:left w:w="57" w:type="dxa"/>
              <w:right w:w="57" w:type="dxa"/>
            </w:tcMar>
          </w:tcPr>
          <w:p w:rsidR="00B46BD7" w:rsidRDefault="00C05AB2">
            <w:pPr>
              <w:spacing w:line="276" w:lineRule="auto"/>
            </w:pPr>
            <w:r>
              <w:t>20</w:t>
            </w:r>
          </w:p>
        </w:tc>
      </w:tr>
      <w:tr w:rsidR="00B46BD7" w:rsidTr="00CD0F03">
        <w:tc>
          <w:tcPr>
            <w:tcW w:w="3827" w:type="dxa"/>
            <w:shd w:val="clear" w:color="auto" w:fill="FFFFFF"/>
          </w:tcPr>
          <w:p w:rsidR="00B46BD7" w:rsidRDefault="00C05AB2">
            <w:pPr>
              <w:pBdr>
                <w:top w:val="none" w:sz="0" w:space="0" w:color="auto"/>
                <w:left w:val="none" w:sz="0" w:space="0" w:color="auto"/>
                <w:bottom w:val="none" w:sz="0" w:space="0" w:color="auto"/>
                <w:right w:val="none" w:sz="0" w:space="0" w:color="auto"/>
                <w:between w:val="none" w:sz="0" w:space="0" w:color="auto"/>
              </w:pBdr>
              <w:spacing w:line="276" w:lineRule="auto"/>
            </w:pPr>
            <w:r>
              <w:t xml:space="preserve">4.2.Baltų vienybės dienos  minėjimas </w:t>
            </w:r>
            <w:r>
              <w:br/>
              <w:t>(A. Krinickienė, M.Janutienė, A.Lapėnienė)</w:t>
            </w:r>
          </w:p>
        </w:tc>
        <w:tc>
          <w:tcPr>
            <w:tcW w:w="1418" w:type="dxa"/>
            <w:shd w:val="clear" w:color="auto" w:fill="FFFFFF"/>
          </w:tcPr>
          <w:p w:rsidR="00B46BD7" w:rsidRDefault="00C05AB2">
            <w:pPr>
              <w:spacing w:line="276" w:lineRule="auto"/>
            </w:pPr>
            <w:r>
              <w:t>09, IV sav.</w:t>
            </w:r>
          </w:p>
        </w:tc>
        <w:tc>
          <w:tcPr>
            <w:tcW w:w="3544" w:type="dxa"/>
            <w:shd w:val="clear" w:color="auto" w:fill="FFFFFF"/>
          </w:tcPr>
          <w:p w:rsidR="00B46BD7" w:rsidRDefault="00B46BD7">
            <w:pPr>
              <w:spacing w:line="276" w:lineRule="auto"/>
            </w:pPr>
          </w:p>
        </w:tc>
        <w:tc>
          <w:tcPr>
            <w:tcW w:w="5103" w:type="dxa"/>
            <w:shd w:val="clear" w:color="auto" w:fill="FFFFFF"/>
          </w:tcPr>
          <w:p w:rsidR="00B46BD7" w:rsidRDefault="00C05AB2">
            <w:pPr>
              <w:spacing w:line="276" w:lineRule="auto"/>
            </w:pPr>
            <w:r>
              <w:t>Dalyvavusių gimnazijos mokinių skaičius</w:t>
            </w:r>
          </w:p>
        </w:tc>
        <w:tc>
          <w:tcPr>
            <w:tcW w:w="1399" w:type="dxa"/>
            <w:shd w:val="clear" w:color="auto" w:fill="FFFFFF"/>
            <w:tcMar>
              <w:left w:w="57" w:type="dxa"/>
              <w:right w:w="57" w:type="dxa"/>
            </w:tcMar>
          </w:tcPr>
          <w:p w:rsidR="00B46BD7" w:rsidRDefault="00C05AB2">
            <w:pPr>
              <w:spacing w:line="276" w:lineRule="auto"/>
            </w:pPr>
            <w:r>
              <w:t>50 proc.</w:t>
            </w:r>
          </w:p>
        </w:tc>
      </w:tr>
      <w:tr w:rsidR="00B46BD7" w:rsidTr="00CD0F03">
        <w:tc>
          <w:tcPr>
            <w:tcW w:w="3827" w:type="dxa"/>
            <w:shd w:val="clear" w:color="auto" w:fill="FFFFFF"/>
          </w:tcPr>
          <w:p w:rsidR="00B46BD7" w:rsidRDefault="00C05AB2">
            <w:pPr>
              <w:pBdr>
                <w:top w:val="none" w:sz="0" w:space="0" w:color="auto"/>
                <w:left w:val="none" w:sz="0" w:space="0" w:color="auto"/>
                <w:bottom w:val="none" w:sz="0" w:space="0" w:color="auto"/>
                <w:right w:val="none" w:sz="0" w:space="0" w:color="auto"/>
                <w:between w:val="none" w:sz="0" w:space="0" w:color="auto"/>
              </w:pBdr>
              <w:spacing w:line="276" w:lineRule="auto"/>
            </w:pPr>
            <w:r>
              <w:t>4.3. popietė ,,Kalėdų belaukiant” (</w:t>
            </w:r>
            <w:proofErr w:type="spellStart"/>
            <w:r>
              <w:t>kl</w:t>
            </w:r>
            <w:proofErr w:type="spellEnd"/>
            <w:r>
              <w:t>. vadovai, dalykų mokytojai)</w:t>
            </w:r>
          </w:p>
        </w:tc>
        <w:tc>
          <w:tcPr>
            <w:tcW w:w="1418" w:type="dxa"/>
            <w:shd w:val="clear" w:color="auto" w:fill="FFFFFF"/>
          </w:tcPr>
          <w:p w:rsidR="00B46BD7" w:rsidRDefault="00C05AB2">
            <w:pPr>
              <w:spacing w:line="276" w:lineRule="auto"/>
            </w:pPr>
            <w:r>
              <w:t>12-21</w:t>
            </w:r>
          </w:p>
        </w:tc>
        <w:tc>
          <w:tcPr>
            <w:tcW w:w="3544" w:type="dxa"/>
            <w:shd w:val="clear" w:color="auto" w:fill="FFFFFF"/>
          </w:tcPr>
          <w:p w:rsidR="00B46BD7" w:rsidRDefault="00B46BD7">
            <w:pPr>
              <w:spacing w:line="276" w:lineRule="auto"/>
            </w:pPr>
          </w:p>
        </w:tc>
        <w:tc>
          <w:tcPr>
            <w:tcW w:w="5103" w:type="dxa"/>
            <w:shd w:val="clear" w:color="auto" w:fill="FFFFFF"/>
          </w:tcPr>
          <w:p w:rsidR="00B46BD7" w:rsidRDefault="00C05AB2">
            <w:pPr>
              <w:pBdr>
                <w:top w:val="none" w:sz="0" w:space="0" w:color="auto"/>
                <w:left w:val="none" w:sz="0" w:space="0" w:color="auto"/>
                <w:bottom w:val="none" w:sz="0" w:space="0" w:color="auto"/>
                <w:right w:val="none" w:sz="0" w:space="0" w:color="auto"/>
                <w:between w:val="none" w:sz="0" w:space="0" w:color="auto"/>
              </w:pBdr>
              <w:spacing w:line="276" w:lineRule="auto"/>
            </w:pPr>
            <w:r>
              <w:t>Teigiamai atsiliepusiųjų dalis</w:t>
            </w:r>
          </w:p>
        </w:tc>
        <w:tc>
          <w:tcPr>
            <w:tcW w:w="1399" w:type="dxa"/>
            <w:shd w:val="clear" w:color="auto" w:fill="FFFFFF"/>
            <w:tcMar>
              <w:left w:w="57" w:type="dxa"/>
              <w:right w:w="57" w:type="dxa"/>
            </w:tcMar>
          </w:tcPr>
          <w:p w:rsidR="00B46BD7" w:rsidRDefault="00C05AB2">
            <w:pPr>
              <w:spacing w:line="276" w:lineRule="auto"/>
            </w:pPr>
            <w:r>
              <w:t>85 proc. mokinių</w:t>
            </w:r>
          </w:p>
        </w:tc>
      </w:tr>
      <w:tr w:rsidR="00B46BD7" w:rsidTr="00CD0F03">
        <w:tc>
          <w:tcPr>
            <w:tcW w:w="3827" w:type="dxa"/>
            <w:shd w:val="clear" w:color="auto" w:fill="FFFFFF"/>
          </w:tcPr>
          <w:p w:rsidR="00B46BD7" w:rsidRDefault="00C05AB2">
            <w:pPr>
              <w:spacing w:line="276" w:lineRule="auto"/>
            </w:pPr>
            <w:r>
              <w:t xml:space="preserve">4.4. Užgavėnės (I </w:t>
            </w:r>
            <w:proofErr w:type="spellStart"/>
            <w:r>
              <w:t>kl</w:t>
            </w:r>
            <w:proofErr w:type="spellEnd"/>
            <w:r>
              <w:t>. vadovai ir aktyvas)</w:t>
            </w:r>
          </w:p>
        </w:tc>
        <w:tc>
          <w:tcPr>
            <w:tcW w:w="1418" w:type="dxa"/>
            <w:shd w:val="clear" w:color="auto" w:fill="FFFFFF"/>
          </w:tcPr>
          <w:p w:rsidR="00B46BD7" w:rsidRDefault="00C05AB2">
            <w:pPr>
              <w:spacing w:line="276" w:lineRule="auto"/>
            </w:pPr>
            <w:r>
              <w:t>02</w:t>
            </w:r>
          </w:p>
        </w:tc>
        <w:tc>
          <w:tcPr>
            <w:tcW w:w="3544" w:type="dxa"/>
            <w:vMerge w:val="restart"/>
            <w:shd w:val="clear" w:color="auto" w:fill="FFFFFF"/>
          </w:tcPr>
          <w:p w:rsidR="00B46BD7" w:rsidRDefault="00C05AB2">
            <w:pPr>
              <w:spacing w:line="276" w:lineRule="auto"/>
            </w:pPr>
            <w:r>
              <w:t xml:space="preserve">4.2.3. Mokyklos </w:t>
            </w:r>
            <w:proofErr w:type="spellStart"/>
            <w:r>
              <w:t>tinklaveika</w:t>
            </w:r>
            <w:proofErr w:type="spellEnd"/>
            <w:r>
              <w:t xml:space="preserve"> (atvirumas)</w:t>
            </w:r>
          </w:p>
        </w:tc>
        <w:tc>
          <w:tcPr>
            <w:tcW w:w="5103" w:type="dxa"/>
            <w:vMerge w:val="restart"/>
            <w:shd w:val="clear" w:color="auto" w:fill="FFFFFF"/>
          </w:tcPr>
          <w:p w:rsidR="00B46BD7" w:rsidRDefault="00C05AB2">
            <w:pPr>
              <w:spacing w:line="276" w:lineRule="auto"/>
            </w:pPr>
            <w:r>
              <w:t>Švenčionėlių kultūros centro renginyje dalyvavusiųjų dalis</w:t>
            </w:r>
          </w:p>
        </w:tc>
        <w:tc>
          <w:tcPr>
            <w:tcW w:w="1399" w:type="dxa"/>
            <w:vMerge w:val="restart"/>
            <w:shd w:val="clear" w:color="auto" w:fill="FFFFFF"/>
            <w:tcMar>
              <w:left w:w="57" w:type="dxa"/>
              <w:right w:w="57" w:type="dxa"/>
            </w:tcMar>
          </w:tcPr>
          <w:p w:rsidR="00B46BD7" w:rsidRDefault="00C05AB2">
            <w:pPr>
              <w:spacing w:line="276" w:lineRule="auto"/>
            </w:pPr>
            <w:r>
              <w:t xml:space="preserve">85 proc. I </w:t>
            </w:r>
            <w:proofErr w:type="spellStart"/>
            <w:r>
              <w:t>kl</w:t>
            </w:r>
            <w:proofErr w:type="spellEnd"/>
            <w:r>
              <w:t xml:space="preserve">. mokinių </w:t>
            </w:r>
          </w:p>
        </w:tc>
      </w:tr>
      <w:tr w:rsidR="00B46BD7" w:rsidTr="00CD0F03">
        <w:tc>
          <w:tcPr>
            <w:tcW w:w="3827" w:type="dxa"/>
            <w:shd w:val="clear" w:color="auto" w:fill="FFFFFF"/>
          </w:tcPr>
          <w:p w:rsidR="00B46BD7" w:rsidRDefault="00C05AB2">
            <w:pPr>
              <w:spacing w:line="276" w:lineRule="auto"/>
            </w:pPr>
            <w:r>
              <w:t xml:space="preserve">4.5. </w:t>
            </w:r>
            <w:proofErr w:type="spellStart"/>
            <w:r>
              <w:t>Kaziuko</w:t>
            </w:r>
            <w:proofErr w:type="spellEnd"/>
            <w:r>
              <w:t xml:space="preserve"> mugė (</w:t>
            </w:r>
            <w:proofErr w:type="spellStart"/>
            <w:r>
              <w:t>A.Karovackienė</w:t>
            </w:r>
            <w:proofErr w:type="spellEnd"/>
            <w:r>
              <w:t xml:space="preserve">, </w:t>
            </w:r>
            <w:proofErr w:type="spellStart"/>
            <w:r>
              <w:t>J.Travkina</w:t>
            </w:r>
            <w:proofErr w:type="spellEnd"/>
            <w:r>
              <w:t xml:space="preserve">, G. </w:t>
            </w:r>
            <w:proofErr w:type="spellStart"/>
            <w:r>
              <w:t>Uzialienė</w:t>
            </w:r>
            <w:proofErr w:type="spellEnd"/>
            <w:r>
              <w:t>)</w:t>
            </w:r>
          </w:p>
        </w:tc>
        <w:tc>
          <w:tcPr>
            <w:tcW w:w="1418" w:type="dxa"/>
            <w:shd w:val="clear" w:color="auto" w:fill="FFFFFF"/>
          </w:tcPr>
          <w:p w:rsidR="00B46BD7" w:rsidRDefault="00C05AB2">
            <w:pPr>
              <w:spacing w:line="276" w:lineRule="auto"/>
            </w:pPr>
            <w:r>
              <w:t>03, I sav.</w:t>
            </w:r>
          </w:p>
        </w:tc>
        <w:tc>
          <w:tcPr>
            <w:tcW w:w="3544" w:type="dxa"/>
            <w:vMerge/>
            <w:shd w:val="clear" w:color="auto" w:fill="FFFFFF"/>
          </w:tcPr>
          <w:p w:rsidR="00B46BD7" w:rsidRDefault="00B46BD7">
            <w:pPr>
              <w:spacing w:line="276" w:lineRule="auto"/>
            </w:pPr>
          </w:p>
        </w:tc>
        <w:tc>
          <w:tcPr>
            <w:tcW w:w="5103" w:type="dxa"/>
            <w:vMerge/>
            <w:shd w:val="clear" w:color="auto" w:fill="FFFFFF"/>
          </w:tcPr>
          <w:p w:rsidR="00B46BD7" w:rsidRDefault="00B46BD7">
            <w:pPr>
              <w:spacing w:line="276" w:lineRule="auto"/>
            </w:pPr>
          </w:p>
        </w:tc>
        <w:tc>
          <w:tcPr>
            <w:tcW w:w="1399" w:type="dxa"/>
            <w:vMerge/>
            <w:shd w:val="clear" w:color="auto" w:fill="FFFFFF"/>
            <w:tcMar>
              <w:left w:w="57" w:type="dxa"/>
              <w:right w:w="57" w:type="dxa"/>
            </w:tcMar>
          </w:tcPr>
          <w:p w:rsidR="00B46BD7" w:rsidRDefault="00B46BD7">
            <w:pPr>
              <w:spacing w:line="276" w:lineRule="auto"/>
            </w:pPr>
          </w:p>
        </w:tc>
      </w:tr>
    </w:tbl>
    <w:p w:rsidR="00B46BD7" w:rsidRDefault="00C05AB2">
      <w:r>
        <w:br/>
      </w:r>
      <w:r>
        <w:br w:type="page"/>
      </w:r>
      <w:r>
        <w:rPr>
          <w:b/>
        </w:rPr>
        <w:lastRenderedPageBreak/>
        <w:t>Uždavinys.</w:t>
      </w:r>
      <w:r>
        <w:t xml:space="preserve">  Atnaujinti ir plėtoti gimnazijos edukacines erdves, sudarant sąlygas kokybiškai įgyvendinti ugdymo turinį.</w:t>
      </w:r>
    </w:p>
    <w:tbl>
      <w:tblPr>
        <w:tblStyle w:val="a8"/>
        <w:tblW w:w="14550" w:type="dxa"/>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35"/>
        <w:gridCol w:w="930"/>
        <w:gridCol w:w="3600"/>
        <w:gridCol w:w="4260"/>
        <w:gridCol w:w="1425"/>
      </w:tblGrid>
      <w:tr w:rsidR="00B46BD7">
        <w:trPr>
          <w:trHeight w:val="20"/>
        </w:trPr>
        <w:tc>
          <w:tcPr>
            <w:tcW w:w="4335" w:type="dxa"/>
            <w:shd w:val="clear" w:color="auto" w:fill="D0CECE"/>
            <w:vAlign w:val="center"/>
          </w:tcPr>
          <w:p w:rsidR="00B46BD7" w:rsidRDefault="00C05AB2">
            <w:pPr>
              <w:pBdr>
                <w:top w:val="none" w:sz="0" w:space="0" w:color="auto"/>
                <w:left w:val="none" w:sz="0" w:space="0" w:color="auto"/>
                <w:bottom w:val="none" w:sz="0" w:space="0" w:color="auto"/>
                <w:right w:val="none" w:sz="0" w:space="0" w:color="auto"/>
                <w:between w:val="none" w:sz="0" w:space="0" w:color="auto"/>
              </w:pBdr>
              <w:spacing w:before="120" w:after="120" w:line="276" w:lineRule="auto"/>
              <w:jc w:val="center"/>
            </w:pPr>
            <w:r>
              <w:rPr>
                <w:b/>
              </w:rPr>
              <w:t>Įgyvendinimo</w:t>
            </w:r>
            <w:r>
              <w:rPr>
                <w:b/>
              </w:rPr>
              <w:br/>
              <w:t>priemonės, atsakingas</w:t>
            </w:r>
          </w:p>
        </w:tc>
        <w:tc>
          <w:tcPr>
            <w:tcW w:w="930" w:type="dxa"/>
            <w:shd w:val="clear" w:color="auto" w:fill="D0CECE"/>
            <w:vAlign w:val="center"/>
          </w:tcPr>
          <w:p w:rsidR="00B46BD7" w:rsidRDefault="00C05AB2">
            <w:pPr>
              <w:pBdr>
                <w:top w:val="none" w:sz="0" w:space="0" w:color="auto"/>
                <w:left w:val="none" w:sz="0" w:space="0" w:color="auto"/>
                <w:bottom w:val="none" w:sz="0" w:space="0" w:color="auto"/>
                <w:right w:val="none" w:sz="0" w:space="0" w:color="auto"/>
                <w:between w:val="none" w:sz="0" w:space="0" w:color="auto"/>
              </w:pBdr>
              <w:spacing w:before="120" w:after="120" w:line="276" w:lineRule="auto"/>
              <w:jc w:val="center"/>
            </w:pPr>
            <w:r>
              <w:rPr>
                <w:b/>
              </w:rPr>
              <w:t>Data</w:t>
            </w:r>
          </w:p>
        </w:tc>
        <w:tc>
          <w:tcPr>
            <w:tcW w:w="3600" w:type="dxa"/>
            <w:shd w:val="clear" w:color="auto" w:fill="D0CECE"/>
            <w:vAlign w:val="center"/>
          </w:tcPr>
          <w:p w:rsidR="00B46BD7" w:rsidRDefault="00C05AB2">
            <w:pPr>
              <w:pBdr>
                <w:top w:val="none" w:sz="0" w:space="0" w:color="auto"/>
                <w:left w:val="none" w:sz="0" w:space="0" w:color="auto"/>
                <w:bottom w:val="none" w:sz="0" w:space="0" w:color="auto"/>
                <w:right w:val="none" w:sz="0" w:space="0" w:color="auto"/>
                <w:between w:val="none" w:sz="0" w:space="0" w:color="auto"/>
              </w:pBdr>
              <w:spacing w:before="120" w:after="120" w:line="276" w:lineRule="auto"/>
              <w:jc w:val="center"/>
            </w:pPr>
            <w:r>
              <w:rPr>
                <w:b/>
              </w:rPr>
              <w:t>Rodiklis</w:t>
            </w:r>
          </w:p>
        </w:tc>
        <w:tc>
          <w:tcPr>
            <w:tcW w:w="4260" w:type="dxa"/>
            <w:shd w:val="clear" w:color="auto" w:fill="D0CECE"/>
            <w:vAlign w:val="center"/>
          </w:tcPr>
          <w:p w:rsidR="00B46BD7" w:rsidRDefault="00C05AB2">
            <w:pPr>
              <w:pBdr>
                <w:top w:val="none" w:sz="0" w:space="0" w:color="auto"/>
                <w:left w:val="none" w:sz="0" w:space="0" w:color="auto"/>
                <w:bottom w:val="none" w:sz="0" w:space="0" w:color="auto"/>
                <w:right w:val="none" w:sz="0" w:space="0" w:color="auto"/>
                <w:between w:val="none" w:sz="0" w:space="0" w:color="auto"/>
              </w:pBdr>
              <w:spacing w:before="120" w:after="120" w:line="276" w:lineRule="auto"/>
              <w:jc w:val="center"/>
            </w:pPr>
            <w:r>
              <w:rPr>
                <w:b/>
              </w:rPr>
              <w:t>Įgyvendinimo vertinimo kriterijai</w:t>
            </w:r>
          </w:p>
        </w:tc>
        <w:tc>
          <w:tcPr>
            <w:tcW w:w="1425" w:type="dxa"/>
            <w:shd w:val="clear" w:color="auto" w:fill="D0CECE"/>
            <w:vAlign w:val="center"/>
          </w:tcPr>
          <w:p w:rsidR="00B46BD7" w:rsidRDefault="00C05AB2">
            <w:pPr>
              <w:pBdr>
                <w:top w:val="none" w:sz="0" w:space="0" w:color="auto"/>
                <w:left w:val="none" w:sz="0" w:space="0" w:color="auto"/>
                <w:bottom w:val="none" w:sz="0" w:space="0" w:color="auto"/>
                <w:right w:val="none" w:sz="0" w:space="0" w:color="auto"/>
                <w:between w:val="none" w:sz="0" w:space="0" w:color="auto"/>
              </w:pBdr>
              <w:spacing w:before="120" w:after="120" w:line="276" w:lineRule="auto"/>
              <w:jc w:val="center"/>
            </w:pPr>
            <w:r>
              <w:rPr>
                <w:b/>
              </w:rPr>
              <w:t>Rezultatas</w:t>
            </w:r>
          </w:p>
        </w:tc>
      </w:tr>
      <w:tr w:rsidR="00B46BD7">
        <w:trPr>
          <w:trHeight w:val="20"/>
        </w:trPr>
        <w:tc>
          <w:tcPr>
            <w:tcW w:w="4335" w:type="dxa"/>
            <w:vAlign w:val="center"/>
          </w:tcPr>
          <w:p w:rsidR="00B46BD7" w:rsidRDefault="00C05AB2">
            <w:pPr>
              <w:numPr>
                <w:ilvl w:val="0"/>
                <w:numId w:val="2"/>
              </w:numPr>
              <w:spacing w:before="120" w:after="120" w:line="276" w:lineRule="auto"/>
              <w:contextualSpacing/>
            </w:pPr>
            <w:r>
              <w:t>Parodos:</w:t>
            </w:r>
          </w:p>
        </w:tc>
        <w:tc>
          <w:tcPr>
            <w:tcW w:w="930" w:type="dxa"/>
            <w:vAlign w:val="center"/>
          </w:tcPr>
          <w:p w:rsidR="00B46BD7" w:rsidRDefault="00B46BD7">
            <w:pPr>
              <w:pBdr>
                <w:top w:val="none" w:sz="0" w:space="0" w:color="auto"/>
                <w:left w:val="none" w:sz="0" w:space="0" w:color="auto"/>
                <w:bottom w:val="none" w:sz="0" w:space="0" w:color="auto"/>
                <w:right w:val="none" w:sz="0" w:space="0" w:color="auto"/>
                <w:between w:val="none" w:sz="0" w:space="0" w:color="auto"/>
              </w:pBdr>
              <w:spacing w:before="120" w:after="120" w:line="276" w:lineRule="auto"/>
            </w:pPr>
          </w:p>
        </w:tc>
        <w:tc>
          <w:tcPr>
            <w:tcW w:w="3600" w:type="dxa"/>
            <w:vAlign w:val="center"/>
          </w:tcPr>
          <w:p w:rsidR="00B46BD7" w:rsidRDefault="00B46BD7">
            <w:pPr>
              <w:pBdr>
                <w:top w:val="none" w:sz="0" w:space="0" w:color="auto"/>
                <w:left w:val="none" w:sz="0" w:space="0" w:color="auto"/>
                <w:bottom w:val="none" w:sz="0" w:space="0" w:color="auto"/>
                <w:right w:val="none" w:sz="0" w:space="0" w:color="auto"/>
                <w:between w:val="none" w:sz="0" w:space="0" w:color="auto"/>
              </w:pBdr>
              <w:spacing w:before="120" w:after="120" w:line="276" w:lineRule="auto"/>
            </w:pPr>
          </w:p>
        </w:tc>
        <w:tc>
          <w:tcPr>
            <w:tcW w:w="4260" w:type="dxa"/>
            <w:vAlign w:val="center"/>
          </w:tcPr>
          <w:p w:rsidR="00B46BD7" w:rsidRDefault="00B46BD7">
            <w:pPr>
              <w:pBdr>
                <w:top w:val="none" w:sz="0" w:space="0" w:color="auto"/>
                <w:left w:val="none" w:sz="0" w:space="0" w:color="auto"/>
                <w:bottom w:val="none" w:sz="0" w:space="0" w:color="auto"/>
                <w:right w:val="none" w:sz="0" w:space="0" w:color="auto"/>
                <w:between w:val="none" w:sz="0" w:space="0" w:color="auto"/>
              </w:pBdr>
              <w:spacing w:before="120" w:after="120" w:line="276" w:lineRule="auto"/>
            </w:pPr>
          </w:p>
        </w:tc>
        <w:tc>
          <w:tcPr>
            <w:tcW w:w="1425" w:type="dxa"/>
            <w:vAlign w:val="center"/>
          </w:tcPr>
          <w:p w:rsidR="00B46BD7" w:rsidRDefault="00B46BD7">
            <w:pPr>
              <w:pBdr>
                <w:top w:val="none" w:sz="0" w:space="0" w:color="auto"/>
                <w:left w:val="none" w:sz="0" w:space="0" w:color="auto"/>
                <w:bottom w:val="none" w:sz="0" w:space="0" w:color="auto"/>
                <w:right w:val="none" w:sz="0" w:space="0" w:color="auto"/>
                <w:between w:val="none" w:sz="0" w:space="0" w:color="auto"/>
              </w:pBdr>
              <w:spacing w:before="120" w:after="120" w:line="276" w:lineRule="auto"/>
            </w:pPr>
          </w:p>
        </w:tc>
      </w:tr>
      <w:tr w:rsidR="00B46BD7">
        <w:trPr>
          <w:trHeight w:val="20"/>
        </w:trPr>
        <w:tc>
          <w:tcPr>
            <w:tcW w:w="4335" w:type="dxa"/>
          </w:tcPr>
          <w:p w:rsidR="00B46BD7" w:rsidRDefault="00C05AB2">
            <w:pPr>
              <w:spacing w:line="276" w:lineRule="auto"/>
            </w:pPr>
            <w:r>
              <w:t>1.1. Kalėdinių atvirukų ir keramikos dirbinių darbų paroda ,,Atbėga, atbėga Kalėdos” (</w:t>
            </w:r>
            <w:proofErr w:type="spellStart"/>
            <w:r>
              <w:t>A.Karovackienė</w:t>
            </w:r>
            <w:proofErr w:type="spellEnd"/>
            <w:r>
              <w:t>)</w:t>
            </w:r>
          </w:p>
        </w:tc>
        <w:tc>
          <w:tcPr>
            <w:tcW w:w="930" w:type="dxa"/>
          </w:tcPr>
          <w:p w:rsidR="00B46BD7" w:rsidRDefault="00C05AB2">
            <w:pPr>
              <w:spacing w:line="276" w:lineRule="auto"/>
            </w:pPr>
            <w:r>
              <w:t>12</w:t>
            </w:r>
          </w:p>
        </w:tc>
        <w:tc>
          <w:tcPr>
            <w:tcW w:w="3600" w:type="dxa"/>
          </w:tcPr>
          <w:p w:rsidR="00B46BD7" w:rsidRDefault="00C05AB2">
            <w:pPr>
              <w:spacing w:line="276" w:lineRule="auto"/>
            </w:pPr>
            <w:r>
              <w:t xml:space="preserve">3.1.3. Aplinkų </w:t>
            </w:r>
            <w:proofErr w:type="spellStart"/>
            <w:r>
              <w:t>bendrakūra</w:t>
            </w:r>
            <w:proofErr w:type="spellEnd"/>
            <w:r>
              <w:t xml:space="preserve"> (mokinių įtraukimas ir dabų demonstravimas) </w:t>
            </w:r>
          </w:p>
        </w:tc>
        <w:tc>
          <w:tcPr>
            <w:tcW w:w="4260" w:type="dxa"/>
          </w:tcPr>
          <w:p w:rsidR="00B46BD7" w:rsidRDefault="00C05AB2">
            <w:pPr>
              <w:spacing w:line="276" w:lineRule="auto"/>
            </w:pPr>
            <w:r>
              <w:t>Viešinami mokinių darbai</w:t>
            </w:r>
          </w:p>
        </w:tc>
        <w:tc>
          <w:tcPr>
            <w:tcW w:w="1425" w:type="dxa"/>
          </w:tcPr>
          <w:p w:rsidR="00B46BD7" w:rsidRDefault="00C05AB2">
            <w:pPr>
              <w:spacing w:line="276" w:lineRule="auto"/>
            </w:pPr>
            <w:r>
              <w:t>Mažiausiai 15 mokinių</w:t>
            </w:r>
          </w:p>
        </w:tc>
      </w:tr>
      <w:tr w:rsidR="00B46BD7">
        <w:trPr>
          <w:trHeight w:val="20"/>
        </w:trPr>
        <w:tc>
          <w:tcPr>
            <w:tcW w:w="4335" w:type="dxa"/>
          </w:tcPr>
          <w:p w:rsidR="00B46BD7" w:rsidRDefault="00C05AB2">
            <w:pPr>
              <w:spacing w:line="276" w:lineRule="auto"/>
            </w:pPr>
            <w:r>
              <w:t xml:space="preserve">1.2. Mokinių technologinių -kūrybinių darbų paroda.  (A. </w:t>
            </w:r>
            <w:proofErr w:type="spellStart"/>
            <w:r>
              <w:t>Karovackienė</w:t>
            </w:r>
            <w:proofErr w:type="spellEnd"/>
            <w:r>
              <w:t xml:space="preserve">, </w:t>
            </w:r>
            <w:proofErr w:type="spellStart"/>
            <w:r>
              <w:t>J.Travkina</w:t>
            </w:r>
            <w:proofErr w:type="spellEnd"/>
            <w:r>
              <w:t xml:space="preserve">, G. </w:t>
            </w:r>
            <w:proofErr w:type="spellStart"/>
            <w:r>
              <w:t>Uzialienė</w:t>
            </w:r>
            <w:proofErr w:type="spellEnd"/>
            <w:r>
              <w:t>)</w:t>
            </w:r>
          </w:p>
        </w:tc>
        <w:tc>
          <w:tcPr>
            <w:tcW w:w="930" w:type="dxa"/>
          </w:tcPr>
          <w:p w:rsidR="00B46BD7" w:rsidRDefault="00C05AB2">
            <w:pPr>
              <w:spacing w:line="276" w:lineRule="auto"/>
            </w:pPr>
            <w:r>
              <w:t>05</w:t>
            </w:r>
          </w:p>
        </w:tc>
        <w:tc>
          <w:tcPr>
            <w:tcW w:w="3600" w:type="dxa"/>
          </w:tcPr>
          <w:p w:rsidR="00B46BD7" w:rsidRDefault="00B46BD7">
            <w:pPr>
              <w:spacing w:line="276" w:lineRule="auto"/>
            </w:pPr>
          </w:p>
        </w:tc>
        <w:tc>
          <w:tcPr>
            <w:tcW w:w="4260" w:type="dxa"/>
          </w:tcPr>
          <w:p w:rsidR="00B46BD7" w:rsidRDefault="00C05AB2">
            <w:pPr>
              <w:spacing w:line="276" w:lineRule="auto"/>
            </w:pPr>
            <w:r>
              <w:t>Viešinami mokinių darbai</w:t>
            </w:r>
          </w:p>
        </w:tc>
        <w:tc>
          <w:tcPr>
            <w:tcW w:w="1425" w:type="dxa"/>
          </w:tcPr>
          <w:p w:rsidR="00B46BD7" w:rsidRDefault="00C05AB2">
            <w:pPr>
              <w:spacing w:line="276" w:lineRule="auto"/>
            </w:pPr>
            <w:r>
              <w:t xml:space="preserve">Mažiausiai 8 mokiniai  </w:t>
            </w:r>
          </w:p>
        </w:tc>
      </w:tr>
      <w:tr w:rsidR="00B46BD7">
        <w:trPr>
          <w:trHeight w:val="20"/>
        </w:trPr>
        <w:tc>
          <w:tcPr>
            <w:tcW w:w="4335" w:type="dxa"/>
          </w:tcPr>
          <w:p w:rsidR="00B46BD7" w:rsidRDefault="00C05AB2">
            <w:pPr>
              <w:spacing w:line="276" w:lineRule="auto"/>
            </w:pPr>
            <w:r>
              <w:t xml:space="preserve">1.3.Mokinių projektų paroda (I. </w:t>
            </w:r>
            <w:proofErr w:type="spellStart"/>
            <w:r>
              <w:t>Pošiūnė</w:t>
            </w:r>
            <w:proofErr w:type="spellEnd"/>
            <w:r>
              <w:t>, dalykų mokytojai)</w:t>
            </w:r>
          </w:p>
        </w:tc>
        <w:tc>
          <w:tcPr>
            <w:tcW w:w="930" w:type="dxa"/>
          </w:tcPr>
          <w:p w:rsidR="00B46BD7" w:rsidRDefault="00C05AB2">
            <w:pPr>
              <w:spacing w:line="276" w:lineRule="auto"/>
            </w:pPr>
            <w:r>
              <w:t>02</w:t>
            </w:r>
          </w:p>
        </w:tc>
        <w:tc>
          <w:tcPr>
            <w:tcW w:w="3600" w:type="dxa"/>
          </w:tcPr>
          <w:p w:rsidR="00B46BD7" w:rsidRDefault="00B46BD7">
            <w:pPr>
              <w:spacing w:line="276" w:lineRule="auto"/>
            </w:pPr>
          </w:p>
        </w:tc>
        <w:tc>
          <w:tcPr>
            <w:tcW w:w="4260" w:type="dxa"/>
          </w:tcPr>
          <w:p w:rsidR="00B46BD7" w:rsidRDefault="00C05AB2">
            <w:pPr>
              <w:spacing w:line="276" w:lineRule="auto"/>
            </w:pPr>
            <w:r>
              <w:t>Viešinami mokinių projektai</w:t>
            </w:r>
          </w:p>
        </w:tc>
        <w:tc>
          <w:tcPr>
            <w:tcW w:w="1425" w:type="dxa"/>
          </w:tcPr>
          <w:p w:rsidR="00B46BD7" w:rsidRDefault="00C05AB2">
            <w:pPr>
              <w:spacing w:line="276" w:lineRule="auto"/>
            </w:pPr>
            <w:r>
              <w:t>Mažiausiai 5 dalykų bent 10 projektų</w:t>
            </w:r>
          </w:p>
        </w:tc>
      </w:tr>
      <w:tr w:rsidR="00B46BD7">
        <w:trPr>
          <w:trHeight w:val="20"/>
        </w:trPr>
        <w:tc>
          <w:tcPr>
            <w:tcW w:w="4335" w:type="dxa"/>
          </w:tcPr>
          <w:p w:rsidR="00B46BD7" w:rsidRDefault="00C05AB2">
            <w:pPr>
              <w:spacing w:line="276" w:lineRule="auto"/>
              <w:ind w:left="7"/>
            </w:pPr>
            <w:r>
              <w:t xml:space="preserve">1.4.  Mokinių fotografijų ir piešinių ekspozicijų pakeitimas (A. </w:t>
            </w:r>
            <w:proofErr w:type="spellStart"/>
            <w:r>
              <w:t>Karovackienė</w:t>
            </w:r>
            <w:proofErr w:type="spellEnd"/>
            <w:r>
              <w:t>)</w:t>
            </w:r>
          </w:p>
        </w:tc>
        <w:tc>
          <w:tcPr>
            <w:tcW w:w="930" w:type="dxa"/>
          </w:tcPr>
          <w:p w:rsidR="00B46BD7" w:rsidRDefault="00C05AB2">
            <w:pPr>
              <w:spacing w:line="276" w:lineRule="auto"/>
            </w:pPr>
            <w:r>
              <w:t>09,</w:t>
            </w:r>
          </w:p>
          <w:p w:rsidR="00B46BD7" w:rsidRDefault="00C05AB2">
            <w:pPr>
              <w:spacing w:line="276" w:lineRule="auto"/>
            </w:pPr>
            <w:r>
              <w:t>02 mėn.</w:t>
            </w:r>
          </w:p>
        </w:tc>
        <w:tc>
          <w:tcPr>
            <w:tcW w:w="3600" w:type="dxa"/>
          </w:tcPr>
          <w:p w:rsidR="00B46BD7" w:rsidRDefault="00B46BD7">
            <w:pPr>
              <w:spacing w:line="276" w:lineRule="auto"/>
            </w:pPr>
          </w:p>
        </w:tc>
        <w:tc>
          <w:tcPr>
            <w:tcW w:w="4260" w:type="dxa"/>
          </w:tcPr>
          <w:p w:rsidR="00B46BD7" w:rsidRDefault="00C05AB2">
            <w:pPr>
              <w:spacing w:line="276" w:lineRule="auto"/>
            </w:pPr>
            <w:r>
              <w:t>Du kartus atnaujintos ekspozicijos</w:t>
            </w:r>
          </w:p>
        </w:tc>
        <w:tc>
          <w:tcPr>
            <w:tcW w:w="1425" w:type="dxa"/>
          </w:tcPr>
          <w:p w:rsidR="00B46BD7" w:rsidRDefault="00C05AB2">
            <w:pPr>
              <w:spacing w:line="276" w:lineRule="auto"/>
            </w:pPr>
            <w:r>
              <w:t>2</w:t>
            </w:r>
          </w:p>
        </w:tc>
      </w:tr>
      <w:tr w:rsidR="00B46BD7">
        <w:trPr>
          <w:trHeight w:val="20"/>
        </w:trPr>
        <w:tc>
          <w:tcPr>
            <w:tcW w:w="4335" w:type="dxa"/>
          </w:tcPr>
          <w:p w:rsidR="00B46BD7" w:rsidRDefault="00C05AB2">
            <w:pPr>
              <w:spacing w:line="276" w:lineRule="auto"/>
              <w:ind w:left="7"/>
            </w:pPr>
            <w:r>
              <w:t xml:space="preserve">1.5. Nišų prie bibliotekos ekspozicijos ir valgyklos palangių puošybos pakeitimas (J. </w:t>
            </w:r>
            <w:proofErr w:type="spellStart"/>
            <w:r>
              <w:t>Travkina</w:t>
            </w:r>
            <w:proofErr w:type="spellEnd"/>
            <w:r>
              <w:t>)</w:t>
            </w:r>
          </w:p>
        </w:tc>
        <w:tc>
          <w:tcPr>
            <w:tcW w:w="930" w:type="dxa"/>
          </w:tcPr>
          <w:p w:rsidR="00B46BD7" w:rsidRDefault="00C05AB2">
            <w:pPr>
              <w:spacing w:line="276" w:lineRule="auto"/>
            </w:pPr>
            <w:r>
              <w:t>2018-10</w:t>
            </w:r>
          </w:p>
        </w:tc>
        <w:tc>
          <w:tcPr>
            <w:tcW w:w="3600" w:type="dxa"/>
          </w:tcPr>
          <w:p w:rsidR="00B46BD7" w:rsidRDefault="00B46BD7">
            <w:pPr>
              <w:spacing w:line="276" w:lineRule="auto"/>
            </w:pPr>
          </w:p>
        </w:tc>
        <w:tc>
          <w:tcPr>
            <w:tcW w:w="4260" w:type="dxa"/>
          </w:tcPr>
          <w:p w:rsidR="00B46BD7" w:rsidRDefault="00C05AB2">
            <w:pPr>
              <w:spacing w:line="276" w:lineRule="auto"/>
            </w:pPr>
            <w:r>
              <w:t>Atnaujinta 2 erdvių puošyba</w:t>
            </w:r>
          </w:p>
        </w:tc>
        <w:tc>
          <w:tcPr>
            <w:tcW w:w="1425" w:type="dxa"/>
          </w:tcPr>
          <w:p w:rsidR="00B46BD7" w:rsidRDefault="00C05AB2">
            <w:pPr>
              <w:spacing w:line="276" w:lineRule="auto"/>
            </w:pPr>
            <w:r>
              <w:t>2</w:t>
            </w:r>
          </w:p>
        </w:tc>
      </w:tr>
      <w:tr w:rsidR="00B46BD7">
        <w:trPr>
          <w:trHeight w:val="20"/>
        </w:trPr>
        <w:tc>
          <w:tcPr>
            <w:tcW w:w="14550" w:type="dxa"/>
            <w:gridSpan w:val="5"/>
          </w:tcPr>
          <w:p w:rsidR="00B46BD7" w:rsidRDefault="00C05AB2">
            <w:pPr>
              <w:spacing w:line="276" w:lineRule="auto"/>
            </w:pPr>
            <w:r>
              <w:t>2. Stendai:</w:t>
            </w:r>
          </w:p>
        </w:tc>
      </w:tr>
      <w:tr w:rsidR="00B46BD7">
        <w:trPr>
          <w:trHeight w:val="20"/>
        </w:trPr>
        <w:tc>
          <w:tcPr>
            <w:tcW w:w="4335" w:type="dxa"/>
          </w:tcPr>
          <w:p w:rsidR="00B46BD7" w:rsidRDefault="00C05AB2">
            <w:pPr>
              <w:spacing w:line="276" w:lineRule="auto"/>
            </w:pPr>
            <w:r>
              <w:t>2.1. Lituanistinio stendo medžiagos keitimas (lituanistai)</w:t>
            </w:r>
          </w:p>
        </w:tc>
        <w:tc>
          <w:tcPr>
            <w:tcW w:w="930" w:type="dxa"/>
          </w:tcPr>
          <w:p w:rsidR="00B46BD7" w:rsidRDefault="00C05AB2">
            <w:pPr>
              <w:spacing w:line="276" w:lineRule="auto"/>
            </w:pPr>
            <w:r>
              <w:t>1k/mėn.</w:t>
            </w:r>
          </w:p>
        </w:tc>
        <w:tc>
          <w:tcPr>
            <w:tcW w:w="3600" w:type="dxa"/>
            <w:vMerge w:val="restart"/>
          </w:tcPr>
          <w:p w:rsidR="00B46BD7" w:rsidRDefault="00C05AB2">
            <w:pPr>
              <w:spacing w:line="276" w:lineRule="auto"/>
            </w:pPr>
            <w:r>
              <w:t>3.1.2. Pastatas ir jo aplinka (estetiškumas)</w:t>
            </w:r>
          </w:p>
        </w:tc>
        <w:tc>
          <w:tcPr>
            <w:tcW w:w="4260" w:type="dxa"/>
          </w:tcPr>
          <w:p w:rsidR="00B46BD7" w:rsidRDefault="00C05AB2">
            <w:pPr>
              <w:spacing w:line="276" w:lineRule="auto"/>
            </w:pPr>
            <w:r>
              <w:t>Sukurta erdvė mokytis</w:t>
            </w:r>
          </w:p>
        </w:tc>
        <w:tc>
          <w:tcPr>
            <w:tcW w:w="1425" w:type="dxa"/>
          </w:tcPr>
          <w:p w:rsidR="00B46BD7" w:rsidRDefault="00C05AB2">
            <w:pPr>
              <w:spacing w:line="276" w:lineRule="auto"/>
            </w:pPr>
            <w:r>
              <w:t>1</w:t>
            </w:r>
          </w:p>
        </w:tc>
      </w:tr>
      <w:tr w:rsidR="00B46BD7">
        <w:trPr>
          <w:trHeight w:val="20"/>
        </w:trPr>
        <w:tc>
          <w:tcPr>
            <w:tcW w:w="4335" w:type="dxa"/>
          </w:tcPr>
          <w:p w:rsidR="00B46BD7" w:rsidRDefault="00C05AB2">
            <w:pPr>
              <w:spacing w:line="276" w:lineRule="auto"/>
            </w:pPr>
            <w:r>
              <w:t xml:space="preserve">2.2. Gimnazijos sėkmių istorijų stendo keitimas (I. </w:t>
            </w:r>
            <w:proofErr w:type="spellStart"/>
            <w:r>
              <w:t>Pošiūnė</w:t>
            </w:r>
            <w:proofErr w:type="spellEnd"/>
            <w:r>
              <w:t>)</w:t>
            </w:r>
          </w:p>
        </w:tc>
        <w:tc>
          <w:tcPr>
            <w:tcW w:w="930" w:type="dxa"/>
          </w:tcPr>
          <w:p w:rsidR="00B46BD7" w:rsidRDefault="00C05AB2">
            <w:pPr>
              <w:spacing w:line="276" w:lineRule="auto"/>
            </w:pPr>
            <w:r>
              <w:t>1k/mėn.</w:t>
            </w:r>
          </w:p>
        </w:tc>
        <w:tc>
          <w:tcPr>
            <w:tcW w:w="3600" w:type="dxa"/>
            <w:vMerge/>
          </w:tcPr>
          <w:p w:rsidR="00B46BD7" w:rsidRDefault="00B46BD7">
            <w:pPr>
              <w:spacing w:line="276" w:lineRule="auto"/>
            </w:pPr>
          </w:p>
        </w:tc>
        <w:tc>
          <w:tcPr>
            <w:tcW w:w="4260" w:type="dxa"/>
          </w:tcPr>
          <w:p w:rsidR="00B46BD7" w:rsidRDefault="00C05AB2">
            <w:pPr>
              <w:spacing w:line="276" w:lineRule="auto"/>
            </w:pPr>
            <w:r>
              <w:t>Sukurta erdvė pasiekimams viešinti</w:t>
            </w:r>
          </w:p>
        </w:tc>
        <w:tc>
          <w:tcPr>
            <w:tcW w:w="1425" w:type="dxa"/>
          </w:tcPr>
          <w:p w:rsidR="00B46BD7" w:rsidRDefault="00C05AB2">
            <w:pPr>
              <w:spacing w:line="276" w:lineRule="auto"/>
            </w:pPr>
            <w:r>
              <w:t>1</w:t>
            </w:r>
          </w:p>
        </w:tc>
      </w:tr>
      <w:tr w:rsidR="00B46BD7">
        <w:trPr>
          <w:trHeight w:val="20"/>
        </w:trPr>
        <w:tc>
          <w:tcPr>
            <w:tcW w:w="4335" w:type="dxa"/>
          </w:tcPr>
          <w:p w:rsidR="00B46BD7" w:rsidRDefault="00C05AB2">
            <w:pPr>
              <w:spacing w:line="276" w:lineRule="auto"/>
            </w:pPr>
            <w:r>
              <w:t>2.3. „Medžio“ panaudojimas (prie aktų salės)   (</w:t>
            </w:r>
            <w:proofErr w:type="spellStart"/>
            <w:r>
              <w:t>I.Pošiūnė</w:t>
            </w:r>
            <w:proofErr w:type="spellEnd"/>
            <w:r>
              <w:t>)</w:t>
            </w:r>
          </w:p>
        </w:tc>
        <w:tc>
          <w:tcPr>
            <w:tcW w:w="930" w:type="dxa"/>
          </w:tcPr>
          <w:p w:rsidR="00B46BD7" w:rsidRDefault="00C05AB2">
            <w:pPr>
              <w:spacing w:line="276" w:lineRule="auto"/>
            </w:pPr>
            <w:r>
              <w:t>Pagal poreikius</w:t>
            </w:r>
          </w:p>
        </w:tc>
        <w:tc>
          <w:tcPr>
            <w:tcW w:w="3600" w:type="dxa"/>
            <w:vMerge w:val="restart"/>
          </w:tcPr>
          <w:p w:rsidR="00B46BD7" w:rsidRDefault="00B46BD7">
            <w:pPr>
              <w:spacing w:line="276" w:lineRule="auto"/>
            </w:pPr>
            <w:bookmarkStart w:id="4" w:name="_3znysh7" w:colFirst="0" w:colLast="0"/>
            <w:bookmarkEnd w:id="4"/>
          </w:p>
        </w:tc>
        <w:tc>
          <w:tcPr>
            <w:tcW w:w="4260" w:type="dxa"/>
          </w:tcPr>
          <w:p w:rsidR="00B46BD7" w:rsidRDefault="00C05AB2">
            <w:pPr>
              <w:spacing w:line="276" w:lineRule="auto"/>
            </w:pPr>
            <w:r>
              <w:t>Pagal poreikius atnaujinamas medis prie aktų salės</w:t>
            </w:r>
          </w:p>
        </w:tc>
        <w:tc>
          <w:tcPr>
            <w:tcW w:w="1425" w:type="dxa"/>
          </w:tcPr>
          <w:p w:rsidR="00B46BD7" w:rsidRDefault="00B46BD7">
            <w:pPr>
              <w:spacing w:line="276" w:lineRule="auto"/>
            </w:pPr>
          </w:p>
        </w:tc>
      </w:tr>
      <w:tr w:rsidR="00B46BD7">
        <w:trPr>
          <w:trHeight w:val="20"/>
        </w:trPr>
        <w:tc>
          <w:tcPr>
            <w:tcW w:w="4335" w:type="dxa"/>
          </w:tcPr>
          <w:p w:rsidR="00B46BD7" w:rsidRDefault="00C05AB2">
            <w:pPr>
              <w:spacing w:line="276" w:lineRule="auto"/>
            </w:pPr>
            <w:r>
              <w:t>2.4.  Karjeros ugdymo stendo medžiagos keitimas (atsakingas už ugdymą karjerai)</w:t>
            </w:r>
          </w:p>
        </w:tc>
        <w:tc>
          <w:tcPr>
            <w:tcW w:w="930" w:type="dxa"/>
          </w:tcPr>
          <w:p w:rsidR="00B46BD7" w:rsidRDefault="00C05AB2">
            <w:pPr>
              <w:spacing w:line="276" w:lineRule="auto"/>
            </w:pPr>
            <w:r>
              <w:t>2018-</w:t>
            </w:r>
          </w:p>
          <w:p w:rsidR="00B46BD7" w:rsidRDefault="00C05AB2">
            <w:pPr>
              <w:spacing w:line="276" w:lineRule="auto"/>
            </w:pPr>
            <w:r>
              <w:t xml:space="preserve">2019 </w:t>
            </w:r>
            <w:r>
              <w:lastRenderedPageBreak/>
              <w:t>m.</w:t>
            </w:r>
            <w:r w:rsidR="002B1044">
              <w:t xml:space="preserve"> </w:t>
            </w:r>
            <w:r>
              <w:t>m.</w:t>
            </w:r>
          </w:p>
        </w:tc>
        <w:tc>
          <w:tcPr>
            <w:tcW w:w="3600" w:type="dxa"/>
            <w:vMerge/>
          </w:tcPr>
          <w:p w:rsidR="00B46BD7" w:rsidRDefault="00B46BD7">
            <w:pPr>
              <w:spacing w:line="276" w:lineRule="auto"/>
              <w:rPr>
                <w:color w:val="FF0000"/>
              </w:rPr>
            </w:pPr>
          </w:p>
        </w:tc>
        <w:tc>
          <w:tcPr>
            <w:tcW w:w="4260" w:type="dxa"/>
          </w:tcPr>
          <w:p w:rsidR="00B46BD7" w:rsidRDefault="00C05AB2">
            <w:pPr>
              <w:spacing w:line="276" w:lineRule="auto"/>
            </w:pPr>
            <w:r>
              <w:t>Pakeista medžiaga karjeros ugdymo stende</w:t>
            </w:r>
          </w:p>
        </w:tc>
        <w:tc>
          <w:tcPr>
            <w:tcW w:w="1425" w:type="dxa"/>
          </w:tcPr>
          <w:p w:rsidR="00B46BD7" w:rsidRDefault="00C05AB2">
            <w:pPr>
              <w:spacing w:line="276" w:lineRule="auto"/>
            </w:pPr>
            <w:r>
              <w:t>1 kartą per pusmetį</w:t>
            </w:r>
          </w:p>
        </w:tc>
      </w:tr>
      <w:tr w:rsidR="00B46BD7">
        <w:trPr>
          <w:trHeight w:val="20"/>
        </w:trPr>
        <w:tc>
          <w:tcPr>
            <w:tcW w:w="4335" w:type="dxa"/>
          </w:tcPr>
          <w:p w:rsidR="00B46BD7" w:rsidRDefault="00C05AB2">
            <w:pPr>
              <w:spacing w:line="276" w:lineRule="auto"/>
            </w:pPr>
            <w:r>
              <w:lastRenderedPageBreak/>
              <w:t>3. Bibliotekos fondo komplektavimas (M.Janutienė, A.Lapėnienė)</w:t>
            </w:r>
          </w:p>
        </w:tc>
        <w:tc>
          <w:tcPr>
            <w:tcW w:w="930" w:type="dxa"/>
          </w:tcPr>
          <w:p w:rsidR="00B46BD7" w:rsidRDefault="00C05AB2">
            <w:pPr>
              <w:spacing w:line="276" w:lineRule="auto"/>
            </w:pPr>
            <w:r>
              <w:t>04</w:t>
            </w:r>
          </w:p>
        </w:tc>
        <w:tc>
          <w:tcPr>
            <w:tcW w:w="3600" w:type="dxa"/>
            <w:vMerge w:val="restart"/>
          </w:tcPr>
          <w:p w:rsidR="00B46BD7" w:rsidRDefault="00C05AB2">
            <w:pPr>
              <w:spacing w:line="276" w:lineRule="auto"/>
            </w:pPr>
            <w:r>
              <w:t>3.1.1.Įranga ir priemonės (šiuolaikiškumas)</w:t>
            </w:r>
          </w:p>
        </w:tc>
        <w:tc>
          <w:tcPr>
            <w:tcW w:w="4260" w:type="dxa"/>
          </w:tcPr>
          <w:p w:rsidR="00B46BD7" w:rsidRDefault="00C05AB2">
            <w:pPr>
              <w:spacing w:line="276" w:lineRule="auto"/>
            </w:pPr>
            <w:r>
              <w:t>Fondo papildymas</w:t>
            </w:r>
          </w:p>
        </w:tc>
        <w:tc>
          <w:tcPr>
            <w:tcW w:w="1425" w:type="dxa"/>
          </w:tcPr>
          <w:p w:rsidR="00B46BD7" w:rsidRDefault="00C05AB2">
            <w:pPr>
              <w:spacing w:line="276" w:lineRule="auto"/>
            </w:pPr>
            <w:r>
              <w:t xml:space="preserve">10 proc. </w:t>
            </w:r>
          </w:p>
        </w:tc>
      </w:tr>
      <w:tr w:rsidR="00B46BD7">
        <w:trPr>
          <w:trHeight w:val="20"/>
        </w:trPr>
        <w:tc>
          <w:tcPr>
            <w:tcW w:w="4335" w:type="dxa"/>
          </w:tcPr>
          <w:p w:rsidR="00B46BD7" w:rsidRDefault="00C05AB2">
            <w:pPr>
              <w:spacing w:line="276" w:lineRule="auto"/>
            </w:pPr>
            <w:r>
              <w:t xml:space="preserve">4. Vadovėlių poreikio tyrimas </w:t>
            </w:r>
            <w:r>
              <w:br/>
              <w:t>(M.Janutienė, A.Lapėnienė)</w:t>
            </w:r>
          </w:p>
        </w:tc>
        <w:tc>
          <w:tcPr>
            <w:tcW w:w="930" w:type="dxa"/>
          </w:tcPr>
          <w:p w:rsidR="00B46BD7" w:rsidRDefault="00C05AB2">
            <w:pPr>
              <w:spacing w:line="276" w:lineRule="auto"/>
            </w:pPr>
            <w:r>
              <w:t>04</w:t>
            </w:r>
          </w:p>
        </w:tc>
        <w:tc>
          <w:tcPr>
            <w:tcW w:w="3600" w:type="dxa"/>
            <w:vMerge/>
          </w:tcPr>
          <w:p w:rsidR="00B46BD7" w:rsidRDefault="00B46BD7">
            <w:pPr>
              <w:spacing w:line="276" w:lineRule="auto"/>
            </w:pPr>
          </w:p>
        </w:tc>
        <w:tc>
          <w:tcPr>
            <w:tcW w:w="4260" w:type="dxa"/>
          </w:tcPr>
          <w:p w:rsidR="00B46BD7" w:rsidRDefault="00C05AB2">
            <w:pPr>
              <w:spacing w:line="276" w:lineRule="auto"/>
            </w:pPr>
            <w:r>
              <w:t>Ištirtas vadovėlių poreikis</w:t>
            </w:r>
          </w:p>
        </w:tc>
        <w:tc>
          <w:tcPr>
            <w:tcW w:w="1425" w:type="dxa"/>
          </w:tcPr>
          <w:p w:rsidR="00B46BD7" w:rsidRDefault="00C05AB2">
            <w:pPr>
              <w:spacing w:line="276" w:lineRule="auto"/>
            </w:pPr>
            <w:r>
              <w:t>100 proc.</w:t>
            </w:r>
          </w:p>
        </w:tc>
      </w:tr>
      <w:tr w:rsidR="00B46BD7">
        <w:trPr>
          <w:trHeight w:val="20"/>
        </w:trPr>
        <w:tc>
          <w:tcPr>
            <w:tcW w:w="4335" w:type="dxa"/>
          </w:tcPr>
          <w:p w:rsidR="00B46BD7" w:rsidRDefault="00C05AB2">
            <w:pPr>
              <w:spacing w:line="276" w:lineRule="auto"/>
            </w:pPr>
            <w:r>
              <w:t>5. Metinė inventorizacija  (R.Bielskis)</w:t>
            </w:r>
          </w:p>
        </w:tc>
        <w:tc>
          <w:tcPr>
            <w:tcW w:w="930" w:type="dxa"/>
          </w:tcPr>
          <w:p w:rsidR="00B46BD7" w:rsidRDefault="00C05AB2">
            <w:pPr>
              <w:spacing w:line="276" w:lineRule="auto"/>
            </w:pPr>
            <w:r>
              <w:t>11</w:t>
            </w:r>
          </w:p>
        </w:tc>
        <w:tc>
          <w:tcPr>
            <w:tcW w:w="3600" w:type="dxa"/>
          </w:tcPr>
          <w:p w:rsidR="00B46BD7" w:rsidRDefault="00C05AB2">
            <w:pPr>
              <w:spacing w:line="276" w:lineRule="auto"/>
            </w:pPr>
            <w:r>
              <w:t>4.1.1 Perspektyva ir bendruomenės susitarimai (optimalus išteklių paskirstymas)</w:t>
            </w:r>
          </w:p>
        </w:tc>
        <w:tc>
          <w:tcPr>
            <w:tcW w:w="4260" w:type="dxa"/>
          </w:tcPr>
          <w:p w:rsidR="00B46BD7" w:rsidRDefault="00C05AB2">
            <w:pPr>
              <w:spacing w:line="276" w:lineRule="auto"/>
            </w:pPr>
            <w:r>
              <w:t>Atlikta inventorizacija</w:t>
            </w:r>
          </w:p>
        </w:tc>
        <w:tc>
          <w:tcPr>
            <w:tcW w:w="1425" w:type="dxa"/>
          </w:tcPr>
          <w:p w:rsidR="00B46BD7" w:rsidRDefault="00B46BD7">
            <w:pPr>
              <w:spacing w:line="276" w:lineRule="auto"/>
            </w:pPr>
          </w:p>
        </w:tc>
      </w:tr>
      <w:tr w:rsidR="00B46BD7">
        <w:trPr>
          <w:trHeight w:val="20"/>
        </w:trPr>
        <w:tc>
          <w:tcPr>
            <w:tcW w:w="4335" w:type="dxa"/>
          </w:tcPr>
          <w:p w:rsidR="00B46BD7" w:rsidRDefault="00C05AB2">
            <w:pPr>
              <w:spacing w:line="276" w:lineRule="auto"/>
            </w:pPr>
            <w:r>
              <w:t xml:space="preserve">6. Aplinkos apželdinimo darbai </w:t>
            </w:r>
            <w:r>
              <w:br/>
              <w:t>(</w:t>
            </w:r>
            <w:proofErr w:type="spellStart"/>
            <w:r>
              <w:t>N.Jankovska</w:t>
            </w:r>
            <w:proofErr w:type="spellEnd"/>
            <w:r>
              <w:t>)</w:t>
            </w:r>
          </w:p>
        </w:tc>
        <w:tc>
          <w:tcPr>
            <w:tcW w:w="930" w:type="dxa"/>
          </w:tcPr>
          <w:p w:rsidR="00B46BD7" w:rsidRDefault="00C05AB2">
            <w:pPr>
              <w:spacing w:line="276" w:lineRule="auto"/>
            </w:pPr>
            <w:r>
              <w:t>05</w:t>
            </w:r>
          </w:p>
        </w:tc>
        <w:tc>
          <w:tcPr>
            <w:tcW w:w="3600" w:type="dxa"/>
            <w:vMerge w:val="restart"/>
          </w:tcPr>
          <w:p w:rsidR="00B46BD7" w:rsidRDefault="00C05AB2">
            <w:pPr>
              <w:spacing w:line="276" w:lineRule="auto"/>
            </w:pPr>
            <w:r>
              <w:t>3.1.2. Pastatas ir jo aplinka</w:t>
            </w:r>
          </w:p>
        </w:tc>
        <w:tc>
          <w:tcPr>
            <w:tcW w:w="4260" w:type="dxa"/>
          </w:tcPr>
          <w:p w:rsidR="00B46BD7" w:rsidRDefault="00C05AB2">
            <w:pPr>
              <w:spacing w:line="276" w:lineRule="auto"/>
            </w:pPr>
            <w:r>
              <w:t>Apželdinta teritorija</w:t>
            </w:r>
          </w:p>
        </w:tc>
        <w:tc>
          <w:tcPr>
            <w:tcW w:w="1425" w:type="dxa"/>
          </w:tcPr>
          <w:p w:rsidR="00B46BD7" w:rsidRDefault="00B46BD7">
            <w:pPr>
              <w:spacing w:line="276" w:lineRule="auto"/>
            </w:pPr>
          </w:p>
        </w:tc>
      </w:tr>
      <w:tr w:rsidR="00B46BD7">
        <w:trPr>
          <w:trHeight w:val="20"/>
        </w:trPr>
        <w:tc>
          <w:tcPr>
            <w:tcW w:w="4335" w:type="dxa"/>
          </w:tcPr>
          <w:p w:rsidR="00B46BD7" w:rsidRDefault="00C05AB2">
            <w:pPr>
              <w:spacing w:line="276" w:lineRule="auto"/>
            </w:pPr>
            <w:r>
              <w:t>7. Projektas „Erdvė augti“ (direktorius, Mokinių taryba)</w:t>
            </w:r>
          </w:p>
        </w:tc>
        <w:tc>
          <w:tcPr>
            <w:tcW w:w="930" w:type="dxa"/>
          </w:tcPr>
          <w:p w:rsidR="00B46BD7" w:rsidRDefault="00C05AB2">
            <w:pPr>
              <w:spacing w:line="276" w:lineRule="auto"/>
            </w:pPr>
            <w:r>
              <w:t>2018-10/2019-05</w:t>
            </w:r>
          </w:p>
        </w:tc>
        <w:tc>
          <w:tcPr>
            <w:tcW w:w="3600" w:type="dxa"/>
            <w:vMerge/>
          </w:tcPr>
          <w:p w:rsidR="00B46BD7" w:rsidRDefault="00B46BD7">
            <w:pPr>
              <w:spacing w:line="276" w:lineRule="auto"/>
            </w:pPr>
          </w:p>
        </w:tc>
        <w:tc>
          <w:tcPr>
            <w:tcW w:w="4260" w:type="dxa"/>
          </w:tcPr>
          <w:p w:rsidR="00B46BD7" w:rsidRDefault="00C05AB2">
            <w:pPr>
              <w:spacing w:line="276" w:lineRule="auto"/>
            </w:pPr>
            <w:r>
              <w:t>Sukurta siena ugdymuisi</w:t>
            </w:r>
          </w:p>
        </w:tc>
        <w:tc>
          <w:tcPr>
            <w:tcW w:w="1425" w:type="dxa"/>
          </w:tcPr>
          <w:p w:rsidR="00B46BD7" w:rsidRDefault="00C05AB2">
            <w:pPr>
              <w:spacing w:line="276" w:lineRule="auto"/>
            </w:pPr>
            <w:r>
              <w:t>1</w:t>
            </w:r>
          </w:p>
        </w:tc>
      </w:tr>
      <w:tr w:rsidR="00B46BD7">
        <w:trPr>
          <w:trHeight w:val="20"/>
        </w:trPr>
        <w:tc>
          <w:tcPr>
            <w:tcW w:w="4335" w:type="dxa"/>
          </w:tcPr>
          <w:p w:rsidR="00B46BD7" w:rsidRDefault="00C05AB2">
            <w:pPr>
              <w:spacing w:line="276" w:lineRule="auto"/>
            </w:pPr>
            <w:r>
              <w:t>8. Persirengimo kambarių ir 101, 102, 103 kab. remontas</w:t>
            </w:r>
          </w:p>
        </w:tc>
        <w:tc>
          <w:tcPr>
            <w:tcW w:w="930" w:type="dxa"/>
          </w:tcPr>
          <w:p w:rsidR="00B46BD7" w:rsidRDefault="00C05AB2">
            <w:pPr>
              <w:spacing w:line="276" w:lineRule="auto"/>
            </w:pPr>
            <w:r>
              <w:t xml:space="preserve">2018-2019 </w:t>
            </w:r>
            <w:proofErr w:type="spellStart"/>
            <w:r>
              <w:t>m.m</w:t>
            </w:r>
            <w:proofErr w:type="spellEnd"/>
            <w:r>
              <w:t>.</w:t>
            </w:r>
          </w:p>
        </w:tc>
        <w:tc>
          <w:tcPr>
            <w:tcW w:w="3600" w:type="dxa"/>
            <w:vMerge/>
          </w:tcPr>
          <w:p w:rsidR="00B46BD7" w:rsidRDefault="00B46BD7">
            <w:pPr>
              <w:spacing w:line="276" w:lineRule="auto"/>
            </w:pPr>
          </w:p>
        </w:tc>
        <w:tc>
          <w:tcPr>
            <w:tcW w:w="4260" w:type="dxa"/>
          </w:tcPr>
          <w:p w:rsidR="00B46BD7" w:rsidRDefault="00C05AB2">
            <w:pPr>
              <w:spacing w:line="276" w:lineRule="auto"/>
            </w:pPr>
            <w:r>
              <w:t>Kabinetai atitinka reikalavimus</w:t>
            </w:r>
          </w:p>
        </w:tc>
        <w:tc>
          <w:tcPr>
            <w:tcW w:w="1425" w:type="dxa"/>
          </w:tcPr>
          <w:p w:rsidR="00B46BD7" w:rsidRDefault="00B46BD7">
            <w:pPr>
              <w:spacing w:line="276" w:lineRule="auto"/>
            </w:pPr>
          </w:p>
        </w:tc>
      </w:tr>
    </w:tbl>
    <w:p w:rsidR="00B46BD7" w:rsidRDefault="00C05AB2">
      <w:pPr>
        <w:spacing w:after="0"/>
        <w:ind w:firstLine="0"/>
        <w:jc w:val="center"/>
      </w:pPr>
      <w:r>
        <w:t>_____________________________________</w:t>
      </w:r>
    </w:p>
    <w:p w:rsidR="00B46BD7" w:rsidRDefault="00B46BD7">
      <w:pPr>
        <w:spacing w:after="0"/>
        <w:ind w:firstLine="0"/>
        <w:jc w:val="center"/>
        <w:rPr>
          <w:b/>
        </w:rPr>
      </w:pPr>
    </w:p>
    <w:p w:rsidR="00B46BD7" w:rsidRDefault="00B46BD7">
      <w:pPr>
        <w:spacing w:after="0"/>
        <w:ind w:firstLine="0"/>
        <w:jc w:val="center"/>
      </w:pPr>
    </w:p>
    <w:sectPr w:rsidR="00B46BD7" w:rsidSect="00CD0F03">
      <w:pgSz w:w="16840" w:h="11907" w:orient="landscape"/>
      <w:pgMar w:top="1134" w:right="680" w:bottom="567" w:left="1134" w:header="568" w:footer="0"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740" w:rsidRDefault="00307740">
      <w:pPr>
        <w:spacing w:before="0" w:after="0" w:line="240" w:lineRule="auto"/>
      </w:pPr>
      <w:r>
        <w:separator/>
      </w:r>
    </w:p>
  </w:endnote>
  <w:endnote w:type="continuationSeparator" w:id="0">
    <w:p w:rsidR="00307740" w:rsidRDefault="003077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740" w:rsidRDefault="00307740">
      <w:pPr>
        <w:spacing w:before="0" w:after="0" w:line="240" w:lineRule="auto"/>
      </w:pPr>
      <w:r>
        <w:separator/>
      </w:r>
    </w:p>
  </w:footnote>
  <w:footnote w:type="continuationSeparator" w:id="0">
    <w:p w:rsidR="00307740" w:rsidRDefault="00307740">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F03" w:rsidRDefault="00CD0F03" w:rsidP="00055354">
    <w:pPr>
      <w:pStyle w:val="Antrat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35C" w:rsidRPr="00FD197E" w:rsidRDefault="0066335C" w:rsidP="00FD197E">
    <w:pPr>
      <w:pStyle w:val="Antrats"/>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3F8" w:rsidRDefault="00E053F8">
    <w:pPr>
      <w:pStyle w:val="Antrats"/>
      <w:jc w:val="center"/>
    </w:pPr>
  </w:p>
  <w:p w:rsidR="00CD0F03" w:rsidRPr="00055354" w:rsidRDefault="00CD0F03" w:rsidP="0005535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257F3"/>
    <w:multiLevelType w:val="multilevel"/>
    <w:tmpl w:val="B0B48270"/>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
    <w:nsid w:val="0F557299"/>
    <w:multiLevelType w:val="multilevel"/>
    <w:tmpl w:val="AD646754"/>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
    <w:nsid w:val="199C21A1"/>
    <w:multiLevelType w:val="multilevel"/>
    <w:tmpl w:val="902EC55E"/>
    <w:lvl w:ilvl="0">
      <w:start w:val="1"/>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1D044A28"/>
    <w:multiLevelType w:val="multilevel"/>
    <w:tmpl w:val="405A0D14"/>
    <w:lvl w:ilvl="0">
      <w:start w:val="1"/>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32C02FBC"/>
    <w:multiLevelType w:val="multilevel"/>
    <w:tmpl w:val="F0D6C294"/>
    <w:lvl w:ilvl="0">
      <w:start w:val="1"/>
      <w:numFmt w:val="decimal"/>
      <w:lvlText w:val="%1."/>
      <w:lvlJc w:val="left"/>
      <w:pPr>
        <w:ind w:left="367" w:hanging="360"/>
      </w:pPr>
    </w:lvl>
    <w:lvl w:ilvl="1">
      <w:start w:val="4"/>
      <w:numFmt w:val="decimal"/>
      <w:lvlText w:val="%1.%2."/>
      <w:lvlJc w:val="left"/>
      <w:pPr>
        <w:ind w:left="367" w:hanging="360"/>
      </w:pPr>
    </w:lvl>
    <w:lvl w:ilvl="2">
      <w:start w:val="1"/>
      <w:numFmt w:val="decimal"/>
      <w:lvlText w:val="%1.%2.%3."/>
      <w:lvlJc w:val="left"/>
      <w:pPr>
        <w:ind w:left="727" w:hanging="720"/>
      </w:pPr>
    </w:lvl>
    <w:lvl w:ilvl="3">
      <w:start w:val="1"/>
      <w:numFmt w:val="decimal"/>
      <w:lvlText w:val="%1.%2.%3.%4."/>
      <w:lvlJc w:val="left"/>
      <w:pPr>
        <w:ind w:left="727" w:hanging="720"/>
      </w:pPr>
    </w:lvl>
    <w:lvl w:ilvl="4">
      <w:start w:val="1"/>
      <w:numFmt w:val="decimal"/>
      <w:lvlText w:val="%1.%2.%3.%4.%5."/>
      <w:lvlJc w:val="left"/>
      <w:pPr>
        <w:ind w:left="1087" w:hanging="1080"/>
      </w:pPr>
    </w:lvl>
    <w:lvl w:ilvl="5">
      <w:start w:val="1"/>
      <w:numFmt w:val="decimal"/>
      <w:lvlText w:val="%1.%2.%3.%4.%5.%6."/>
      <w:lvlJc w:val="left"/>
      <w:pPr>
        <w:ind w:left="1087" w:hanging="1080"/>
      </w:pPr>
    </w:lvl>
    <w:lvl w:ilvl="6">
      <w:start w:val="1"/>
      <w:numFmt w:val="decimal"/>
      <w:lvlText w:val="%1.%2.%3.%4.%5.%6.%7."/>
      <w:lvlJc w:val="left"/>
      <w:pPr>
        <w:ind w:left="1447" w:hanging="1440"/>
      </w:pPr>
    </w:lvl>
    <w:lvl w:ilvl="7">
      <w:start w:val="1"/>
      <w:numFmt w:val="decimal"/>
      <w:lvlText w:val="%1.%2.%3.%4.%5.%6.%7.%8."/>
      <w:lvlJc w:val="left"/>
      <w:pPr>
        <w:ind w:left="1447" w:hanging="1440"/>
      </w:pPr>
    </w:lvl>
    <w:lvl w:ilvl="8">
      <w:start w:val="1"/>
      <w:numFmt w:val="decimal"/>
      <w:lvlText w:val="%1.%2.%3.%4.%5.%6.%7.%8.%9."/>
      <w:lvlJc w:val="left"/>
      <w:pPr>
        <w:ind w:left="1807" w:hanging="1800"/>
      </w:pPr>
    </w:lvl>
  </w:abstractNum>
  <w:abstractNum w:abstractNumId="5">
    <w:nsid w:val="43BB0FE1"/>
    <w:multiLevelType w:val="hybridMultilevel"/>
    <w:tmpl w:val="C32294A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4EFF4D9D"/>
    <w:multiLevelType w:val="hybridMultilevel"/>
    <w:tmpl w:val="AEE4F3AA"/>
    <w:lvl w:ilvl="0" w:tplc="FFB66C3C">
      <w:start w:val="1"/>
      <w:numFmt w:val="decimal"/>
      <w:lvlText w:val="%1."/>
      <w:lvlJc w:val="left"/>
      <w:pPr>
        <w:ind w:left="720" w:hanging="360"/>
      </w:pPr>
      <w:rPr>
        <w:rFonts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50C54EC1"/>
    <w:multiLevelType w:val="hybridMultilevel"/>
    <w:tmpl w:val="BE66C062"/>
    <w:lvl w:ilvl="0" w:tplc="2C6204C8">
      <w:start w:val="1"/>
      <w:numFmt w:val="decimal"/>
      <w:lvlText w:val="%1."/>
      <w:lvlJc w:val="left"/>
      <w:pPr>
        <w:ind w:left="720" w:hanging="360"/>
      </w:pPr>
      <w:rPr>
        <w:rFonts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54FE578B"/>
    <w:multiLevelType w:val="multilevel"/>
    <w:tmpl w:val="92E03F9A"/>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9">
    <w:nsid w:val="56024415"/>
    <w:multiLevelType w:val="multilevel"/>
    <w:tmpl w:val="1CB8166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6E3068D6"/>
    <w:multiLevelType w:val="multilevel"/>
    <w:tmpl w:val="5BD8CF74"/>
    <w:lvl w:ilvl="0">
      <w:start w:val="1"/>
      <w:numFmt w:val="decimal"/>
      <w:lvlText w:val="%1."/>
      <w:lvlJc w:val="left"/>
      <w:pPr>
        <w:ind w:left="367" w:hanging="360"/>
      </w:pPr>
    </w:lvl>
    <w:lvl w:ilvl="1">
      <w:start w:val="1"/>
      <w:numFmt w:val="decimal"/>
      <w:lvlText w:val="%1.%2."/>
      <w:lvlJc w:val="left"/>
      <w:pPr>
        <w:ind w:left="547" w:hanging="540"/>
      </w:pPr>
    </w:lvl>
    <w:lvl w:ilvl="2">
      <w:start w:val="1"/>
      <w:numFmt w:val="decimal"/>
      <w:lvlText w:val="%1.%2.%3."/>
      <w:lvlJc w:val="left"/>
      <w:pPr>
        <w:ind w:left="727" w:hanging="720"/>
      </w:pPr>
    </w:lvl>
    <w:lvl w:ilvl="3">
      <w:start w:val="1"/>
      <w:numFmt w:val="decimal"/>
      <w:lvlText w:val="%1.%2.%3.%4."/>
      <w:lvlJc w:val="left"/>
      <w:pPr>
        <w:ind w:left="727" w:hanging="720"/>
      </w:pPr>
    </w:lvl>
    <w:lvl w:ilvl="4">
      <w:start w:val="1"/>
      <w:numFmt w:val="decimal"/>
      <w:lvlText w:val="%1.%2.%3.%4.%5."/>
      <w:lvlJc w:val="left"/>
      <w:pPr>
        <w:ind w:left="1087" w:hanging="1080"/>
      </w:pPr>
    </w:lvl>
    <w:lvl w:ilvl="5">
      <w:start w:val="1"/>
      <w:numFmt w:val="decimal"/>
      <w:lvlText w:val="%1.%2.%3.%4.%5.%6."/>
      <w:lvlJc w:val="left"/>
      <w:pPr>
        <w:ind w:left="1087" w:hanging="1080"/>
      </w:pPr>
    </w:lvl>
    <w:lvl w:ilvl="6">
      <w:start w:val="1"/>
      <w:numFmt w:val="decimal"/>
      <w:lvlText w:val="%1.%2.%3.%4.%5.%6.%7."/>
      <w:lvlJc w:val="left"/>
      <w:pPr>
        <w:ind w:left="1447" w:hanging="1440"/>
      </w:pPr>
    </w:lvl>
    <w:lvl w:ilvl="7">
      <w:start w:val="1"/>
      <w:numFmt w:val="decimal"/>
      <w:lvlText w:val="%1.%2.%3.%4.%5.%6.%7.%8."/>
      <w:lvlJc w:val="left"/>
      <w:pPr>
        <w:ind w:left="1447" w:hanging="1440"/>
      </w:pPr>
    </w:lvl>
    <w:lvl w:ilvl="8">
      <w:start w:val="1"/>
      <w:numFmt w:val="decimal"/>
      <w:lvlText w:val="%1.%2.%3.%4.%5.%6.%7.%8.%9."/>
      <w:lvlJc w:val="left"/>
      <w:pPr>
        <w:ind w:left="1807" w:hanging="1800"/>
      </w:pPr>
    </w:lvl>
  </w:abstractNum>
  <w:abstractNum w:abstractNumId="11">
    <w:nsid w:val="6F5C5AEB"/>
    <w:multiLevelType w:val="multilevel"/>
    <w:tmpl w:val="8082A39C"/>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2">
    <w:nsid w:val="737A5B75"/>
    <w:multiLevelType w:val="multilevel"/>
    <w:tmpl w:val="B30076EC"/>
    <w:lvl w:ilvl="0">
      <w:start w:val="1"/>
      <w:numFmt w:val="bullet"/>
      <w:lvlText w:val="●"/>
      <w:lvlJc w:val="left"/>
      <w:pPr>
        <w:ind w:left="0" w:firstLine="1134"/>
      </w:pPr>
      <w:rPr>
        <w:rFonts w:ascii="Noto Sans Symbols" w:eastAsia="Noto Sans Symbols" w:hAnsi="Noto Sans Symbols" w:cs="Noto Sans Symbols"/>
      </w:rPr>
    </w:lvl>
    <w:lvl w:ilvl="1">
      <w:start w:val="1"/>
      <w:numFmt w:val="bullet"/>
      <w:lvlText w:val="o"/>
      <w:lvlJc w:val="left"/>
      <w:pPr>
        <w:ind w:left="2574" w:hanging="360"/>
      </w:pPr>
      <w:rPr>
        <w:rFonts w:ascii="Courier New" w:eastAsia="Courier New" w:hAnsi="Courier New" w:cs="Courier New"/>
      </w:rPr>
    </w:lvl>
    <w:lvl w:ilvl="2">
      <w:start w:val="1"/>
      <w:numFmt w:val="bullet"/>
      <w:lvlText w:val="▪"/>
      <w:lvlJc w:val="left"/>
      <w:pPr>
        <w:ind w:left="3294" w:hanging="360"/>
      </w:pPr>
      <w:rPr>
        <w:rFonts w:ascii="Noto Sans Symbols" w:eastAsia="Noto Sans Symbols" w:hAnsi="Noto Sans Symbols" w:cs="Noto Sans Symbols"/>
      </w:rPr>
    </w:lvl>
    <w:lvl w:ilvl="3">
      <w:start w:val="1"/>
      <w:numFmt w:val="bullet"/>
      <w:lvlText w:val="●"/>
      <w:lvlJc w:val="left"/>
      <w:pPr>
        <w:ind w:left="4014" w:hanging="360"/>
      </w:pPr>
      <w:rPr>
        <w:rFonts w:ascii="Noto Sans Symbols" w:eastAsia="Noto Sans Symbols" w:hAnsi="Noto Sans Symbols" w:cs="Noto Sans Symbols"/>
      </w:rPr>
    </w:lvl>
    <w:lvl w:ilvl="4">
      <w:start w:val="1"/>
      <w:numFmt w:val="bullet"/>
      <w:lvlText w:val="o"/>
      <w:lvlJc w:val="left"/>
      <w:pPr>
        <w:ind w:left="4734" w:hanging="360"/>
      </w:pPr>
      <w:rPr>
        <w:rFonts w:ascii="Courier New" w:eastAsia="Courier New" w:hAnsi="Courier New" w:cs="Courier New"/>
      </w:rPr>
    </w:lvl>
    <w:lvl w:ilvl="5">
      <w:start w:val="1"/>
      <w:numFmt w:val="bullet"/>
      <w:lvlText w:val="▪"/>
      <w:lvlJc w:val="left"/>
      <w:pPr>
        <w:ind w:left="5454" w:hanging="360"/>
      </w:pPr>
      <w:rPr>
        <w:rFonts w:ascii="Noto Sans Symbols" w:eastAsia="Noto Sans Symbols" w:hAnsi="Noto Sans Symbols" w:cs="Noto Sans Symbols"/>
      </w:rPr>
    </w:lvl>
    <w:lvl w:ilvl="6">
      <w:start w:val="1"/>
      <w:numFmt w:val="bullet"/>
      <w:lvlText w:val="●"/>
      <w:lvlJc w:val="left"/>
      <w:pPr>
        <w:ind w:left="6174" w:hanging="360"/>
      </w:pPr>
      <w:rPr>
        <w:rFonts w:ascii="Noto Sans Symbols" w:eastAsia="Noto Sans Symbols" w:hAnsi="Noto Sans Symbols" w:cs="Noto Sans Symbols"/>
      </w:rPr>
    </w:lvl>
    <w:lvl w:ilvl="7">
      <w:start w:val="1"/>
      <w:numFmt w:val="bullet"/>
      <w:lvlText w:val="o"/>
      <w:lvlJc w:val="left"/>
      <w:pPr>
        <w:ind w:left="6894" w:hanging="360"/>
      </w:pPr>
      <w:rPr>
        <w:rFonts w:ascii="Courier New" w:eastAsia="Courier New" w:hAnsi="Courier New" w:cs="Courier New"/>
      </w:rPr>
    </w:lvl>
    <w:lvl w:ilvl="8">
      <w:start w:val="1"/>
      <w:numFmt w:val="bullet"/>
      <w:lvlText w:val="▪"/>
      <w:lvlJc w:val="left"/>
      <w:pPr>
        <w:ind w:left="7614" w:hanging="360"/>
      </w:pPr>
      <w:rPr>
        <w:rFonts w:ascii="Noto Sans Symbols" w:eastAsia="Noto Sans Symbols" w:hAnsi="Noto Sans Symbols" w:cs="Noto Sans Symbols"/>
      </w:rPr>
    </w:lvl>
  </w:abstractNum>
  <w:abstractNum w:abstractNumId="13">
    <w:nsid w:val="7FB16CED"/>
    <w:multiLevelType w:val="hybridMultilevel"/>
    <w:tmpl w:val="2698122C"/>
    <w:lvl w:ilvl="0" w:tplc="04270001">
      <w:start w:val="1"/>
      <w:numFmt w:val="bullet"/>
      <w:lvlText w:val=""/>
      <w:lvlJc w:val="left"/>
      <w:pPr>
        <w:ind w:left="1854" w:hanging="360"/>
      </w:pPr>
      <w:rPr>
        <w:rFonts w:ascii="Symbol" w:hAnsi="Symbol" w:hint="default"/>
      </w:rPr>
    </w:lvl>
    <w:lvl w:ilvl="1" w:tplc="04270003" w:tentative="1">
      <w:start w:val="1"/>
      <w:numFmt w:val="bullet"/>
      <w:lvlText w:val="o"/>
      <w:lvlJc w:val="left"/>
      <w:pPr>
        <w:ind w:left="2574" w:hanging="360"/>
      </w:pPr>
      <w:rPr>
        <w:rFonts w:ascii="Courier New" w:hAnsi="Courier New" w:cs="Courier New" w:hint="default"/>
      </w:rPr>
    </w:lvl>
    <w:lvl w:ilvl="2" w:tplc="04270005" w:tentative="1">
      <w:start w:val="1"/>
      <w:numFmt w:val="bullet"/>
      <w:lvlText w:val=""/>
      <w:lvlJc w:val="left"/>
      <w:pPr>
        <w:ind w:left="3294" w:hanging="360"/>
      </w:pPr>
      <w:rPr>
        <w:rFonts w:ascii="Wingdings" w:hAnsi="Wingdings" w:hint="default"/>
      </w:rPr>
    </w:lvl>
    <w:lvl w:ilvl="3" w:tplc="04270001" w:tentative="1">
      <w:start w:val="1"/>
      <w:numFmt w:val="bullet"/>
      <w:lvlText w:val=""/>
      <w:lvlJc w:val="left"/>
      <w:pPr>
        <w:ind w:left="4014" w:hanging="360"/>
      </w:pPr>
      <w:rPr>
        <w:rFonts w:ascii="Symbol" w:hAnsi="Symbol" w:hint="default"/>
      </w:rPr>
    </w:lvl>
    <w:lvl w:ilvl="4" w:tplc="04270003" w:tentative="1">
      <w:start w:val="1"/>
      <w:numFmt w:val="bullet"/>
      <w:lvlText w:val="o"/>
      <w:lvlJc w:val="left"/>
      <w:pPr>
        <w:ind w:left="4734" w:hanging="360"/>
      </w:pPr>
      <w:rPr>
        <w:rFonts w:ascii="Courier New" w:hAnsi="Courier New" w:cs="Courier New" w:hint="default"/>
      </w:rPr>
    </w:lvl>
    <w:lvl w:ilvl="5" w:tplc="04270005" w:tentative="1">
      <w:start w:val="1"/>
      <w:numFmt w:val="bullet"/>
      <w:lvlText w:val=""/>
      <w:lvlJc w:val="left"/>
      <w:pPr>
        <w:ind w:left="5454" w:hanging="360"/>
      </w:pPr>
      <w:rPr>
        <w:rFonts w:ascii="Wingdings" w:hAnsi="Wingdings" w:hint="default"/>
      </w:rPr>
    </w:lvl>
    <w:lvl w:ilvl="6" w:tplc="04270001" w:tentative="1">
      <w:start w:val="1"/>
      <w:numFmt w:val="bullet"/>
      <w:lvlText w:val=""/>
      <w:lvlJc w:val="left"/>
      <w:pPr>
        <w:ind w:left="6174" w:hanging="360"/>
      </w:pPr>
      <w:rPr>
        <w:rFonts w:ascii="Symbol" w:hAnsi="Symbol" w:hint="default"/>
      </w:rPr>
    </w:lvl>
    <w:lvl w:ilvl="7" w:tplc="04270003" w:tentative="1">
      <w:start w:val="1"/>
      <w:numFmt w:val="bullet"/>
      <w:lvlText w:val="o"/>
      <w:lvlJc w:val="left"/>
      <w:pPr>
        <w:ind w:left="6894" w:hanging="360"/>
      </w:pPr>
      <w:rPr>
        <w:rFonts w:ascii="Courier New" w:hAnsi="Courier New" w:cs="Courier New" w:hint="default"/>
      </w:rPr>
    </w:lvl>
    <w:lvl w:ilvl="8" w:tplc="04270005" w:tentative="1">
      <w:start w:val="1"/>
      <w:numFmt w:val="bullet"/>
      <w:lvlText w:val=""/>
      <w:lvlJc w:val="left"/>
      <w:pPr>
        <w:ind w:left="7614" w:hanging="360"/>
      </w:pPr>
      <w:rPr>
        <w:rFonts w:ascii="Wingdings" w:hAnsi="Wingdings" w:hint="default"/>
      </w:rPr>
    </w:lvl>
  </w:abstractNum>
  <w:num w:numId="1">
    <w:abstractNumId w:val="8"/>
  </w:num>
  <w:num w:numId="2">
    <w:abstractNumId w:val="4"/>
  </w:num>
  <w:num w:numId="3">
    <w:abstractNumId w:val="1"/>
  </w:num>
  <w:num w:numId="4">
    <w:abstractNumId w:val="11"/>
  </w:num>
  <w:num w:numId="5">
    <w:abstractNumId w:val="0"/>
  </w:num>
  <w:num w:numId="6">
    <w:abstractNumId w:val="9"/>
  </w:num>
  <w:num w:numId="7">
    <w:abstractNumId w:val="12"/>
  </w:num>
  <w:num w:numId="8">
    <w:abstractNumId w:val="10"/>
  </w:num>
  <w:num w:numId="9">
    <w:abstractNumId w:val="3"/>
  </w:num>
  <w:num w:numId="10">
    <w:abstractNumId w:val="2"/>
  </w:num>
  <w:num w:numId="11">
    <w:abstractNumId w:val="7"/>
  </w:num>
  <w:num w:numId="12">
    <w:abstractNumId w:val="6"/>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B46BD7"/>
    <w:rsid w:val="00055354"/>
    <w:rsid w:val="001845C7"/>
    <w:rsid w:val="001A07A6"/>
    <w:rsid w:val="001B31B7"/>
    <w:rsid w:val="001D29B0"/>
    <w:rsid w:val="00200F08"/>
    <w:rsid w:val="00234026"/>
    <w:rsid w:val="002B1044"/>
    <w:rsid w:val="00307740"/>
    <w:rsid w:val="0039431A"/>
    <w:rsid w:val="0046568E"/>
    <w:rsid w:val="00480C5D"/>
    <w:rsid w:val="00540475"/>
    <w:rsid w:val="00542E80"/>
    <w:rsid w:val="0066335C"/>
    <w:rsid w:val="007D3444"/>
    <w:rsid w:val="0082306C"/>
    <w:rsid w:val="00886233"/>
    <w:rsid w:val="00912919"/>
    <w:rsid w:val="00A7104F"/>
    <w:rsid w:val="00B46BD7"/>
    <w:rsid w:val="00B5138F"/>
    <w:rsid w:val="00C05AB2"/>
    <w:rsid w:val="00CD0F03"/>
    <w:rsid w:val="00DE3B8E"/>
    <w:rsid w:val="00E053F8"/>
    <w:rsid w:val="00E869B5"/>
    <w:rsid w:val="00EA7DC8"/>
    <w:rsid w:val="00F64F7D"/>
    <w:rsid w:val="00FD19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lt-LT" w:eastAsia="lt-LT" w:bidi="ar-SA"/>
      </w:rPr>
    </w:rPrDefault>
    <w:pPrDefault>
      <w:pPr>
        <w:widowControl w:val="0"/>
        <w:tabs>
          <w:tab w:val="left" w:pos="6946"/>
        </w:tabs>
        <w:spacing w:before="60" w:after="60" w:line="276" w:lineRule="auto"/>
        <w:ind w:firstLine="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style>
  <w:style w:type="paragraph" w:styleId="Antrat1">
    <w:name w:val="heading 1"/>
    <w:basedOn w:val="prastasis"/>
    <w:next w:val="prastasis"/>
    <w:pPr>
      <w:keepNext/>
      <w:keepLines/>
      <w:spacing w:before="480" w:after="120"/>
      <w:ind w:firstLine="1134"/>
      <w:jc w:val="both"/>
      <w:outlineLvl w:val="0"/>
    </w:pPr>
    <w:rPr>
      <w:b/>
      <w:sz w:val="48"/>
      <w:szCs w:val="48"/>
    </w:rPr>
  </w:style>
  <w:style w:type="paragraph" w:styleId="Antrat2">
    <w:name w:val="heading 2"/>
    <w:basedOn w:val="prastasis"/>
    <w:next w:val="prastasis"/>
    <w:pPr>
      <w:keepNext/>
      <w:keepLines/>
      <w:spacing w:before="360" w:after="80"/>
      <w:ind w:firstLine="1134"/>
      <w:jc w:val="both"/>
      <w:outlineLvl w:val="1"/>
    </w:pPr>
    <w:rPr>
      <w:b/>
      <w:sz w:val="36"/>
      <w:szCs w:val="36"/>
    </w:rPr>
  </w:style>
  <w:style w:type="paragraph" w:styleId="Antrat3">
    <w:name w:val="heading 3"/>
    <w:basedOn w:val="prastasis"/>
    <w:next w:val="prastasis"/>
    <w:pPr>
      <w:keepNext/>
      <w:keepLines/>
      <w:spacing w:before="280" w:after="80"/>
      <w:ind w:firstLine="1134"/>
      <w:jc w:val="both"/>
      <w:outlineLvl w:val="2"/>
    </w:pPr>
    <w:rPr>
      <w:b/>
      <w:sz w:val="28"/>
      <w:szCs w:val="28"/>
    </w:rPr>
  </w:style>
  <w:style w:type="paragraph" w:styleId="Antrat4">
    <w:name w:val="heading 4"/>
    <w:basedOn w:val="prastasis"/>
    <w:next w:val="prastasis"/>
    <w:pPr>
      <w:keepNext/>
      <w:keepLines/>
      <w:spacing w:before="240" w:after="40"/>
      <w:ind w:firstLine="1134"/>
      <w:jc w:val="both"/>
      <w:outlineLvl w:val="3"/>
    </w:pPr>
    <w:rPr>
      <w:b/>
    </w:rPr>
  </w:style>
  <w:style w:type="paragraph" w:styleId="Antrat5">
    <w:name w:val="heading 5"/>
    <w:basedOn w:val="prastasis"/>
    <w:next w:val="prastasis"/>
    <w:pPr>
      <w:keepNext/>
      <w:keepLines/>
      <w:spacing w:before="220" w:after="40"/>
      <w:ind w:firstLine="1134"/>
      <w:jc w:val="both"/>
      <w:outlineLvl w:val="4"/>
    </w:pPr>
    <w:rPr>
      <w:b/>
      <w:sz w:val="22"/>
      <w:szCs w:val="22"/>
    </w:rPr>
  </w:style>
  <w:style w:type="paragraph" w:styleId="Antrat6">
    <w:name w:val="heading 6"/>
    <w:basedOn w:val="prastasis"/>
    <w:next w:val="prastasis"/>
    <w:pPr>
      <w:keepNext/>
      <w:keepLines/>
      <w:spacing w:before="200" w:after="40"/>
      <w:ind w:firstLine="1134"/>
      <w:jc w:val="both"/>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pPr>
      <w:keepNext/>
      <w:keepLines/>
      <w:spacing w:before="480" w:after="120"/>
      <w:ind w:firstLine="1134"/>
      <w:jc w:val="both"/>
    </w:pPr>
    <w:rPr>
      <w:b/>
      <w:sz w:val="72"/>
      <w:szCs w:val="72"/>
    </w:rPr>
  </w:style>
  <w:style w:type="paragraph" w:styleId="Antrinispavadinimas">
    <w:name w:val="Subtitle"/>
    <w:basedOn w:val="prastasis"/>
    <w:next w:val="prastasis"/>
    <w:pPr>
      <w:keepNext/>
      <w:keepLines/>
      <w:spacing w:before="360" w:after="80"/>
      <w:ind w:firstLine="1134"/>
      <w:jc w:val="both"/>
    </w:pPr>
    <w:rPr>
      <w:rFonts w:ascii="Georgia" w:eastAsia="Georgia" w:hAnsi="Georgia" w:cs="Georgia"/>
      <w:i/>
      <w:color w:val="666666"/>
      <w:sz w:val="48"/>
      <w:szCs w:val="48"/>
    </w:rPr>
  </w:style>
  <w:style w:type="table" w:customStyle="1" w:styleId="a">
    <w:basedOn w:val="TableNormal"/>
    <w:pPr>
      <w:widowControl/>
      <w:pBdr>
        <w:top w:val="none" w:sz="0" w:space="0" w:color="000000"/>
        <w:left w:val="none" w:sz="0" w:space="0" w:color="000000"/>
        <w:bottom w:val="none" w:sz="0" w:space="0" w:color="000000"/>
        <w:right w:val="none" w:sz="0" w:space="0" w:color="000000"/>
        <w:between w:val="none" w:sz="0" w:space="0" w:color="000000"/>
      </w:pBdr>
      <w:spacing w:before="0" w:after="0" w:line="300" w:lineRule="auto"/>
      <w:ind w:firstLine="0"/>
    </w:pPr>
    <w:tblPr>
      <w:tblStyleRowBandSize w:val="1"/>
      <w:tblStyleColBandSize w:val="1"/>
      <w:tblCellMar>
        <w:top w:w="0" w:type="dxa"/>
        <w:left w:w="115" w:type="dxa"/>
        <w:bottom w:w="0" w:type="dxa"/>
        <w:right w:w="115" w:type="dxa"/>
      </w:tblCellMar>
    </w:tblPr>
    <w:tcPr>
      <w:shd w:val="clear" w:color="auto" w:fill="auto"/>
    </w:tc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2">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3">
    <w:basedOn w:val="TableNormal"/>
    <w:pPr>
      <w:widowControl/>
      <w:pBdr>
        <w:top w:val="none" w:sz="0" w:space="0" w:color="000000"/>
        <w:left w:val="none" w:sz="0" w:space="0" w:color="000000"/>
        <w:bottom w:val="none" w:sz="0" w:space="0" w:color="000000"/>
        <w:right w:val="none" w:sz="0" w:space="0" w:color="000000"/>
        <w:between w:val="none" w:sz="0" w:space="0" w:color="000000"/>
      </w:pBdr>
      <w:spacing w:before="0" w:after="0" w:line="240" w:lineRule="auto"/>
      <w:ind w:firstLine="0"/>
    </w:pPr>
    <w:tblPr>
      <w:tblStyleRowBandSize w:val="1"/>
      <w:tblStyleColBandSize w:val="1"/>
      <w:tblCellMar>
        <w:top w:w="0" w:type="dxa"/>
        <w:left w:w="115" w:type="dxa"/>
        <w:bottom w:w="0" w:type="dxa"/>
        <w:right w:w="115" w:type="dxa"/>
      </w:tblCellMar>
    </w:tblPr>
    <w:tcPr>
      <w:shd w:val="clear" w:color="auto" w:fill="auto"/>
    </w:tcPr>
    <w:tblStylePr w:type="firstRow">
      <w:pPr>
        <w:jc w:val="center"/>
      </w:pPr>
      <w:rPr>
        <w:rFonts w:ascii="Times New Roman" w:eastAsia="Times New Roman" w:hAnsi="Times New Roman" w:cs="Times New Roman"/>
        <w:b/>
        <w:sz w:val="24"/>
        <w:szCs w:val="24"/>
      </w:rPr>
      <w:tblPr/>
      <w:tcPr>
        <w:shd w:val="clear" w:color="auto" w:fill="D0CECE"/>
      </w:tcPr>
    </w:tblStylePr>
  </w:style>
  <w:style w:type="table" w:customStyle="1" w:styleId="a4">
    <w:basedOn w:val="TableNormal"/>
    <w:pPr>
      <w:widowControl/>
      <w:pBdr>
        <w:top w:val="none" w:sz="0" w:space="0" w:color="000000"/>
        <w:left w:val="none" w:sz="0" w:space="0" w:color="000000"/>
        <w:bottom w:val="none" w:sz="0" w:space="0" w:color="000000"/>
        <w:right w:val="none" w:sz="0" w:space="0" w:color="000000"/>
        <w:between w:val="none" w:sz="0" w:space="0" w:color="000000"/>
      </w:pBdr>
      <w:spacing w:before="0" w:after="0" w:line="240" w:lineRule="auto"/>
      <w:ind w:firstLine="0"/>
    </w:pPr>
    <w:tblPr>
      <w:tblStyleRowBandSize w:val="1"/>
      <w:tblStyleColBandSize w:val="1"/>
      <w:tblCellMar>
        <w:top w:w="0" w:type="dxa"/>
        <w:left w:w="115" w:type="dxa"/>
        <w:bottom w:w="0" w:type="dxa"/>
        <w:right w:w="115" w:type="dxa"/>
      </w:tblCellMar>
    </w:tblPr>
    <w:tcPr>
      <w:shd w:val="clear" w:color="auto" w:fill="auto"/>
    </w:tcPr>
    <w:tblStylePr w:type="firstRow">
      <w:pPr>
        <w:jc w:val="center"/>
      </w:pPr>
      <w:rPr>
        <w:rFonts w:ascii="Times New Roman" w:eastAsia="Times New Roman" w:hAnsi="Times New Roman" w:cs="Times New Roman"/>
        <w:b/>
        <w:sz w:val="24"/>
        <w:szCs w:val="24"/>
      </w:rPr>
      <w:tblPr/>
      <w:tcPr>
        <w:shd w:val="clear" w:color="auto" w:fill="D0CECE"/>
      </w:tcPr>
    </w:tblStylePr>
  </w:style>
  <w:style w:type="table" w:customStyle="1" w:styleId="a5">
    <w:basedOn w:val="TableNormal"/>
    <w:pPr>
      <w:widowControl/>
      <w:pBdr>
        <w:top w:val="none" w:sz="0" w:space="0" w:color="000000"/>
        <w:left w:val="none" w:sz="0" w:space="0" w:color="000000"/>
        <w:bottom w:val="none" w:sz="0" w:space="0" w:color="000000"/>
        <w:right w:val="none" w:sz="0" w:space="0" w:color="000000"/>
        <w:between w:val="none" w:sz="0" w:space="0" w:color="000000"/>
      </w:pBdr>
      <w:spacing w:before="0" w:after="0" w:line="240" w:lineRule="auto"/>
      <w:ind w:firstLine="0"/>
    </w:pPr>
    <w:tblPr>
      <w:tblStyleRowBandSize w:val="1"/>
      <w:tblStyleColBandSize w:val="1"/>
      <w:tblCellMar>
        <w:top w:w="0" w:type="dxa"/>
        <w:left w:w="115" w:type="dxa"/>
        <w:bottom w:w="0" w:type="dxa"/>
        <w:right w:w="115" w:type="dxa"/>
      </w:tblCellMar>
    </w:tblPr>
    <w:tcPr>
      <w:shd w:val="clear" w:color="auto" w:fill="auto"/>
    </w:tcPr>
  </w:style>
  <w:style w:type="table" w:customStyle="1" w:styleId="a6">
    <w:basedOn w:val="TableNormal"/>
    <w:pPr>
      <w:widowControl/>
      <w:pBdr>
        <w:top w:val="none" w:sz="0" w:space="0" w:color="000000"/>
        <w:left w:val="none" w:sz="0" w:space="0" w:color="000000"/>
        <w:bottom w:val="none" w:sz="0" w:space="0" w:color="000000"/>
        <w:right w:val="none" w:sz="0" w:space="0" w:color="000000"/>
        <w:between w:val="none" w:sz="0" w:space="0" w:color="000000"/>
      </w:pBdr>
      <w:spacing w:before="0" w:after="0" w:line="240" w:lineRule="auto"/>
      <w:ind w:firstLine="0"/>
    </w:pPr>
    <w:tblPr>
      <w:tblStyleRowBandSize w:val="1"/>
      <w:tblStyleColBandSize w:val="1"/>
      <w:tblCellMar>
        <w:top w:w="0" w:type="dxa"/>
        <w:left w:w="115" w:type="dxa"/>
        <w:bottom w:w="0" w:type="dxa"/>
        <w:right w:w="115" w:type="dxa"/>
      </w:tblCellMar>
    </w:tblPr>
    <w:tcPr>
      <w:shd w:val="clear" w:color="auto" w:fill="auto"/>
    </w:tcPr>
  </w:style>
  <w:style w:type="table" w:customStyle="1" w:styleId="a7">
    <w:basedOn w:val="TableNormal"/>
    <w:pPr>
      <w:widowControl/>
      <w:pBdr>
        <w:top w:val="none" w:sz="0" w:space="0" w:color="000000"/>
        <w:left w:val="none" w:sz="0" w:space="0" w:color="000000"/>
        <w:bottom w:val="none" w:sz="0" w:space="0" w:color="000000"/>
        <w:right w:val="none" w:sz="0" w:space="0" w:color="000000"/>
        <w:between w:val="none" w:sz="0" w:space="0" w:color="000000"/>
      </w:pBdr>
      <w:spacing w:before="0" w:after="0" w:line="240" w:lineRule="auto"/>
      <w:ind w:firstLine="0"/>
    </w:pPr>
    <w:tblPr>
      <w:tblStyleRowBandSize w:val="1"/>
      <w:tblStyleColBandSize w:val="1"/>
      <w:tblCellMar>
        <w:top w:w="0" w:type="dxa"/>
        <w:left w:w="115" w:type="dxa"/>
        <w:bottom w:w="0" w:type="dxa"/>
        <w:right w:w="115" w:type="dxa"/>
      </w:tblCellMar>
    </w:tblPr>
    <w:tcPr>
      <w:shd w:val="clear" w:color="auto" w:fill="auto"/>
    </w:tcPr>
  </w:style>
  <w:style w:type="table" w:customStyle="1" w:styleId="a8">
    <w:basedOn w:val="TableNormal"/>
    <w:pPr>
      <w:widowControl/>
      <w:pBdr>
        <w:top w:val="none" w:sz="0" w:space="0" w:color="000000"/>
        <w:left w:val="none" w:sz="0" w:space="0" w:color="000000"/>
        <w:bottom w:val="none" w:sz="0" w:space="0" w:color="000000"/>
        <w:right w:val="none" w:sz="0" w:space="0" w:color="000000"/>
        <w:between w:val="none" w:sz="0" w:space="0" w:color="000000"/>
      </w:pBdr>
      <w:spacing w:before="0" w:after="0" w:line="240" w:lineRule="auto"/>
      <w:ind w:firstLine="0"/>
    </w:pPr>
    <w:tblPr>
      <w:tblStyleRowBandSize w:val="1"/>
      <w:tblStyleColBandSize w:val="1"/>
      <w:tblCellMar>
        <w:top w:w="0" w:type="dxa"/>
        <w:left w:w="115" w:type="dxa"/>
        <w:bottom w:w="0" w:type="dxa"/>
        <w:right w:w="115" w:type="dxa"/>
      </w:tblCellMar>
    </w:tblPr>
    <w:tcPr>
      <w:shd w:val="clear" w:color="auto" w:fill="auto"/>
    </w:tcPr>
  </w:style>
  <w:style w:type="paragraph" w:styleId="Debesliotekstas">
    <w:name w:val="Balloon Text"/>
    <w:basedOn w:val="prastasis"/>
    <w:link w:val="DebesliotekstasDiagrama"/>
    <w:uiPriority w:val="99"/>
    <w:semiHidden/>
    <w:unhideWhenUsed/>
    <w:rsid w:val="00C05AB2"/>
    <w:pPr>
      <w:spacing w:before="0"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05AB2"/>
    <w:rPr>
      <w:rFonts w:ascii="Tahoma" w:hAnsi="Tahoma" w:cs="Tahoma"/>
      <w:sz w:val="16"/>
      <w:szCs w:val="16"/>
    </w:rPr>
  </w:style>
  <w:style w:type="paragraph" w:styleId="Sraopastraipa">
    <w:name w:val="List Paragraph"/>
    <w:basedOn w:val="prastasis"/>
    <w:uiPriority w:val="34"/>
    <w:qFormat/>
    <w:rsid w:val="00C05AB2"/>
    <w:pPr>
      <w:ind w:left="720"/>
      <w:contextualSpacing/>
    </w:pPr>
  </w:style>
  <w:style w:type="paragraph" w:styleId="Antrats">
    <w:name w:val="header"/>
    <w:basedOn w:val="prastasis"/>
    <w:link w:val="AntratsDiagrama"/>
    <w:uiPriority w:val="99"/>
    <w:unhideWhenUsed/>
    <w:rsid w:val="00886233"/>
    <w:pPr>
      <w:tabs>
        <w:tab w:val="clear" w:pos="6946"/>
        <w:tab w:val="center" w:pos="4819"/>
        <w:tab w:val="right" w:pos="9638"/>
      </w:tabs>
      <w:spacing w:before="0" w:after="0" w:line="240" w:lineRule="auto"/>
    </w:pPr>
  </w:style>
  <w:style w:type="character" w:customStyle="1" w:styleId="AntratsDiagrama">
    <w:name w:val="Antraštės Diagrama"/>
    <w:basedOn w:val="Numatytasispastraiposriftas"/>
    <w:link w:val="Antrats"/>
    <w:uiPriority w:val="99"/>
    <w:rsid w:val="00886233"/>
  </w:style>
  <w:style w:type="paragraph" w:styleId="Porat">
    <w:name w:val="footer"/>
    <w:basedOn w:val="prastasis"/>
    <w:link w:val="PoratDiagrama"/>
    <w:uiPriority w:val="99"/>
    <w:unhideWhenUsed/>
    <w:rsid w:val="00886233"/>
    <w:pPr>
      <w:tabs>
        <w:tab w:val="clear" w:pos="6946"/>
        <w:tab w:val="center" w:pos="4819"/>
        <w:tab w:val="right" w:pos="9638"/>
      </w:tabs>
      <w:spacing w:before="0" w:after="0" w:line="240" w:lineRule="auto"/>
    </w:pPr>
  </w:style>
  <w:style w:type="character" w:customStyle="1" w:styleId="PoratDiagrama">
    <w:name w:val="Poraštė Diagrama"/>
    <w:basedOn w:val="Numatytasispastraiposriftas"/>
    <w:link w:val="Porat"/>
    <w:uiPriority w:val="99"/>
    <w:rsid w:val="008862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lt-LT" w:eastAsia="lt-LT" w:bidi="ar-SA"/>
      </w:rPr>
    </w:rPrDefault>
    <w:pPrDefault>
      <w:pPr>
        <w:widowControl w:val="0"/>
        <w:tabs>
          <w:tab w:val="left" w:pos="6946"/>
        </w:tabs>
        <w:spacing w:before="60" w:after="60" w:line="276" w:lineRule="auto"/>
        <w:ind w:firstLine="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style>
  <w:style w:type="paragraph" w:styleId="Antrat1">
    <w:name w:val="heading 1"/>
    <w:basedOn w:val="prastasis"/>
    <w:next w:val="prastasis"/>
    <w:pPr>
      <w:keepNext/>
      <w:keepLines/>
      <w:spacing w:before="480" w:after="120"/>
      <w:ind w:firstLine="1134"/>
      <w:jc w:val="both"/>
      <w:outlineLvl w:val="0"/>
    </w:pPr>
    <w:rPr>
      <w:b/>
      <w:sz w:val="48"/>
      <w:szCs w:val="48"/>
    </w:rPr>
  </w:style>
  <w:style w:type="paragraph" w:styleId="Antrat2">
    <w:name w:val="heading 2"/>
    <w:basedOn w:val="prastasis"/>
    <w:next w:val="prastasis"/>
    <w:pPr>
      <w:keepNext/>
      <w:keepLines/>
      <w:spacing w:before="360" w:after="80"/>
      <w:ind w:firstLine="1134"/>
      <w:jc w:val="both"/>
      <w:outlineLvl w:val="1"/>
    </w:pPr>
    <w:rPr>
      <w:b/>
      <w:sz w:val="36"/>
      <w:szCs w:val="36"/>
    </w:rPr>
  </w:style>
  <w:style w:type="paragraph" w:styleId="Antrat3">
    <w:name w:val="heading 3"/>
    <w:basedOn w:val="prastasis"/>
    <w:next w:val="prastasis"/>
    <w:pPr>
      <w:keepNext/>
      <w:keepLines/>
      <w:spacing w:before="280" w:after="80"/>
      <w:ind w:firstLine="1134"/>
      <w:jc w:val="both"/>
      <w:outlineLvl w:val="2"/>
    </w:pPr>
    <w:rPr>
      <w:b/>
      <w:sz w:val="28"/>
      <w:szCs w:val="28"/>
    </w:rPr>
  </w:style>
  <w:style w:type="paragraph" w:styleId="Antrat4">
    <w:name w:val="heading 4"/>
    <w:basedOn w:val="prastasis"/>
    <w:next w:val="prastasis"/>
    <w:pPr>
      <w:keepNext/>
      <w:keepLines/>
      <w:spacing w:before="240" w:after="40"/>
      <w:ind w:firstLine="1134"/>
      <w:jc w:val="both"/>
      <w:outlineLvl w:val="3"/>
    </w:pPr>
    <w:rPr>
      <w:b/>
    </w:rPr>
  </w:style>
  <w:style w:type="paragraph" w:styleId="Antrat5">
    <w:name w:val="heading 5"/>
    <w:basedOn w:val="prastasis"/>
    <w:next w:val="prastasis"/>
    <w:pPr>
      <w:keepNext/>
      <w:keepLines/>
      <w:spacing w:before="220" w:after="40"/>
      <w:ind w:firstLine="1134"/>
      <w:jc w:val="both"/>
      <w:outlineLvl w:val="4"/>
    </w:pPr>
    <w:rPr>
      <w:b/>
      <w:sz w:val="22"/>
      <w:szCs w:val="22"/>
    </w:rPr>
  </w:style>
  <w:style w:type="paragraph" w:styleId="Antrat6">
    <w:name w:val="heading 6"/>
    <w:basedOn w:val="prastasis"/>
    <w:next w:val="prastasis"/>
    <w:pPr>
      <w:keepNext/>
      <w:keepLines/>
      <w:spacing w:before="200" w:after="40"/>
      <w:ind w:firstLine="1134"/>
      <w:jc w:val="both"/>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pPr>
      <w:keepNext/>
      <w:keepLines/>
      <w:spacing w:before="480" w:after="120"/>
      <w:ind w:firstLine="1134"/>
      <w:jc w:val="both"/>
    </w:pPr>
    <w:rPr>
      <w:b/>
      <w:sz w:val="72"/>
      <w:szCs w:val="72"/>
    </w:rPr>
  </w:style>
  <w:style w:type="paragraph" w:styleId="Antrinispavadinimas">
    <w:name w:val="Subtitle"/>
    <w:basedOn w:val="prastasis"/>
    <w:next w:val="prastasis"/>
    <w:pPr>
      <w:keepNext/>
      <w:keepLines/>
      <w:spacing w:before="360" w:after="80"/>
      <w:ind w:firstLine="1134"/>
      <w:jc w:val="both"/>
    </w:pPr>
    <w:rPr>
      <w:rFonts w:ascii="Georgia" w:eastAsia="Georgia" w:hAnsi="Georgia" w:cs="Georgia"/>
      <w:i/>
      <w:color w:val="666666"/>
      <w:sz w:val="48"/>
      <w:szCs w:val="48"/>
    </w:rPr>
  </w:style>
  <w:style w:type="table" w:customStyle="1" w:styleId="a">
    <w:basedOn w:val="TableNormal"/>
    <w:pPr>
      <w:widowControl/>
      <w:pBdr>
        <w:top w:val="none" w:sz="0" w:space="0" w:color="000000"/>
        <w:left w:val="none" w:sz="0" w:space="0" w:color="000000"/>
        <w:bottom w:val="none" w:sz="0" w:space="0" w:color="000000"/>
        <w:right w:val="none" w:sz="0" w:space="0" w:color="000000"/>
        <w:between w:val="none" w:sz="0" w:space="0" w:color="000000"/>
      </w:pBdr>
      <w:spacing w:before="0" w:after="0" w:line="300" w:lineRule="auto"/>
      <w:ind w:firstLine="0"/>
    </w:pPr>
    <w:tblPr>
      <w:tblStyleRowBandSize w:val="1"/>
      <w:tblStyleColBandSize w:val="1"/>
      <w:tblCellMar>
        <w:top w:w="0" w:type="dxa"/>
        <w:left w:w="115" w:type="dxa"/>
        <w:bottom w:w="0" w:type="dxa"/>
        <w:right w:w="115" w:type="dxa"/>
      </w:tblCellMar>
    </w:tblPr>
    <w:tcPr>
      <w:shd w:val="clear" w:color="auto" w:fill="auto"/>
    </w:tc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2">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3">
    <w:basedOn w:val="TableNormal"/>
    <w:pPr>
      <w:widowControl/>
      <w:pBdr>
        <w:top w:val="none" w:sz="0" w:space="0" w:color="000000"/>
        <w:left w:val="none" w:sz="0" w:space="0" w:color="000000"/>
        <w:bottom w:val="none" w:sz="0" w:space="0" w:color="000000"/>
        <w:right w:val="none" w:sz="0" w:space="0" w:color="000000"/>
        <w:between w:val="none" w:sz="0" w:space="0" w:color="000000"/>
      </w:pBdr>
      <w:spacing w:before="0" w:after="0" w:line="240" w:lineRule="auto"/>
      <w:ind w:firstLine="0"/>
    </w:pPr>
    <w:tblPr>
      <w:tblStyleRowBandSize w:val="1"/>
      <w:tblStyleColBandSize w:val="1"/>
      <w:tblCellMar>
        <w:top w:w="0" w:type="dxa"/>
        <w:left w:w="115" w:type="dxa"/>
        <w:bottom w:w="0" w:type="dxa"/>
        <w:right w:w="115" w:type="dxa"/>
      </w:tblCellMar>
    </w:tblPr>
    <w:tcPr>
      <w:shd w:val="clear" w:color="auto" w:fill="auto"/>
    </w:tcPr>
    <w:tblStylePr w:type="firstRow">
      <w:pPr>
        <w:jc w:val="center"/>
      </w:pPr>
      <w:rPr>
        <w:rFonts w:ascii="Times New Roman" w:eastAsia="Times New Roman" w:hAnsi="Times New Roman" w:cs="Times New Roman"/>
        <w:b/>
        <w:sz w:val="24"/>
        <w:szCs w:val="24"/>
      </w:rPr>
      <w:tblPr/>
      <w:tcPr>
        <w:shd w:val="clear" w:color="auto" w:fill="D0CECE"/>
      </w:tcPr>
    </w:tblStylePr>
  </w:style>
  <w:style w:type="table" w:customStyle="1" w:styleId="a4">
    <w:basedOn w:val="TableNormal"/>
    <w:pPr>
      <w:widowControl/>
      <w:pBdr>
        <w:top w:val="none" w:sz="0" w:space="0" w:color="000000"/>
        <w:left w:val="none" w:sz="0" w:space="0" w:color="000000"/>
        <w:bottom w:val="none" w:sz="0" w:space="0" w:color="000000"/>
        <w:right w:val="none" w:sz="0" w:space="0" w:color="000000"/>
        <w:between w:val="none" w:sz="0" w:space="0" w:color="000000"/>
      </w:pBdr>
      <w:spacing w:before="0" w:after="0" w:line="240" w:lineRule="auto"/>
      <w:ind w:firstLine="0"/>
    </w:pPr>
    <w:tblPr>
      <w:tblStyleRowBandSize w:val="1"/>
      <w:tblStyleColBandSize w:val="1"/>
      <w:tblCellMar>
        <w:top w:w="0" w:type="dxa"/>
        <w:left w:w="115" w:type="dxa"/>
        <w:bottom w:w="0" w:type="dxa"/>
        <w:right w:w="115" w:type="dxa"/>
      </w:tblCellMar>
    </w:tblPr>
    <w:tcPr>
      <w:shd w:val="clear" w:color="auto" w:fill="auto"/>
    </w:tcPr>
    <w:tblStylePr w:type="firstRow">
      <w:pPr>
        <w:jc w:val="center"/>
      </w:pPr>
      <w:rPr>
        <w:rFonts w:ascii="Times New Roman" w:eastAsia="Times New Roman" w:hAnsi="Times New Roman" w:cs="Times New Roman"/>
        <w:b/>
        <w:sz w:val="24"/>
        <w:szCs w:val="24"/>
      </w:rPr>
      <w:tblPr/>
      <w:tcPr>
        <w:shd w:val="clear" w:color="auto" w:fill="D0CECE"/>
      </w:tcPr>
    </w:tblStylePr>
  </w:style>
  <w:style w:type="table" w:customStyle="1" w:styleId="a5">
    <w:basedOn w:val="TableNormal"/>
    <w:pPr>
      <w:widowControl/>
      <w:pBdr>
        <w:top w:val="none" w:sz="0" w:space="0" w:color="000000"/>
        <w:left w:val="none" w:sz="0" w:space="0" w:color="000000"/>
        <w:bottom w:val="none" w:sz="0" w:space="0" w:color="000000"/>
        <w:right w:val="none" w:sz="0" w:space="0" w:color="000000"/>
        <w:between w:val="none" w:sz="0" w:space="0" w:color="000000"/>
      </w:pBdr>
      <w:spacing w:before="0" w:after="0" w:line="240" w:lineRule="auto"/>
      <w:ind w:firstLine="0"/>
    </w:pPr>
    <w:tblPr>
      <w:tblStyleRowBandSize w:val="1"/>
      <w:tblStyleColBandSize w:val="1"/>
      <w:tblCellMar>
        <w:top w:w="0" w:type="dxa"/>
        <w:left w:w="115" w:type="dxa"/>
        <w:bottom w:w="0" w:type="dxa"/>
        <w:right w:w="115" w:type="dxa"/>
      </w:tblCellMar>
    </w:tblPr>
    <w:tcPr>
      <w:shd w:val="clear" w:color="auto" w:fill="auto"/>
    </w:tcPr>
  </w:style>
  <w:style w:type="table" w:customStyle="1" w:styleId="a6">
    <w:basedOn w:val="TableNormal"/>
    <w:pPr>
      <w:widowControl/>
      <w:pBdr>
        <w:top w:val="none" w:sz="0" w:space="0" w:color="000000"/>
        <w:left w:val="none" w:sz="0" w:space="0" w:color="000000"/>
        <w:bottom w:val="none" w:sz="0" w:space="0" w:color="000000"/>
        <w:right w:val="none" w:sz="0" w:space="0" w:color="000000"/>
        <w:between w:val="none" w:sz="0" w:space="0" w:color="000000"/>
      </w:pBdr>
      <w:spacing w:before="0" w:after="0" w:line="240" w:lineRule="auto"/>
      <w:ind w:firstLine="0"/>
    </w:pPr>
    <w:tblPr>
      <w:tblStyleRowBandSize w:val="1"/>
      <w:tblStyleColBandSize w:val="1"/>
      <w:tblCellMar>
        <w:top w:w="0" w:type="dxa"/>
        <w:left w:w="115" w:type="dxa"/>
        <w:bottom w:w="0" w:type="dxa"/>
        <w:right w:w="115" w:type="dxa"/>
      </w:tblCellMar>
    </w:tblPr>
    <w:tcPr>
      <w:shd w:val="clear" w:color="auto" w:fill="auto"/>
    </w:tcPr>
  </w:style>
  <w:style w:type="table" w:customStyle="1" w:styleId="a7">
    <w:basedOn w:val="TableNormal"/>
    <w:pPr>
      <w:widowControl/>
      <w:pBdr>
        <w:top w:val="none" w:sz="0" w:space="0" w:color="000000"/>
        <w:left w:val="none" w:sz="0" w:space="0" w:color="000000"/>
        <w:bottom w:val="none" w:sz="0" w:space="0" w:color="000000"/>
        <w:right w:val="none" w:sz="0" w:space="0" w:color="000000"/>
        <w:between w:val="none" w:sz="0" w:space="0" w:color="000000"/>
      </w:pBdr>
      <w:spacing w:before="0" w:after="0" w:line="240" w:lineRule="auto"/>
      <w:ind w:firstLine="0"/>
    </w:pPr>
    <w:tblPr>
      <w:tblStyleRowBandSize w:val="1"/>
      <w:tblStyleColBandSize w:val="1"/>
      <w:tblCellMar>
        <w:top w:w="0" w:type="dxa"/>
        <w:left w:w="115" w:type="dxa"/>
        <w:bottom w:w="0" w:type="dxa"/>
        <w:right w:w="115" w:type="dxa"/>
      </w:tblCellMar>
    </w:tblPr>
    <w:tcPr>
      <w:shd w:val="clear" w:color="auto" w:fill="auto"/>
    </w:tcPr>
  </w:style>
  <w:style w:type="table" w:customStyle="1" w:styleId="a8">
    <w:basedOn w:val="TableNormal"/>
    <w:pPr>
      <w:widowControl/>
      <w:pBdr>
        <w:top w:val="none" w:sz="0" w:space="0" w:color="000000"/>
        <w:left w:val="none" w:sz="0" w:space="0" w:color="000000"/>
        <w:bottom w:val="none" w:sz="0" w:space="0" w:color="000000"/>
        <w:right w:val="none" w:sz="0" w:space="0" w:color="000000"/>
        <w:between w:val="none" w:sz="0" w:space="0" w:color="000000"/>
      </w:pBdr>
      <w:spacing w:before="0" w:after="0" w:line="240" w:lineRule="auto"/>
      <w:ind w:firstLine="0"/>
    </w:pPr>
    <w:tblPr>
      <w:tblStyleRowBandSize w:val="1"/>
      <w:tblStyleColBandSize w:val="1"/>
      <w:tblCellMar>
        <w:top w:w="0" w:type="dxa"/>
        <w:left w:w="115" w:type="dxa"/>
        <w:bottom w:w="0" w:type="dxa"/>
        <w:right w:w="115" w:type="dxa"/>
      </w:tblCellMar>
    </w:tblPr>
    <w:tcPr>
      <w:shd w:val="clear" w:color="auto" w:fill="auto"/>
    </w:tcPr>
  </w:style>
  <w:style w:type="paragraph" w:styleId="Debesliotekstas">
    <w:name w:val="Balloon Text"/>
    <w:basedOn w:val="prastasis"/>
    <w:link w:val="DebesliotekstasDiagrama"/>
    <w:uiPriority w:val="99"/>
    <w:semiHidden/>
    <w:unhideWhenUsed/>
    <w:rsid w:val="00C05AB2"/>
    <w:pPr>
      <w:spacing w:before="0"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05AB2"/>
    <w:rPr>
      <w:rFonts w:ascii="Tahoma" w:hAnsi="Tahoma" w:cs="Tahoma"/>
      <w:sz w:val="16"/>
      <w:szCs w:val="16"/>
    </w:rPr>
  </w:style>
  <w:style w:type="paragraph" w:styleId="Sraopastraipa">
    <w:name w:val="List Paragraph"/>
    <w:basedOn w:val="prastasis"/>
    <w:uiPriority w:val="34"/>
    <w:qFormat/>
    <w:rsid w:val="00C05AB2"/>
    <w:pPr>
      <w:ind w:left="720"/>
      <w:contextualSpacing/>
    </w:pPr>
  </w:style>
  <w:style w:type="paragraph" w:styleId="Antrats">
    <w:name w:val="header"/>
    <w:basedOn w:val="prastasis"/>
    <w:link w:val="AntratsDiagrama"/>
    <w:uiPriority w:val="99"/>
    <w:unhideWhenUsed/>
    <w:rsid w:val="00886233"/>
    <w:pPr>
      <w:tabs>
        <w:tab w:val="clear" w:pos="6946"/>
        <w:tab w:val="center" w:pos="4819"/>
        <w:tab w:val="right" w:pos="9638"/>
      </w:tabs>
      <w:spacing w:before="0" w:after="0" w:line="240" w:lineRule="auto"/>
    </w:pPr>
  </w:style>
  <w:style w:type="character" w:customStyle="1" w:styleId="AntratsDiagrama">
    <w:name w:val="Antraštės Diagrama"/>
    <w:basedOn w:val="Numatytasispastraiposriftas"/>
    <w:link w:val="Antrats"/>
    <w:uiPriority w:val="99"/>
    <w:rsid w:val="00886233"/>
  </w:style>
  <w:style w:type="paragraph" w:styleId="Porat">
    <w:name w:val="footer"/>
    <w:basedOn w:val="prastasis"/>
    <w:link w:val="PoratDiagrama"/>
    <w:uiPriority w:val="99"/>
    <w:unhideWhenUsed/>
    <w:rsid w:val="00886233"/>
    <w:pPr>
      <w:tabs>
        <w:tab w:val="clear" w:pos="6946"/>
        <w:tab w:val="center" w:pos="4819"/>
        <w:tab w:val="right" w:pos="9638"/>
      </w:tabs>
      <w:spacing w:before="0" w:after="0" w:line="240" w:lineRule="auto"/>
    </w:pPr>
  </w:style>
  <w:style w:type="character" w:customStyle="1" w:styleId="PoratDiagrama">
    <w:name w:val="Poraštė Diagrama"/>
    <w:basedOn w:val="Numatytasispastraiposriftas"/>
    <w:link w:val="Porat"/>
    <w:uiPriority w:val="99"/>
    <w:rsid w:val="00886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257A5-ECF8-4B02-9C91-C0516AB71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43464</Words>
  <Characters>24775</Characters>
  <Application>Microsoft Office Word</Application>
  <DocSecurity>0</DocSecurity>
  <Lines>206</Lines>
  <Paragraphs>136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68103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dc:creator>
  <cp:lastModifiedBy>Daile-6</cp:lastModifiedBy>
  <cp:revision>2</cp:revision>
  <cp:lastPrinted>2018-09-06T07:32:00Z</cp:lastPrinted>
  <dcterms:created xsi:type="dcterms:W3CDTF">2018-09-06T08:11:00Z</dcterms:created>
  <dcterms:modified xsi:type="dcterms:W3CDTF">2018-09-06T08:11:00Z</dcterms:modified>
</cp:coreProperties>
</file>