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D80" w:rsidRDefault="005E2DDC">
      <w:pPr>
        <w:ind w:left="5190"/>
        <w:jc w:val="both"/>
        <w:rPr>
          <w:sz w:val="24"/>
          <w:szCs w:val="24"/>
        </w:rPr>
      </w:pPr>
      <w:r>
        <w:rPr>
          <w:sz w:val="24"/>
          <w:szCs w:val="24"/>
        </w:rPr>
        <w:t>PATVIRTINTA</w:t>
      </w:r>
    </w:p>
    <w:p w:rsidR="00C24D80" w:rsidRDefault="005E2DDC">
      <w:pPr>
        <w:ind w:left="5190"/>
        <w:rPr>
          <w:sz w:val="24"/>
          <w:szCs w:val="24"/>
        </w:rPr>
      </w:pPr>
      <w:r>
        <w:rPr>
          <w:sz w:val="24"/>
          <w:szCs w:val="24"/>
        </w:rPr>
        <w:t>Švenčionių r. Švenčionėlių</w:t>
      </w:r>
    </w:p>
    <w:p w:rsidR="00C24D80" w:rsidRDefault="00CD029B">
      <w:pPr>
        <w:ind w:left="5190"/>
        <w:rPr>
          <w:sz w:val="24"/>
          <w:szCs w:val="24"/>
        </w:rPr>
      </w:pPr>
      <w:r>
        <w:rPr>
          <w:sz w:val="24"/>
          <w:szCs w:val="24"/>
        </w:rPr>
        <w:t xml:space="preserve"> </w:t>
      </w:r>
      <w:r w:rsidR="005E2DDC">
        <w:rPr>
          <w:sz w:val="24"/>
          <w:szCs w:val="24"/>
        </w:rPr>
        <w:t>Mindaugo gimnazijos direktoriaus</w:t>
      </w:r>
    </w:p>
    <w:p w:rsidR="00C24D80" w:rsidRDefault="005E2DDC">
      <w:pPr>
        <w:ind w:left="5190"/>
        <w:rPr>
          <w:sz w:val="24"/>
          <w:szCs w:val="24"/>
        </w:rPr>
      </w:pPr>
      <w:r>
        <w:rPr>
          <w:sz w:val="24"/>
          <w:szCs w:val="24"/>
        </w:rPr>
        <w:t>įsakymu 2018-03-   Nr. O-</w:t>
      </w:r>
    </w:p>
    <w:p w:rsidR="00C24D80" w:rsidRDefault="00C24D80">
      <w:pPr>
        <w:rPr>
          <w:sz w:val="24"/>
          <w:szCs w:val="24"/>
        </w:rPr>
      </w:pPr>
    </w:p>
    <w:p w:rsidR="00C24D80" w:rsidRDefault="005E2DDC">
      <w:pPr>
        <w:jc w:val="center"/>
        <w:rPr>
          <w:sz w:val="24"/>
          <w:szCs w:val="24"/>
        </w:rPr>
      </w:pPr>
      <w:r>
        <w:rPr>
          <w:b/>
          <w:sz w:val="24"/>
          <w:szCs w:val="24"/>
        </w:rPr>
        <w:t xml:space="preserve">FILMŲ KONKURSO </w:t>
      </w:r>
    </w:p>
    <w:p w:rsidR="00C24D80" w:rsidRDefault="005E2DDC">
      <w:pPr>
        <w:jc w:val="center"/>
        <w:rPr>
          <w:sz w:val="24"/>
          <w:szCs w:val="24"/>
        </w:rPr>
      </w:pPr>
      <w:r>
        <w:rPr>
          <w:b/>
          <w:sz w:val="24"/>
          <w:szCs w:val="24"/>
        </w:rPr>
        <w:t xml:space="preserve">„MANO MIESTAS - ŠVENČIONĖLIAI!“, </w:t>
      </w:r>
      <w:r>
        <w:rPr>
          <w:b/>
          <w:sz w:val="24"/>
          <w:szCs w:val="24"/>
        </w:rPr>
        <w:br/>
        <w:t xml:space="preserve">SKIRTO 2018 M. ŠVENČIONĖLIŲ MIESTO ŠVENTEI </w:t>
      </w:r>
      <w:r w:rsidR="0075348E">
        <w:rPr>
          <w:b/>
          <w:sz w:val="24"/>
          <w:szCs w:val="24"/>
        </w:rPr>
        <w:br/>
      </w:r>
      <w:r>
        <w:rPr>
          <w:b/>
          <w:sz w:val="24"/>
          <w:szCs w:val="24"/>
        </w:rPr>
        <w:t>IR LIETUVOS VALSTYBĖS ŠIMTMEČIUI,</w:t>
      </w:r>
      <w:r>
        <w:rPr>
          <w:sz w:val="24"/>
          <w:szCs w:val="24"/>
        </w:rPr>
        <w:t xml:space="preserve">  </w:t>
      </w:r>
      <w:r w:rsidR="0075348E">
        <w:rPr>
          <w:sz w:val="24"/>
          <w:szCs w:val="24"/>
        </w:rPr>
        <w:br/>
      </w:r>
      <w:bookmarkStart w:id="0" w:name="_GoBack"/>
      <w:bookmarkEnd w:id="0"/>
      <w:r>
        <w:rPr>
          <w:b/>
          <w:sz w:val="24"/>
          <w:szCs w:val="24"/>
        </w:rPr>
        <w:t>NUOSTATAI</w:t>
      </w:r>
    </w:p>
    <w:p w:rsidR="00C24D80" w:rsidRDefault="00C24D80">
      <w:pPr>
        <w:ind w:left="1296"/>
        <w:jc w:val="center"/>
        <w:rPr>
          <w:sz w:val="24"/>
          <w:szCs w:val="24"/>
        </w:rPr>
      </w:pPr>
    </w:p>
    <w:p w:rsidR="00C24D80" w:rsidRDefault="005E2DDC">
      <w:pPr>
        <w:numPr>
          <w:ilvl w:val="0"/>
          <w:numId w:val="2"/>
        </w:numPr>
        <w:ind w:left="425"/>
        <w:contextualSpacing/>
        <w:jc w:val="center"/>
        <w:rPr>
          <w:b/>
          <w:sz w:val="24"/>
          <w:szCs w:val="24"/>
        </w:rPr>
      </w:pPr>
      <w:r>
        <w:rPr>
          <w:b/>
          <w:sz w:val="24"/>
          <w:szCs w:val="24"/>
        </w:rPr>
        <w:t>BENDROJI DALIS</w:t>
      </w:r>
    </w:p>
    <w:p w:rsidR="00C24D80" w:rsidRDefault="005E2DDC" w:rsidP="0075348E">
      <w:pPr>
        <w:pStyle w:val="Nuostataisraas"/>
      </w:pPr>
      <w:r>
        <w:t xml:space="preserve">Švenčionių r. Švenčionėlių Mindaugo gimnazija (toliau - Organizatorius) skelbia mėgėjiškų trumpo metražo filmų konkursą „Mano miestas - Švenčionėliai“ (toliau – Konkursas) nuostatus. </w:t>
      </w:r>
    </w:p>
    <w:p w:rsidR="00C24D80" w:rsidRDefault="005E2DDC">
      <w:pPr>
        <w:numPr>
          <w:ilvl w:val="0"/>
          <w:numId w:val="1"/>
        </w:numPr>
        <w:ind w:firstLine="1133"/>
        <w:contextualSpacing/>
        <w:jc w:val="both"/>
        <w:rPr>
          <w:sz w:val="24"/>
          <w:szCs w:val="24"/>
        </w:rPr>
      </w:pPr>
      <w:r>
        <w:rPr>
          <w:sz w:val="24"/>
          <w:szCs w:val="24"/>
        </w:rPr>
        <w:t>Mėgėjiškų trumpo metražo filmų konkurso, skirto 2018 m. Švenčionėlių miesto šventei ir Lietuvos valstybės šimtmečiui, nuostatai  (toliau – Nuostatai) reglamentuoja Konkurso tikslus, Konkurso organizavimo, dalyvavimo jame, dalyvių vertinimo, apdovanojimo bei skatinimo tvarką.</w:t>
      </w:r>
    </w:p>
    <w:p w:rsidR="00C24D80" w:rsidRDefault="005E2DDC">
      <w:pPr>
        <w:numPr>
          <w:ilvl w:val="0"/>
          <w:numId w:val="1"/>
        </w:numPr>
        <w:ind w:firstLine="1133"/>
        <w:contextualSpacing/>
        <w:jc w:val="both"/>
        <w:rPr>
          <w:sz w:val="24"/>
          <w:szCs w:val="24"/>
        </w:rPr>
      </w:pPr>
      <w:r>
        <w:rPr>
          <w:sz w:val="24"/>
          <w:szCs w:val="24"/>
        </w:rPr>
        <w:t>Konkurso organizatorius – Švenčionių r. Švenčionėlių Mindaugo gimnazija. Konkurso partneriai - Švenčionių rajono savivaldybė, Švenčionėlių miesto kultūros centras.</w:t>
      </w:r>
    </w:p>
    <w:p w:rsidR="00C24D80" w:rsidRDefault="00C24D80">
      <w:pPr>
        <w:jc w:val="center"/>
        <w:rPr>
          <w:sz w:val="24"/>
          <w:szCs w:val="24"/>
        </w:rPr>
      </w:pPr>
    </w:p>
    <w:p w:rsidR="00C24D80" w:rsidRDefault="005E2DDC">
      <w:pPr>
        <w:numPr>
          <w:ilvl w:val="0"/>
          <w:numId w:val="2"/>
        </w:numPr>
        <w:ind w:left="425"/>
        <w:contextualSpacing/>
        <w:jc w:val="center"/>
        <w:rPr>
          <w:b/>
          <w:sz w:val="24"/>
          <w:szCs w:val="24"/>
        </w:rPr>
      </w:pPr>
      <w:r>
        <w:rPr>
          <w:b/>
          <w:sz w:val="24"/>
          <w:szCs w:val="24"/>
        </w:rPr>
        <w:t>KONKURSO TIKSLAI</w:t>
      </w:r>
    </w:p>
    <w:p w:rsidR="00C24D80" w:rsidRDefault="00C24D80">
      <w:pPr>
        <w:jc w:val="center"/>
        <w:rPr>
          <w:b/>
          <w:sz w:val="24"/>
          <w:szCs w:val="24"/>
        </w:rPr>
      </w:pPr>
    </w:p>
    <w:p w:rsidR="00C24D80" w:rsidRDefault="005E2DDC">
      <w:pPr>
        <w:numPr>
          <w:ilvl w:val="0"/>
          <w:numId w:val="1"/>
        </w:numPr>
        <w:ind w:firstLine="1133"/>
        <w:contextualSpacing/>
        <w:jc w:val="both"/>
        <w:rPr>
          <w:sz w:val="24"/>
          <w:szCs w:val="24"/>
        </w:rPr>
      </w:pPr>
      <w:r>
        <w:rPr>
          <w:sz w:val="24"/>
          <w:szCs w:val="24"/>
        </w:rPr>
        <w:t xml:space="preserve">Konkurso tikslas – skatinti miesto ir jo apylinkių visų amžiaus grupių gyventojų, gimnazijos socialinių partnerių domėjimąsi Švenčionėlių miesto kultūriniu, istoriniu paveldu, žmonėmis, tradicijomis, ugdyti supratimą apie daugiasluoksnį socialinį, kultūrinį miesto gyvenimo kontekstą bei gebėjimą kūrybiškai jį interpretuoti. </w:t>
      </w:r>
    </w:p>
    <w:p w:rsidR="00C24D80" w:rsidRDefault="005E2DDC">
      <w:pPr>
        <w:numPr>
          <w:ilvl w:val="0"/>
          <w:numId w:val="1"/>
        </w:numPr>
        <w:ind w:firstLine="1133"/>
        <w:contextualSpacing/>
        <w:jc w:val="both"/>
        <w:rPr>
          <w:sz w:val="24"/>
          <w:szCs w:val="24"/>
        </w:rPr>
      </w:pPr>
      <w:r>
        <w:rPr>
          <w:sz w:val="24"/>
          <w:szCs w:val="24"/>
        </w:rPr>
        <w:t>Konkurso uždaviniai:</w:t>
      </w:r>
    </w:p>
    <w:p w:rsidR="00C24D80" w:rsidRDefault="005E2DDC">
      <w:pPr>
        <w:numPr>
          <w:ilvl w:val="1"/>
          <w:numId w:val="1"/>
        </w:numPr>
        <w:ind w:left="0" w:firstLine="1700"/>
        <w:contextualSpacing/>
        <w:jc w:val="both"/>
        <w:rPr>
          <w:sz w:val="24"/>
          <w:szCs w:val="24"/>
        </w:rPr>
      </w:pPr>
      <w:r>
        <w:rPr>
          <w:sz w:val="24"/>
          <w:szCs w:val="24"/>
        </w:rPr>
        <w:t>skatinti domėjimąsi Švenčionėlių miesto istorija, paveldu, kultūra, tradicijomis, socialiniais reiškiniais;</w:t>
      </w:r>
    </w:p>
    <w:p w:rsidR="00C24D80" w:rsidRDefault="005E2DDC">
      <w:pPr>
        <w:numPr>
          <w:ilvl w:val="1"/>
          <w:numId w:val="1"/>
        </w:numPr>
        <w:ind w:left="0" w:firstLine="1700"/>
        <w:contextualSpacing/>
        <w:jc w:val="both"/>
        <w:rPr>
          <w:sz w:val="24"/>
          <w:szCs w:val="24"/>
        </w:rPr>
      </w:pPr>
      <w:r>
        <w:rPr>
          <w:sz w:val="24"/>
          <w:szCs w:val="24"/>
        </w:rPr>
        <w:t xml:space="preserve">supažindinti su  krašto istoriją menančiais ir šiuolaikiniais materialiais ir nematerialiais objektais, žmonėmis; </w:t>
      </w:r>
    </w:p>
    <w:p w:rsidR="00C24D80" w:rsidRDefault="005E2DDC">
      <w:pPr>
        <w:numPr>
          <w:ilvl w:val="1"/>
          <w:numId w:val="1"/>
        </w:numPr>
        <w:ind w:left="0" w:firstLine="1700"/>
        <w:contextualSpacing/>
        <w:jc w:val="both"/>
        <w:rPr>
          <w:sz w:val="24"/>
          <w:szCs w:val="24"/>
        </w:rPr>
      </w:pPr>
      <w:r>
        <w:rPr>
          <w:sz w:val="24"/>
          <w:szCs w:val="24"/>
        </w:rPr>
        <w:t xml:space="preserve">ugdyti kritinį mąstymą, kūrybiškumą bei tiriamuosius gebėjimus; </w:t>
      </w:r>
    </w:p>
    <w:p w:rsidR="00C24D80" w:rsidRDefault="005E2DDC">
      <w:pPr>
        <w:numPr>
          <w:ilvl w:val="1"/>
          <w:numId w:val="1"/>
        </w:numPr>
        <w:ind w:left="0" w:firstLine="1700"/>
        <w:contextualSpacing/>
        <w:jc w:val="both"/>
        <w:rPr>
          <w:sz w:val="24"/>
          <w:szCs w:val="24"/>
        </w:rPr>
      </w:pPr>
      <w:r>
        <w:rPr>
          <w:sz w:val="24"/>
          <w:szCs w:val="24"/>
        </w:rPr>
        <w:t>išrinkti geriausius konkurso darbus ir apdovanoti jų autorius;</w:t>
      </w:r>
    </w:p>
    <w:p w:rsidR="00C24D80" w:rsidRDefault="005E2DDC">
      <w:pPr>
        <w:numPr>
          <w:ilvl w:val="1"/>
          <w:numId w:val="1"/>
        </w:numPr>
        <w:ind w:left="0" w:firstLine="1700"/>
        <w:contextualSpacing/>
        <w:jc w:val="both"/>
        <w:rPr>
          <w:sz w:val="24"/>
          <w:szCs w:val="24"/>
        </w:rPr>
      </w:pPr>
      <w:r>
        <w:rPr>
          <w:sz w:val="24"/>
          <w:szCs w:val="24"/>
        </w:rPr>
        <w:t xml:space="preserve">supažindinti visuomenę su konkursiniais darbais, publikuojant juos interneto socialiniuose tinkluose bei vaizdo įrašų </w:t>
      </w:r>
      <w:proofErr w:type="spellStart"/>
      <w:r>
        <w:rPr>
          <w:sz w:val="24"/>
          <w:szCs w:val="24"/>
        </w:rPr>
        <w:t>prieglobos</w:t>
      </w:r>
      <w:proofErr w:type="spellEnd"/>
      <w:r>
        <w:rPr>
          <w:sz w:val="24"/>
          <w:szCs w:val="24"/>
        </w:rPr>
        <w:t xml:space="preserve"> socialiniuose tinkluose. </w:t>
      </w:r>
    </w:p>
    <w:p w:rsidR="00C24D80" w:rsidRDefault="00C24D80">
      <w:pPr>
        <w:jc w:val="center"/>
        <w:rPr>
          <w:b/>
          <w:sz w:val="24"/>
          <w:szCs w:val="24"/>
        </w:rPr>
      </w:pPr>
    </w:p>
    <w:p w:rsidR="00C24D80" w:rsidRDefault="005E2DDC">
      <w:pPr>
        <w:numPr>
          <w:ilvl w:val="0"/>
          <w:numId w:val="2"/>
        </w:numPr>
        <w:ind w:left="425"/>
        <w:contextualSpacing/>
        <w:jc w:val="center"/>
        <w:rPr>
          <w:b/>
          <w:sz w:val="24"/>
          <w:szCs w:val="24"/>
        </w:rPr>
      </w:pPr>
      <w:r>
        <w:rPr>
          <w:b/>
          <w:sz w:val="24"/>
          <w:szCs w:val="24"/>
        </w:rPr>
        <w:t>DALYVIAI</w:t>
      </w:r>
    </w:p>
    <w:p w:rsidR="00C24D80" w:rsidRDefault="00C24D80">
      <w:pPr>
        <w:jc w:val="center"/>
        <w:rPr>
          <w:b/>
          <w:sz w:val="24"/>
          <w:szCs w:val="24"/>
        </w:rPr>
      </w:pPr>
    </w:p>
    <w:p w:rsidR="00C24D80" w:rsidRDefault="005E2DDC">
      <w:pPr>
        <w:numPr>
          <w:ilvl w:val="0"/>
          <w:numId w:val="1"/>
        </w:numPr>
        <w:ind w:firstLine="1133"/>
        <w:contextualSpacing/>
        <w:jc w:val="both"/>
        <w:rPr>
          <w:sz w:val="24"/>
          <w:szCs w:val="24"/>
        </w:rPr>
      </w:pPr>
      <w:r>
        <w:rPr>
          <w:sz w:val="24"/>
          <w:szCs w:val="24"/>
        </w:rPr>
        <w:t>Konkurse gali dalyvauti įvairių amžiaus grupių Švenčionių rajono bei jo išeivių bendruomenės, susivienijimai, mokyklos, neformalios grupės ir pavieniai asmenys (nuo mokinių iki senjorų) arba laikinai susibūrusios kūrybinės grupės (toliau - Dalyviai).</w:t>
      </w:r>
    </w:p>
    <w:p w:rsidR="00C24D80" w:rsidRDefault="00C24D80">
      <w:pPr>
        <w:rPr>
          <w:sz w:val="24"/>
          <w:szCs w:val="24"/>
        </w:rPr>
      </w:pPr>
    </w:p>
    <w:p w:rsidR="00C24D80" w:rsidRDefault="005E2DDC">
      <w:pPr>
        <w:numPr>
          <w:ilvl w:val="0"/>
          <w:numId w:val="2"/>
        </w:numPr>
        <w:ind w:left="425"/>
        <w:contextualSpacing/>
        <w:jc w:val="center"/>
        <w:rPr>
          <w:b/>
          <w:sz w:val="24"/>
          <w:szCs w:val="24"/>
        </w:rPr>
      </w:pPr>
      <w:r>
        <w:rPr>
          <w:b/>
          <w:sz w:val="24"/>
          <w:szCs w:val="24"/>
        </w:rPr>
        <w:t>KONKURSO SĄLYGOS</w:t>
      </w:r>
    </w:p>
    <w:p w:rsidR="00C24D80" w:rsidRDefault="005E2DDC">
      <w:pPr>
        <w:jc w:val="center"/>
        <w:rPr>
          <w:sz w:val="24"/>
          <w:szCs w:val="24"/>
        </w:rPr>
      </w:pPr>
      <w:r>
        <w:rPr>
          <w:b/>
          <w:sz w:val="24"/>
          <w:szCs w:val="24"/>
        </w:rPr>
        <w:t xml:space="preserve"> </w:t>
      </w:r>
    </w:p>
    <w:p w:rsidR="00C24D80" w:rsidRDefault="005E2DDC">
      <w:pPr>
        <w:numPr>
          <w:ilvl w:val="0"/>
          <w:numId w:val="1"/>
        </w:numPr>
        <w:ind w:firstLine="1133"/>
        <w:contextualSpacing/>
        <w:jc w:val="both"/>
        <w:rPr>
          <w:sz w:val="24"/>
          <w:szCs w:val="24"/>
        </w:rPr>
      </w:pPr>
      <w:r>
        <w:rPr>
          <w:sz w:val="24"/>
          <w:szCs w:val="24"/>
        </w:rPr>
        <w:t>Konkurso trukmė: 2018 m. balandžio 3d. – 2018 m. rugpjūčio 11d.</w:t>
      </w:r>
    </w:p>
    <w:p w:rsidR="00C24D80" w:rsidRDefault="005E2DDC">
      <w:pPr>
        <w:numPr>
          <w:ilvl w:val="0"/>
          <w:numId w:val="1"/>
        </w:numPr>
        <w:ind w:firstLine="1133"/>
        <w:contextualSpacing/>
        <w:jc w:val="both"/>
        <w:rPr>
          <w:sz w:val="24"/>
          <w:szCs w:val="24"/>
        </w:rPr>
      </w:pPr>
      <w:r>
        <w:rPr>
          <w:b/>
          <w:sz w:val="24"/>
          <w:szCs w:val="24"/>
        </w:rPr>
        <w:t>Konkurso etapai:</w:t>
      </w:r>
    </w:p>
    <w:p w:rsidR="00C24D80" w:rsidRDefault="005E2DDC">
      <w:pPr>
        <w:numPr>
          <w:ilvl w:val="1"/>
          <w:numId w:val="1"/>
        </w:numPr>
        <w:ind w:left="0" w:firstLine="1700"/>
        <w:contextualSpacing/>
        <w:jc w:val="both"/>
        <w:rPr>
          <w:sz w:val="24"/>
          <w:szCs w:val="24"/>
        </w:rPr>
      </w:pPr>
      <w:r>
        <w:rPr>
          <w:b/>
          <w:sz w:val="24"/>
          <w:szCs w:val="24"/>
        </w:rPr>
        <w:t>parengiamasis</w:t>
      </w:r>
      <w:r>
        <w:rPr>
          <w:sz w:val="24"/>
          <w:szCs w:val="24"/>
        </w:rPr>
        <w:t xml:space="preserve">: Konkurso nuostatai ir registracijos anketa skelbiami Organizatoriaus internetinėje svetainėje </w:t>
      </w:r>
      <w:hyperlink r:id="rId7">
        <w:r>
          <w:rPr>
            <w:color w:val="1155CC"/>
            <w:sz w:val="24"/>
            <w:szCs w:val="24"/>
            <w:u w:val="single"/>
          </w:rPr>
          <w:t>www.gimnazija.svencioneliai.lm.lt</w:t>
        </w:r>
      </w:hyperlink>
      <w:r>
        <w:rPr>
          <w:sz w:val="24"/>
          <w:szCs w:val="24"/>
        </w:rPr>
        <w:t xml:space="preserve"> bei FB tinklalapyje ir Švenčionių r. savivaldybės tinklalapyje </w:t>
      </w:r>
      <w:hyperlink r:id="rId8">
        <w:r>
          <w:rPr>
            <w:color w:val="1155CC"/>
            <w:sz w:val="24"/>
            <w:szCs w:val="24"/>
            <w:u w:val="single"/>
          </w:rPr>
          <w:t>www.svencionys.lt</w:t>
        </w:r>
      </w:hyperlink>
      <w:r>
        <w:rPr>
          <w:sz w:val="24"/>
          <w:szCs w:val="24"/>
        </w:rPr>
        <w:t xml:space="preserve"> </w:t>
      </w:r>
    </w:p>
    <w:p w:rsidR="00C24D80" w:rsidRDefault="005E2DDC">
      <w:pPr>
        <w:numPr>
          <w:ilvl w:val="1"/>
          <w:numId w:val="1"/>
        </w:numPr>
        <w:ind w:left="0" w:firstLine="1700"/>
        <w:contextualSpacing/>
        <w:jc w:val="both"/>
        <w:rPr>
          <w:b/>
          <w:sz w:val="24"/>
          <w:szCs w:val="24"/>
        </w:rPr>
      </w:pPr>
      <w:r>
        <w:rPr>
          <w:b/>
          <w:sz w:val="24"/>
          <w:szCs w:val="24"/>
        </w:rPr>
        <w:t xml:space="preserve">pagrindinis: </w:t>
      </w:r>
    </w:p>
    <w:p w:rsidR="00C24D80" w:rsidRDefault="005E2DDC">
      <w:pPr>
        <w:numPr>
          <w:ilvl w:val="2"/>
          <w:numId w:val="1"/>
        </w:numPr>
        <w:ind w:left="0" w:firstLine="2409"/>
        <w:contextualSpacing/>
        <w:jc w:val="both"/>
        <w:rPr>
          <w:sz w:val="24"/>
          <w:szCs w:val="24"/>
        </w:rPr>
      </w:pPr>
      <w:r>
        <w:rPr>
          <w:sz w:val="24"/>
          <w:szCs w:val="24"/>
        </w:rPr>
        <w:t>filmo scenarijaus kūrimas;</w:t>
      </w:r>
    </w:p>
    <w:p w:rsidR="00C24D80" w:rsidRDefault="005E2DDC">
      <w:pPr>
        <w:numPr>
          <w:ilvl w:val="2"/>
          <w:numId w:val="1"/>
        </w:numPr>
        <w:ind w:left="0" w:firstLine="2409"/>
        <w:contextualSpacing/>
        <w:jc w:val="both"/>
        <w:rPr>
          <w:sz w:val="24"/>
          <w:szCs w:val="24"/>
        </w:rPr>
      </w:pPr>
      <w:r>
        <w:rPr>
          <w:sz w:val="24"/>
          <w:szCs w:val="24"/>
        </w:rPr>
        <w:t>filmo pagal sukurtą scenarijų kūrimas;</w:t>
      </w:r>
    </w:p>
    <w:p w:rsidR="00C24D80" w:rsidRDefault="005E2DDC">
      <w:pPr>
        <w:numPr>
          <w:ilvl w:val="2"/>
          <w:numId w:val="1"/>
        </w:numPr>
        <w:ind w:left="0" w:firstLine="2409"/>
        <w:contextualSpacing/>
        <w:jc w:val="both"/>
        <w:rPr>
          <w:sz w:val="24"/>
          <w:szCs w:val="24"/>
        </w:rPr>
      </w:pPr>
      <w:r>
        <w:rPr>
          <w:sz w:val="24"/>
          <w:szCs w:val="24"/>
        </w:rPr>
        <w:lastRenderedPageBreak/>
        <w:t>sukurto filmo pateikimas;</w:t>
      </w:r>
    </w:p>
    <w:p w:rsidR="00C24D80" w:rsidRDefault="005E2DDC">
      <w:pPr>
        <w:numPr>
          <w:ilvl w:val="2"/>
          <w:numId w:val="1"/>
        </w:numPr>
        <w:ind w:left="0" w:firstLine="2409"/>
        <w:contextualSpacing/>
        <w:jc w:val="both"/>
        <w:rPr>
          <w:sz w:val="24"/>
          <w:szCs w:val="24"/>
        </w:rPr>
      </w:pPr>
      <w:r>
        <w:rPr>
          <w:sz w:val="24"/>
          <w:szCs w:val="24"/>
        </w:rPr>
        <w:t>vertinimo komisijos darbas;</w:t>
      </w:r>
    </w:p>
    <w:p w:rsidR="00C24D80" w:rsidRDefault="005E2DDC">
      <w:pPr>
        <w:numPr>
          <w:ilvl w:val="2"/>
          <w:numId w:val="1"/>
        </w:numPr>
        <w:ind w:left="0" w:firstLine="2409"/>
        <w:contextualSpacing/>
        <w:jc w:val="both"/>
        <w:rPr>
          <w:sz w:val="24"/>
          <w:szCs w:val="24"/>
        </w:rPr>
      </w:pPr>
      <w:r>
        <w:rPr>
          <w:sz w:val="24"/>
          <w:szCs w:val="24"/>
        </w:rPr>
        <w:t>rezultatų skelbimas.</w:t>
      </w:r>
    </w:p>
    <w:p w:rsidR="00C24D80" w:rsidRDefault="005E2DDC">
      <w:pPr>
        <w:numPr>
          <w:ilvl w:val="1"/>
          <w:numId w:val="1"/>
        </w:numPr>
        <w:contextualSpacing/>
        <w:jc w:val="both"/>
        <w:rPr>
          <w:b/>
          <w:sz w:val="24"/>
          <w:szCs w:val="24"/>
        </w:rPr>
      </w:pPr>
      <w:r>
        <w:rPr>
          <w:b/>
          <w:sz w:val="24"/>
          <w:szCs w:val="24"/>
        </w:rPr>
        <w:t>baigiamasis:</w:t>
      </w:r>
    </w:p>
    <w:p w:rsidR="00C24D80" w:rsidRDefault="005E2DDC">
      <w:pPr>
        <w:numPr>
          <w:ilvl w:val="2"/>
          <w:numId w:val="1"/>
        </w:numPr>
        <w:ind w:left="0" w:firstLine="2409"/>
        <w:contextualSpacing/>
        <w:jc w:val="both"/>
        <w:rPr>
          <w:sz w:val="24"/>
          <w:szCs w:val="24"/>
        </w:rPr>
      </w:pPr>
      <w:r>
        <w:rPr>
          <w:sz w:val="24"/>
          <w:szCs w:val="24"/>
        </w:rPr>
        <w:t>konkurso rezultatų apibendrinimas, viešinimas, pristatymas visuomenei;</w:t>
      </w:r>
    </w:p>
    <w:p w:rsidR="00C24D80" w:rsidRDefault="005E2DDC">
      <w:pPr>
        <w:numPr>
          <w:ilvl w:val="2"/>
          <w:numId w:val="1"/>
        </w:numPr>
        <w:ind w:left="0" w:firstLine="2409"/>
        <w:contextualSpacing/>
        <w:jc w:val="both"/>
        <w:rPr>
          <w:sz w:val="24"/>
          <w:szCs w:val="24"/>
        </w:rPr>
      </w:pPr>
      <w:r>
        <w:rPr>
          <w:sz w:val="24"/>
          <w:szCs w:val="24"/>
        </w:rPr>
        <w:t>vieša nominuotų filmų peržiūra;</w:t>
      </w:r>
    </w:p>
    <w:p w:rsidR="00C24D80" w:rsidRDefault="005E2DDC">
      <w:pPr>
        <w:numPr>
          <w:ilvl w:val="2"/>
          <w:numId w:val="1"/>
        </w:numPr>
        <w:ind w:left="0" w:firstLine="2409"/>
        <w:contextualSpacing/>
        <w:jc w:val="both"/>
        <w:rPr>
          <w:sz w:val="24"/>
          <w:szCs w:val="24"/>
        </w:rPr>
      </w:pPr>
      <w:r>
        <w:rPr>
          <w:sz w:val="24"/>
          <w:szCs w:val="24"/>
        </w:rPr>
        <w:t>laimėtojų apdovanojimas prizais.</w:t>
      </w:r>
    </w:p>
    <w:p w:rsidR="00C24D80" w:rsidRDefault="005E2DDC">
      <w:pPr>
        <w:numPr>
          <w:ilvl w:val="0"/>
          <w:numId w:val="1"/>
        </w:numPr>
        <w:ind w:firstLine="1133"/>
        <w:contextualSpacing/>
        <w:jc w:val="both"/>
        <w:rPr>
          <w:sz w:val="24"/>
          <w:szCs w:val="24"/>
        </w:rPr>
      </w:pPr>
      <w:r>
        <w:rPr>
          <w:sz w:val="24"/>
          <w:szCs w:val="24"/>
        </w:rPr>
        <w:t>Reikalavimai</w:t>
      </w:r>
      <w:r>
        <w:rPr>
          <w:b/>
          <w:sz w:val="24"/>
          <w:szCs w:val="24"/>
        </w:rPr>
        <w:t xml:space="preserve"> </w:t>
      </w:r>
      <w:r>
        <w:rPr>
          <w:sz w:val="24"/>
          <w:szCs w:val="24"/>
        </w:rPr>
        <w:t>filmui:</w:t>
      </w:r>
    </w:p>
    <w:p w:rsidR="00C24D80" w:rsidRDefault="005E2DDC">
      <w:pPr>
        <w:numPr>
          <w:ilvl w:val="1"/>
          <w:numId w:val="1"/>
        </w:numPr>
        <w:ind w:left="0" w:firstLine="1700"/>
        <w:contextualSpacing/>
        <w:jc w:val="both"/>
        <w:rPr>
          <w:sz w:val="24"/>
          <w:szCs w:val="24"/>
        </w:rPr>
      </w:pPr>
      <w:r>
        <w:rPr>
          <w:sz w:val="24"/>
          <w:szCs w:val="24"/>
        </w:rPr>
        <w:t xml:space="preserve">filmo siužetas turi būti susijęs su Švenčionėlių miesto istorija, šiandiena, miesto socialiniais, kultūriniais reiškiniais Švenčionių r. kontekste; </w:t>
      </w:r>
    </w:p>
    <w:p w:rsidR="00C24D80" w:rsidRDefault="005E2DDC">
      <w:pPr>
        <w:numPr>
          <w:ilvl w:val="1"/>
          <w:numId w:val="1"/>
        </w:numPr>
        <w:ind w:left="0" w:firstLine="1700"/>
        <w:contextualSpacing/>
        <w:jc w:val="both"/>
        <w:rPr>
          <w:sz w:val="24"/>
          <w:szCs w:val="24"/>
        </w:rPr>
      </w:pPr>
      <w:r>
        <w:rPr>
          <w:sz w:val="24"/>
          <w:szCs w:val="24"/>
        </w:rPr>
        <w:t>filmas siužetas turi atitikti konkurso temą;</w:t>
      </w:r>
    </w:p>
    <w:p w:rsidR="00C24D80" w:rsidRDefault="005E2DDC">
      <w:pPr>
        <w:numPr>
          <w:ilvl w:val="1"/>
          <w:numId w:val="1"/>
        </w:numPr>
        <w:ind w:left="0" w:firstLine="1700"/>
        <w:contextualSpacing/>
        <w:jc w:val="both"/>
        <w:rPr>
          <w:sz w:val="24"/>
          <w:szCs w:val="24"/>
        </w:rPr>
      </w:pPr>
      <w:r>
        <w:rPr>
          <w:sz w:val="24"/>
          <w:szCs w:val="24"/>
        </w:rPr>
        <w:t xml:space="preserve">filmo trukmė – </w:t>
      </w:r>
      <w:r w:rsidR="0075348E">
        <w:rPr>
          <w:color w:val="auto"/>
          <w:sz w:val="24"/>
          <w:szCs w:val="24"/>
        </w:rPr>
        <w:t>5</w:t>
      </w:r>
      <w:r w:rsidR="006A6DBC" w:rsidRPr="0075348E">
        <w:rPr>
          <w:color w:val="auto"/>
          <w:sz w:val="24"/>
          <w:szCs w:val="24"/>
        </w:rPr>
        <w:t>-10 m</w:t>
      </w:r>
      <w:r w:rsidRPr="0075348E">
        <w:rPr>
          <w:color w:val="auto"/>
          <w:sz w:val="24"/>
          <w:szCs w:val="24"/>
        </w:rPr>
        <w:t>in</w:t>
      </w:r>
      <w:r>
        <w:rPr>
          <w:sz w:val="24"/>
          <w:szCs w:val="24"/>
        </w:rPr>
        <w:t>.</w:t>
      </w:r>
    </w:p>
    <w:p w:rsidR="00C24D80" w:rsidRDefault="005E2DDC">
      <w:pPr>
        <w:numPr>
          <w:ilvl w:val="1"/>
          <w:numId w:val="1"/>
        </w:numPr>
        <w:ind w:left="0" w:firstLine="1700"/>
        <w:contextualSpacing/>
        <w:jc w:val="both"/>
        <w:rPr>
          <w:sz w:val="24"/>
          <w:szCs w:val="24"/>
        </w:rPr>
      </w:pPr>
      <w:r>
        <w:rPr>
          <w:sz w:val="24"/>
          <w:szCs w:val="24"/>
        </w:rPr>
        <w:t>filmo autoriai kurdami bei viešindami filmą ar jo medžiagą privalo laikytis LR įstatymų (autorių teisių ir gretutinių teisių įstatymo ir kt.);</w:t>
      </w:r>
    </w:p>
    <w:p w:rsidR="00C24D80" w:rsidRDefault="005E2DDC">
      <w:pPr>
        <w:numPr>
          <w:ilvl w:val="1"/>
          <w:numId w:val="1"/>
        </w:numPr>
        <w:ind w:left="0" w:firstLine="1700"/>
        <w:contextualSpacing/>
        <w:jc w:val="both"/>
        <w:rPr>
          <w:sz w:val="24"/>
          <w:szCs w:val="24"/>
        </w:rPr>
      </w:pPr>
      <w:r>
        <w:rPr>
          <w:sz w:val="24"/>
          <w:szCs w:val="24"/>
        </w:rPr>
        <w:t xml:space="preserve">filmas turi atitikti etikos normas; </w:t>
      </w:r>
    </w:p>
    <w:p w:rsidR="00C24D80" w:rsidRDefault="005E2DDC">
      <w:pPr>
        <w:numPr>
          <w:ilvl w:val="1"/>
          <w:numId w:val="1"/>
        </w:numPr>
        <w:ind w:left="0" w:firstLine="1700"/>
        <w:contextualSpacing/>
        <w:jc w:val="both"/>
        <w:rPr>
          <w:sz w:val="24"/>
          <w:szCs w:val="24"/>
        </w:rPr>
      </w:pPr>
      <w:r>
        <w:rPr>
          <w:sz w:val="24"/>
          <w:szCs w:val="24"/>
        </w:rPr>
        <w:t xml:space="preserve">konkursui teikiamas tik autorinis kūrinys, kuris negali būti kitų asmenų sukurtų darbų plagiatas ar kopija; </w:t>
      </w:r>
    </w:p>
    <w:p w:rsidR="00C24D80" w:rsidRDefault="005E2DDC">
      <w:pPr>
        <w:numPr>
          <w:ilvl w:val="1"/>
          <w:numId w:val="1"/>
        </w:numPr>
        <w:ind w:left="0" w:firstLine="1700"/>
        <w:contextualSpacing/>
        <w:jc w:val="both"/>
        <w:rPr>
          <w:sz w:val="24"/>
          <w:szCs w:val="24"/>
        </w:rPr>
      </w:pPr>
      <w:r>
        <w:rPr>
          <w:sz w:val="24"/>
          <w:szCs w:val="24"/>
        </w:rPr>
        <w:t>filmas gali būti kuriamas pasitelkus įvairias technines ir technologines vaizdo kūrimo ir fiksavimo priemones, animaciją, kompiuterinę grafiką.</w:t>
      </w:r>
    </w:p>
    <w:p w:rsidR="00C24D80" w:rsidRDefault="005E2DDC">
      <w:pPr>
        <w:numPr>
          <w:ilvl w:val="0"/>
          <w:numId w:val="1"/>
        </w:numPr>
        <w:ind w:firstLine="1133"/>
        <w:contextualSpacing/>
        <w:jc w:val="both"/>
        <w:rPr>
          <w:sz w:val="24"/>
          <w:szCs w:val="24"/>
        </w:rPr>
      </w:pPr>
      <w:r>
        <w:rPr>
          <w:b/>
          <w:sz w:val="24"/>
          <w:szCs w:val="24"/>
        </w:rPr>
        <w:t>Filmo pateikimas:</w:t>
      </w:r>
    </w:p>
    <w:p w:rsidR="00C24D80" w:rsidRDefault="005E2DDC">
      <w:pPr>
        <w:numPr>
          <w:ilvl w:val="1"/>
          <w:numId w:val="1"/>
        </w:numPr>
        <w:ind w:left="0" w:firstLine="1700"/>
        <w:contextualSpacing/>
        <w:jc w:val="both"/>
        <w:rPr>
          <w:sz w:val="24"/>
          <w:szCs w:val="24"/>
        </w:rPr>
      </w:pPr>
      <w:r>
        <w:rPr>
          <w:sz w:val="24"/>
          <w:szCs w:val="24"/>
        </w:rPr>
        <w:t xml:space="preserve">filmas konkursui turi būti pateiktas paskelbtas vaizdo įrašų </w:t>
      </w:r>
      <w:proofErr w:type="spellStart"/>
      <w:r>
        <w:rPr>
          <w:sz w:val="24"/>
          <w:szCs w:val="24"/>
        </w:rPr>
        <w:t>prieglobos</w:t>
      </w:r>
      <w:proofErr w:type="spellEnd"/>
      <w:r>
        <w:rPr>
          <w:sz w:val="24"/>
          <w:szCs w:val="24"/>
        </w:rPr>
        <w:t xml:space="preserve"> socialiniuose tinkluose (</w:t>
      </w:r>
      <w:proofErr w:type="spellStart"/>
      <w:r>
        <w:rPr>
          <w:sz w:val="24"/>
          <w:szCs w:val="24"/>
        </w:rPr>
        <w:t>youtube</w:t>
      </w:r>
      <w:proofErr w:type="spellEnd"/>
      <w:r>
        <w:rPr>
          <w:sz w:val="24"/>
          <w:szCs w:val="24"/>
        </w:rPr>
        <w:t xml:space="preserve"> arba </w:t>
      </w:r>
      <w:proofErr w:type="spellStart"/>
      <w:r>
        <w:rPr>
          <w:sz w:val="24"/>
          <w:szCs w:val="24"/>
        </w:rPr>
        <w:t>vimeo</w:t>
      </w:r>
      <w:proofErr w:type="spellEnd"/>
      <w:r>
        <w:rPr>
          <w:sz w:val="24"/>
          <w:szCs w:val="24"/>
        </w:rPr>
        <w:t>);</w:t>
      </w:r>
    </w:p>
    <w:p w:rsidR="00C24D80" w:rsidRDefault="005E2DDC">
      <w:pPr>
        <w:numPr>
          <w:ilvl w:val="1"/>
          <w:numId w:val="1"/>
        </w:numPr>
        <w:ind w:left="0" w:firstLine="1700"/>
        <w:contextualSpacing/>
        <w:jc w:val="both"/>
        <w:rPr>
          <w:sz w:val="24"/>
          <w:szCs w:val="24"/>
        </w:rPr>
      </w:pPr>
      <w:r>
        <w:rPr>
          <w:sz w:val="24"/>
          <w:szCs w:val="24"/>
        </w:rPr>
        <w:t>dalyviai filmą pateikia užpildydami dalyvio registracijos anketą (</w:t>
      </w:r>
      <w:hyperlink r:id="rId9">
        <w:r>
          <w:rPr>
            <w:color w:val="1155CC"/>
            <w:sz w:val="24"/>
            <w:szCs w:val="24"/>
            <w:u w:val="single"/>
          </w:rPr>
          <w:t>https://goo.gl/forms/3ZJSy1tDoYipeFBk1</w:t>
        </w:r>
      </w:hyperlink>
      <w:r>
        <w:rPr>
          <w:sz w:val="24"/>
          <w:szCs w:val="24"/>
        </w:rPr>
        <w:t xml:space="preserve">) iki 2018 metų rugpjūčio </w:t>
      </w:r>
      <w:r w:rsidR="00532510">
        <w:rPr>
          <w:sz w:val="24"/>
          <w:szCs w:val="24"/>
        </w:rPr>
        <w:t>1</w:t>
      </w:r>
      <w:r>
        <w:rPr>
          <w:sz w:val="24"/>
          <w:szCs w:val="24"/>
        </w:rPr>
        <w:t>d. 17.00 val., kur nurodo ir tikslų filmo publikavimo adresą. Pateiktas pavėluotai arba neatitinkantis konkurso nuostatų filmas nebus vertinamas;</w:t>
      </w:r>
    </w:p>
    <w:p w:rsidR="00C24D80" w:rsidRDefault="005E2DDC">
      <w:pPr>
        <w:numPr>
          <w:ilvl w:val="1"/>
          <w:numId w:val="1"/>
        </w:numPr>
        <w:ind w:left="0" w:firstLine="1700"/>
        <w:contextualSpacing/>
        <w:jc w:val="both"/>
        <w:rPr>
          <w:sz w:val="24"/>
          <w:szCs w:val="24"/>
        </w:rPr>
      </w:pPr>
      <w:r>
        <w:rPr>
          <w:sz w:val="24"/>
          <w:szCs w:val="24"/>
        </w:rPr>
        <w:t>kūrėjas ar kūrėjų grupė gali pateikti vieną filmą;</w:t>
      </w:r>
    </w:p>
    <w:p w:rsidR="00C24D80" w:rsidRDefault="005E2DDC">
      <w:pPr>
        <w:numPr>
          <w:ilvl w:val="1"/>
          <w:numId w:val="1"/>
        </w:numPr>
        <w:ind w:left="0" w:firstLine="1700"/>
        <w:contextualSpacing/>
        <w:jc w:val="both"/>
        <w:rPr>
          <w:sz w:val="24"/>
          <w:szCs w:val="24"/>
        </w:rPr>
      </w:pPr>
      <w:r>
        <w:rPr>
          <w:sz w:val="24"/>
          <w:szCs w:val="24"/>
        </w:rPr>
        <w:t>pateikdami kūrinį konkursui, autoriai sutinka su visomis šiuose nuostatuose paminėtomis sąlygomis.</w:t>
      </w:r>
    </w:p>
    <w:p w:rsidR="00C24D80" w:rsidRDefault="005E2DDC">
      <w:pPr>
        <w:numPr>
          <w:ilvl w:val="0"/>
          <w:numId w:val="1"/>
        </w:numPr>
        <w:ind w:firstLine="1133"/>
        <w:contextualSpacing/>
        <w:jc w:val="both"/>
        <w:rPr>
          <w:sz w:val="24"/>
          <w:szCs w:val="24"/>
        </w:rPr>
      </w:pPr>
      <w:r>
        <w:rPr>
          <w:b/>
          <w:sz w:val="24"/>
          <w:szCs w:val="24"/>
        </w:rPr>
        <w:t>Vertinimas:</w:t>
      </w:r>
    </w:p>
    <w:p w:rsidR="00C24D80" w:rsidRDefault="005E2DDC">
      <w:pPr>
        <w:numPr>
          <w:ilvl w:val="1"/>
          <w:numId w:val="1"/>
        </w:numPr>
        <w:ind w:left="0" w:firstLine="1700"/>
        <w:contextualSpacing/>
        <w:jc w:val="both"/>
        <w:rPr>
          <w:sz w:val="24"/>
          <w:szCs w:val="24"/>
        </w:rPr>
      </w:pPr>
      <w:r>
        <w:rPr>
          <w:sz w:val="24"/>
          <w:szCs w:val="24"/>
        </w:rPr>
        <w:t>filmus vertins Organizatoriaus sudaryta vertinimo komisija. Komisijos nariu gali būti kino režisierius, kino operatorius, žurnalistas, fotomenininkas, dailės mokytojas, konkurso partnerių atstovai, kiti asmenys. Esant būtinybei, vertinimo komisija papildomai gali pasitelkti reikalingus specialistus bei ekspertus.</w:t>
      </w:r>
    </w:p>
    <w:p w:rsidR="00C24D80" w:rsidRDefault="005E2DDC">
      <w:pPr>
        <w:numPr>
          <w:ilvl w:val="1"/>
          <w:numId w:val="1"/>
        </w:numPr>
        <w:ind w:left="0" w:firstLine="1700"/>
        <w:contextualSpacing/>
        <w:jc w:val="both"/>
        <w:rPr>
          <w:sz w:val="24"/>
          <w:szCs w:val="24"/>
        </w:rPr>
      </w:pPr>
      <w:r>
        <w:rPr>
          <w:sz w:val="24"/>
          <w:szCs w:val="24"/>
        </w:rPr>
        <w:t xml:space="preserve">komisija iki 2018 m. rugpjūčio </w:t>
      </w:r>
      <w:r w:rsidR="00532510">
        <w:rPr>
          <w:sz w:val="24"/>
          <w:szCs w:val="24"/>
        </w:rPr>
        <w:t>8</w:t>
      </w:r>
      <w:r>
        <w:rPr>
          <w:sz w:val="24"/>
          <w:szCs w:val="24"/>
        </w:rPr>
        <w:t>d. peržiūri filmus, įvertina juos pagal vertinimo kriterijus ir skiria apdovanojimus I, II, III vietų laimėtojams. Komisijos sprendimas protokoluojamas.</w:t>
      </w:r>
    </w:p>
    <w:p w:rsidR="00C24D80" w:rsidRDefault="005E2DDC">
      <w:pPr>
        <w:numPr>
          <w:ilvl w:val="1"/>
          <w:numId w:val="1"/>
        </w:numPr>
        <w:ind w:left="0" w:firstLine="1700"/>
        <w:contextualSpacing/>
        <w:jc w:val="both"/>
        <w:rPr>
          <w:sz w:val="24"/>
          <w:szCs w:val="24"/>
        </w:rPr>
      </w:pPr>
      <w:r>
        <w:rPr>
          <w:sz w:val="24"/>
          <w:szCs w:val="24"/>
        </w:rPr>
        <w:t>Filmo vertinimo kriterijai:</w:t>
      </w:r>
    </w:p>
    <w:p w:rsidR="00C24D80" w:rsidRDefault="005E2DDC">
      <w:pPr>
        <w:numPr>
          <w:ilvl w:val="2"/>
          <w:numId w:val="1"/>
        </w:numPr>
        <w:ind w:left="0" w:firstLine="2409"/>
        <w:contextualSpacing/>
        <w:jc w:val="both"/>
        <w:rPr>
          <w:sz w:val="24"/>
          <w:szCs w:val="24"/>
        </w:rPr>
      </w:pPr>
      <w:r>
        <w:rPr>
          <w:sz w:val="24"/>
          <w:szCs w:val="24"/>
        </w:rPr>
        <w:t>meninės formos atitikimas temai;</w:t>
      </w:r>
    </w:p>
    <w:p w:rsidR="00C24D80" w:rsidRDefault="005E2DDC">
      <w:pPr>
        <w:numPr>
          <w:ilvl w:val="2"/>
          <w:numId w:val="1"/>
        </w:numPr>
        <w:ind w:left="0" w:firstLine="2409"/>
        <w:contextualSpacing/>
        <w:jc w:val="both"/>
        <w:rPr>
          <w:sz w:val="24"/>
          <w:szCs w:val="24"/>
        </w:rPr>
      </w:pPr>
      <w:r>
        <w:rPr>
          <w:sz w:val="24"/>
          <w:szCs w:val="24"/>
        </w:rPr>
        <w:t>siužeto įdomumas ir aktualumas;</w:t>
      </w:r>
    </w:p>
    <w:p w:rsidR="00C24D80" w:rsidRDefault="005E2DDC">
      <w:pPr>
        <w:numPr>
          <w:ilvl w:val="2"/>
          <w:numId w:val="1"/>
        </w:numPr>
        <w:ind w:left="0" w:firstLine="2409"/>
        <w:contextualSpacing/>
        <w:jc w:val="both"/>
        <w:rPr>
          <w:sz w:val="24"/>
          <w:szCs w:val="24"/>
        </w:rPr>
      </w:pPr>
      <w:r>
        <w:rPr>
          <w:sz w:val="24"/>
          <w:szCs w:val="24"/>
        </w:rPr>
        <w:t>originalumas;</w:t>
      </w:r>
    </w:p>
    <w:p w:rsidR="00C24D80" w:rsidRDefault="005E2DDC">
      <w:pPr>
        <w:numPr>
          <w:ilvl w:val="2"/>
          <w:numId w:val="1"/>
        </w:numPr>
        <w:ind w:left="0" w:firstLine="2409"/>
        <w:contextualSpacing/>
        <w:jc w:val="both"/>
        <w:rPr>
          <w:sz w:val="24"/>
          <w:szCs w:val="24"/>
        </w:rPr>
      </w:pPr>
      <w:r>
        <w:rPr>
          <w:sz w:val="24"/>
          <w:szCs w:val="24"/>
        </w:rPr>
        <w:t>atlikimo kokybė;</w:t>
      </w:r>
    </w:p>
    <w:p w:rsidR="00C24D80" w:rsidRDefault="005E2DDC">
      <w:pPr>
        <w:numPr>
          <w:ilvl w:val="2"/>
          <w:numId w:val="1"/>
        </w:numPr>
        <w:ind w:left="0" w:firstLine="2409"/>
        <w:contextualSpacing/>
        <w:jc w:val="both"/>
        <w:rPr>
          <w:sz w:val="24"/>
          <w:szCs w:val="24"/>
        </w:rPr>
      </w:pPr>
      <w:r>
        <w:rPr>
          <w:sz w:val="24"/>
          <w:szCs w:val="24"/>
        </w:rPr>
        <w:t>estetiškumas.</w:t>
      </w:r>
    </w:p>
    <w:p w:rsidR="00C24D80" w:rsidRDefault="005E2DDC">
      <w:pPr>
        <w:numPr>
          <w:ilvl w:val="0"/>
          <w:numId w:val="1"/>
        </w:numPr>
        <w:ind w:firstLine="1133"/>
        <w:contextualSpacing/>
        <w:jc w:val="both"/>
        <w:rPr>
          <w:sz w:val="24"/>
          <w:szCs w:val="24"/>
        </w:rPr>
      </w:pPr>
      <w:r>
        <w:rPr>
          <w:sz w:val="24"/>
          <w:szCs w:val="24"/>
        </w:rPr>
        <w:t xml:space="preserve">Filmai, </w:t>
      </w:r>
      <w:r>
        <w:rPr>
          <w:b/>
          <w:sz w:val="24"/>
          <w:szCs w:val="24"/>
        </w:rPr>
        <w:t>neatitinkantys</w:t>
      </w:r>
      <w:r>
        <w:rPr>
          <w:sz w:val="24"/>
          <w:szCs w:val="24"/>
        </w:rPr>
        <w:t xml:space="preserve"> Konkurso nuostatų reikalavimų, atmetami vertinimo komisijos sprendimu. Komisijos sprendimas protokoluojamas. Apie sprendimą pranešama filmo autoriui. </w:t>
      </w:r>
    </w:p>
    <w:p w:rsidR="00C24D80" w:rsidRDefault="005E2DDC">
      <w:pPr>
        <w:numPr>
          <w:ilvl w:val="0"/>
          <w:numId w:val="1"/>
        </w:numPr>
        <w:ind w:firstLine="1133"/>
        <w:contextualSpacing/>
        <w:jc w:val="both"/>
        <w:rPr>
          <w:sz w:val="24"/>
          <w:szCs w:val="24"/>
        </w:rPr>
      </w:pPr>
      <w:r>
        <w:rPr>
          <w:sz w:val="24"/>
          <w:szCs w:val="24"/>
        </w:rPr>
        <w:t>Vertinimo komisijos sprendimas yra galutinis ir neskundžiamas.</w:t>
      </w:r>
    </w:p>
    <w:p w:rsidR="00C24D80" w:rsidRDefault="005E2DDC">
      <w:pPr>
        <w:numPr>
          <w:ilvl w:val="0"/>
          <w:numId w:val="1"/>
        </w:numPr>
        <w:ind w:firstLine="1133"/>
        <w:contextualSpacing/>
        <w:jc w:val="both"/>
        <w:rPr>
          <w:sz w:val="24"/>
          <w:szCs w:val="24"/>
        </w:rPr>
      </w:pPr>
      <w:r>
        <w:rPr>
          <w:sz w:val="24"/>
          <w:szCs w:val="24"/>
        </w:rPr>
        <w:t xml:space="preserve">Konkurso rezultatai skelbiami tinklalapiuose: </w:t>
      </w:r>
      <w:hyperlink r:id="rId10">
        <w:r>
          <w:rPr>
            <w:color w:val="1155CC"/>
            <w:sz w:val="24"/>
            <w:szCs w:val="24"/>
            <w:u w:val="single"/>
          </w:rPr>
          <w:t>www.gimnazija.svencioneliai.lm.lt</w:t>
        </w:r>
      </w:hyperlink>
      <w:r>
        <w:rPr>
          <w:sz w:val="24"/>
          <w:szCs w:val="24"/>
        </w:rPr>
        <w:t xml:space="preserve"> bei Organizatoriaus FB tinklalapyje.</w:t>
      </w:r>
    </w:p>
    <w:p w:rsidR="00C24D80" w:rsidRDefault="005E2DDC">
      <w:pPr>
        <w:numPr>
          <w:ilvl w:val="0"/>
          <w:numId w:val="1"/>
        </w:numPr>
        <w:ind w:firstLine="1133"/>
        <w:contextualSpacing/>
        <w:jc w:val="both"/>
        <w:rPr>
          <w:sz w:val="24"/>
          <w:szCs w:val="24"/>
        </w:rPr>
      </w:pPr>
      <w:r>
        <w:rPr>
          <w:sz w:val="24"/>
          <w:szCs w:val="24"/>
        </w:rPr>
        <w:t>Apdovanojimas:</w:t>
      </w:r>
    </w:p>
    <w:p w:rsidR="00C24D80" w:rsidRDefault="005E2DDC">
      <w:pPr>
        <w:numPr>
          <w:ilvl w:val="1"/>
          <w:numId w:val="1"/>
        </w:numPr>
        <w:ind w:left="0" w:firstLine="1700"/>
        <w:contextualSpacing/>
        <w:jc w:val="both"/>
        <w:rPr>
          <w:sz w:val="24"/>
          <w:szCs w:val="24"/>
        </w:rPr>
      </w:pPr>
      <w:r>
        <w:rPr>
          <w:sz w:val="24"/>
          <w:szCs w:val="24"/>
        </w:rPr>
        <w:t>I, II, III vietų laimėtojai apdovanojami padėkos raštais ir prizais.</w:t>
      </w:r>
    </w:p>
    <w:p w:rsidR="00C24D80" w:rsidRDefault="005E2DDC">
      <w:pPr>
        <w:numPr>
          <w:ilvl w:val="1"/>
          <w:numId w:val="1"/>
        </w:numPr>
        <w:ind w:left="0" w:firstLine="1700"/>
        <w:contextualSpacing/>
        <w:jc w:val="both"/>
        <w:rPr>
          <w:sz w:val="24"/>
          <w:szCs w:val="24"/>
        </w:rPr>
      </w:pPr>
      <w:r>
        <w:rPr>
          <w:sz w:val="24"/>
          <w:szCs w:val="24"/>
        </w:rPr>
        <w:t>visos Konkurse dalyvavusios komandos apdovanojami padėkos raštais.</w:t>
      </w:r>
    </w:p>
    <w:p w:rsidR="00C24D80" w:rsidRDefault="005E2DDC">
      <w:pPr>
        <w:numPr>
          <w:ilvl w:val="1"/>
          <w:numId w:val="1"/>
        </w:numPr>
        <w:ind w:left="0" w:firstLine="1700"/>
        <w:contextualSpacing/>
        <w:jc w:val="both"/>
        <w:rPr>
          <w:sz w:val="24"/>
          <w:szCs w:val="24"/>
        </w:rPr>
      </w:pPr>
      <w:r>
        <w:rPr>
          <w:sz w:val="24"/>
          <w:szCs w:val="24"/>
        </w:rPr>
        <w:t>konkurso filmų apdovanojimas vyks 2018 m. rugpjūčio 11 d. – 2018 m. Švenčionėlių miesto šventės metu. Filmai-laimėtojai bus demonstruojami šio renginio metu.</w:t>
      </w:r>
    </w:p>
    <w:p w:rsidR="00C24D80" w:rsidRDefault="00C24D80">
      <w:pPr>
        <w:jc w:val="center"/>
        <w:rPr>
          <w:sz w:val="24"/>
          <w:szCs w:val="24"/>
        </w:rPr>
      </w:pPr>
    </w:p>
    <w:p w:rsidR="00C24D80" w:rsidRDefault="005E2DDC">
      <w:pPr>
        <w:numPr>
          <w:ilvl w:val="0"/>
          <w:numId w:val="2"/>
        </w:numPr>
        <w:ind w:left="425"/>
        <w:contextualSpacing/>
        <w:jc w:val="center"/>
        <w:rPr>
          <w:b/>
          <w:sz w:val="24"/>
          <w:szCs w:val="24"/>
        </w:rPr>
      </w:pPr>
      <w:r>
        <w:rPr>
          <w:b/>
          <w:sz w:val="24"/>
          <w:szCs w:val="24"/>
        </w:rPr>
        <w:t>BAIGIAMOSIOS NUOSTATOS</w:t>
      </w:r>
    </w:p>
    <w:p w:rsidR="00C24D80" w:rsidRDefault="00C24D80">
      <w:pPr>
        <w:jc w:val="center"/>
        <w:rPr>
          <w:b/>
          <w:sz w:val="24"/>
          <w:szCs w:val="24"/>
        </w:rPr>
      </w:pPr>
    </w:p>
    <w:p w:rsidR="00C24D80" w:rsidRDefault="005E2DDC">
      <w:pPr>
        <w:numPr>
          <w:ilvl w:val="0"/>
          <w:numId w:val="1"/>
        </w:numPr>
        <w:ind w:firstLine="1133"/>
        <w:contextualSpacing/>
        <w:jc w:val="both"/>
        <w:rPr>
          <w:sz w:val="24"/>
          <w:szCs w:val="24"/>
        </w:rPr>
      </w:pPr>
      <w:r>
        <w:rPr>
          <w:sz w:val="24"/>
          <w:szCs w:val="24"/>
        </w:rPr>
        <w:t>Organizatoriai pasilieka sau teisę naudoti kūrinį nekomerciniais tikslais, nemokėdami autorinių honorarų.</w:t>
      </w:r>
    </w:p>
    <w:p w:rsidR="00C24D80" w:rsidRDefault="005E2DDC">
      <w:pPr>
        <w:numPr>
          <w:ilvl w:val="0"/>
          <w:numId w:val="1"/>
        </w:numPr>
        <w:ind w:firstLine="1133"/>
        <w:contextualSpacing/>
        <w:jc w:val="both"/>
        <w:rPr>
          <w:sz w:val="24"/>
          <w:szCs w:val="24"/>
        </w:rPr>
      </w:pPr>
      <w:r>
        <w:rPr>
          <w:sz w:val="24"/>
          <w:szCs w:val="24"/>
        </w:rPr>
        <w:t xml:space="preserve">Kilus klausimams, Konkurso dalyviai gali kreiptis į Organizatorių: </w:t>
      </w:r>
      <w:hyperlink r:id="rId11">
        <w:r>
          <w:rPr>
            <w:sz w:val="24"/>
            <w:szCs w:val="24"/>
          </w:rPr>
          <w:t>filmu.konkursas.svnc@gmail.com</w:t>
        </w:r>
      </w:hyperlink>
      <w:r>
        <w:rPr>
          <w:sz w:val="24"/>
          <w:szCs w:val="24"/>
        </w:rPr>
        <w:t>.</w:t>
      </w:r>
    </w:p>
    <w:p w:rsidR="00C24D80" w:rsidRDefault="005E2DDC">
      <w:pPr>
        <w:jc w:val="center"/>
        <w:rPr>
          <w:b/>
          <w:sz w:val="24"/>
          <w:szCs w:val="24"/>
        </w:rPr>
      </w:pPr>
      <w:r>
        <w:rPr>
          <w:b/>
          <w:sz w:val="24"/>
          <w:szCs w:val="24"/>
        </w:rPr>
        <w:t>______________________________</w:t>
      </w:r>
    </w:p>
    <w:p w:rsidR="00C24D80" w:rsidRDefault="00C24D80">
      <w:pPr>
        <w:jc w:val="center"/>
        <w:rPr>
          <w:b/>
          <w:sz w:val="24"/>
          <w:szCs w:val="24"/>
        </w:rPr>
      </w:pPr>
    </w:p>
    <w:p w:rsidR="00C24D80" w:rsidRDefault="00C24D80">
      <w:pPr>
        <w:jc w:val="center"/>
        <w:rPr>
          <w:b/>
          <w:sz w:val="24"/>
          <w:szCs w:val="24"/>
        </w:rPr>
      </w:pPr>
    </w:p>
    <w:p w:rsidR="00C24D80" w:rsidRDefault="005E2DDC">
      <w:pPr>
        <w:rPr>
          <w:sz w:val="24"/>
          <w:szCs w:val="24"/>
        </w:rPr>
      </w:pPr>
      <w:r>
        <w:rPr>
          <w:sz w:val="24"/>
          <w:szCs w:val="24"/>
        </w:rPr>
        <w:t>Konkurso partneriai: Švenčionių rajono savivaldybė, Švenčionėlių Kultūros centras.</w:t>
      </w:r>
    </w:p>
    <w:p w:rsidR="00C24D80" w:rsidRDefault="00C24D80">
      <w:pPr>
        <w:rPr>
          <w:sz w:val="24"/>
          <w:szCs w:val="24"/>
        </w:rPr>
      </w:pPr>
    </w:p>
    <w:p w:rsidR="00C24D80" w:rsidRDefault="005E2DDC">
      <w:pPr>
        <w:rPr>
          <w:sz w:val="24"/>
          <w:szCs w:val="24"/>
        </w:rPr>
      </w:pPr>
      <w:r>
        <w:rPr>
          <w:sz w:val="24"/>
          <w:szCs w:val="24"/>
        </w:rPr>
        <w:t xml:space="preserve">                                                  </w:t>
      </w:r>
    </w:p>
    <w:p w:rsidR="00C24D80" w:rsidRDefault="005E2DDC">
      <w:pPr>
        <w:jc w:val="right"/>
        <w:rPr>
          <w:sz w:val="24"/>
          <w:szCs w:val="24"/>
        </w:rPr>
      </w:pPr>
      <w:r>
        <w:rPr>
          <w:sz w:val="24"/>
          <w:szCs w:val="24"/>
        </w:rPr>
        <w:t>Konkurso organizatorius</w:t>
      </w:r>
    </w:p>
    <w:sectPr w:rsidR="00C24D80">
      <w:headerReference w:type="even" r:id="rId12"/>
      <w:headerReference w:type="default" r:id="rId13"/>
      <w:pgSz w:w="11906" w:h="16838"/>
      <w:pgMar w:top="1134" w:right="851" w:bottom="567"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273" w:rsidRDefault="000F1273">
      <w:r>
        <w:separator/>
      </w:r>
    </w:p>
  </w:endnote>
  <w:endnote w:type="continuationSeparator" w:id="0">
    <w:p w:rsidR="000F1273" w:rsidRDefault="000F1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273" w:rsidRDefault="000F1273">
      <w:r>
        <w:separator/>
      </w:r>
    </w:p>
  </w:footnote>
  <w:footnote w:type="continuationSeparator" w:id="0">
    <w:p w:rsidR="000F1273" w:rsidRDefault="000F1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D80" w:rsidRDefault="005E2DDC">
    <w:pPr>
      <w:tabs>
        <w:tab w:val="center" w:pos="4677"/>
        <w:tab w:val="right" w:pos="9355"/>
      </w:tabs>
      <w:jc w:val="center"/>
      <w:rPr>
        <w:sz w:val="24"/>
        <w:szCs w:val="24"/>
      </w:rPr>
    </w:pPr>
    <w:r>
      <w:rPr>
        <w:sz w:val="24"/>
        <w:szCs w:val="24"/>
      </w:rPr>
      <w:fldChar w:fldCharType="begin"/>
    </w:r>
    <w:r>
      <w:rPr>
        <w:sz w:val="24"/>
        <w:szCs w:val="24"/>
      </w:rPr>
      <w:instrText>PAGE</w:instrText>
    </w:r>
    <w:r>
      <w:rPr>
        <w:sz w:val="24"/>
        <w:szCs w:val="24"/>
      </w:rPr>
      <w:fldChar w:fldCharType="end"/>
    </w:r>
  </w:p>
  <w:p w:rsidR="00C24D80" w:rsidRDefault="00C24D80">
    <w:pPr>
      <w:tabs>
        <w:tab w:val="center" w:pos="4677"/>
        <w:tab w:val="right" w:pos="9355"/>
      </w:tabs>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D80" w:rsidRDefault="005E2DDC">
    <w:pPr>
      <w:tabs>
        <w:tab w:val="center" w:pos="4677"/>
        <w:tab w:val="right" w:pos="9355"/>
      </w:tabs>
      <w:jc w:val="center"/>
      <w:rPr>
        <w:sz w:val="24"/>
        <w:szCs w:val="24"/>
      </w:rPr>
    </w:pPr>
    <w:r>
      <w:rPr>
        <w:sz w:val="24"/>
        <w:szCs w:val="24"/>
      </w:rPr>
      <w:fldChar w:fldCharType="begin"/>
    </w:r>
    <w:r>
      <w:rPr>
        <w:sz w:val="24"/>
        <w:szCs w:val="24"/>
      </w:rPr>
      <w:instrText>PAGE</w:instrText>
    </w:r>
    <w:r>
      <w:rPr>
        <w:sz w:val="24"/>
        <w:szCs w:val="24"/>
      </w:rPr>
      <w:fldChar w:fldCharType="separate"/>
    </w:r>
    <w:r w:rsidR="0075348E">
      <w:rPr>
        <w:noProof/>
        <w:sz w:val="24"/>
        <w:szCs w:val="24"/>
      </w:rPr>
      <w:t>3</w:t>
    </w:r>
    <w:r>
      <w:rPr>
        <w:sz w:val="24"/>
        <w:szCs w:val="24"/>
      </w:rPr>
      <w:fldChar w:fldCharType="end"/>
    </w:r>
  </w:p>
  <w:p w:rsidR="00C24D80" w:rsidRDefault="00C24D80">
    <w:pPr>
      <w:tabs>
        <w:tab w:val="center" w:pos="4677"/>
        <w:tab w:val="right" w:pos="9355"/>
      </w:tabs>
      <w:jc w:val="center"/>
      <w:rPr>
        <w:sz w:val="24"/>
        <w:szCs w:val="24"/>
      </w:rPr>
    </w:pPr>
  </w:p>
  <w:p w:rsidR="00C24D80" w:rsidRDefault="00C24D80">
    <w:pPr>
      <w:tabs>
        <w:tab w:val="center" w:pos="4677"/>
        <w:tab w:val="right" w:pos="9355"/>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A598D"/>
    <w:multiLevelType w:val="multilevel"/>
    <w:tmpl w:val="7302B19A"/>
    <w:lvl w:ilvl="0">
      <w:start w:val="1"/>
      <w:numFmt w:val="decimal"/>
      <w:pStyle w:val="Nuostataisraas"/>
      <w:suff w:val="space"/>
      <w:lvlText w:val="%1."/>
      <w:lvlJc w:val="right"/>
      <w:pPr>
        <w:ind w:left="0" w:firstLine="1134"/>
      </w:pPr>
      <w:rPr>
        <w:rFonts w:hint="default"/>
        <w:u w:val="none"/>
      </w:rPr>
    </w:lvl>
    <w:lvl w:ilvl="1">
      <w:start w:val="1"/>
      <w:numFmt w:val="decimal"/>
      <w:suff w:val="space"/>
      <w:lvlText w:val="%1.%2."/>
      <w:lvlJc w:val="right"/>
      <w:pPr>
        <w:ind w:left="567" w:firstLine="1134"/>
      </w:pPr>
      <w:rPr>
        <w:rFonts w:hint="default"/>
        <w:u w:val="none"/>
      </w:rPr>
    </w:lvl>
    <w:lvl w:ilvl="2">
      <w:start w:val="1"/>
      <w:numFmt w:val="decimal"/>
      <w:suff w:val="space"/>
      <w:lvlText w:val="%1.%2.%3."/>
      <w:lvlJc w:val="right"/>
      <w:pPr>
        <w:ind w:left="1134" w:firstLine="1134"/>
      </w:pPr>
      <w:rPr>
        <w:rFonts w:hint="default"/>
        <w:u w:val="none"/>
      </w:rPr>
    </w:lvl>
    <w:lvl w:ilvl="3">
      <w:start w:val="1"/>
      <w:numFmt w:val="decimal"/>
      <w:suff w:val="space"/>
      <w:lvlText w:val="%1.%2.%3.%4."/>
      <w:lvlJc w:val="right"/>
      <w:pPr>
        <w:ind w:left="1701" w:firstLine="1134"/>
      </w:pPr>
      <w:rPr>
        <w:rFonts w:hint="default"/>
        <w:u w:val="none"/>
      </w:rPr>
    </w:lvl>
    <w:lvl w:ilvl="4">
      <w:start w:val="1"/>
      <w:numFmt w:val="decimal"/>
      <w:lvlText w:val="%1.%2.%3.%4.%5."/>
      <w:lvlJc w:val="right"/>
      <w:pPr>
        <w:ind w:left="2268" w:firstLine="1134"/>
      </w:pPr>
      <w:rPr>
        <w:rFonts w:hint="default"/>
        <w:u w:val="none"/>
      </w:rPr>
    </w:lvl>
    <w:lvl w:ilvl="5">
      <w:start w:val="1"/>
      <w:numFmt w:val="decimal"/>
      <w:lvlText w:val="%1.%2.%3.%4.%5.%6."/>
      <w:lvlJc w:val="right"/>
      <w:pPr>
        <w:ind w:left="2835" w:firstLine="1134"/>
      </w:pPr>
      <w:rPr>
        <w:rFonts w:hint="default"/>
        <w:u w:val="none"/>
      </w:rPr>
    </w:lvl>
    <w:lvl w:ilvl="6">
      <w:start w:val="1"/>
      <w:numFmt w:val="decimal"/>
      <w:lvlText w:val="%1.%2.%3.%4.%5.%6.%7."/>
      <w:lvlJc w:val="right"/>
      <w:pPr>
        <w:ind w:left="3402" w:firstLine="1134"/>
      </w:pPr>
      <w:rPr>
        <w:rFonts w:hint="default"/>
        <w:u w:val="none"/>
      </w:rPr>
    </w:lvl>
    <w:lvl w:ilvl="7">
      <w:start w:val="1"/>
      <w:numFmt w:val="decimal"/>
      <w:lvlText w:val="%1.%2.%3.%4.%5.%6.%7.%8."/>
      <w:lvlJc w:val="right"/>
      <w:pPr>
        <w:ind w:left="3969" w:firstLine="1134"/>
      </w:pPr>
      <w:rPr>
        <w:rFonts w:hint="default"/>
        <w:u w:val="none"/>
      </w:rPr>
    </w:lvl>
    <w:lvl w:ilvl="8">
      <w:start w:val="1"/>
      <w:numFmt w:val="decimal"/>
      <w:lvlText w:val="%1.%2.%3.%4.%5.%6.%7.%8.%9."/>
      <w:lvlJc w:val="right"/>
      <w:pPr>
        <w:ind w:left="4536" w:firstLine="1134"/>
      </w:pPr>
      <w:rPr>
        <w:rFonts w:hint="default"/>
        <w:u w:val="none"/>
      </w:rPr>
    </w:lvl>
  </w:abstractNum>
  <w:abstractNum w:abstractNumId="1" w15:restartNumberingAfterBreak="0">
    <w:nsid w:val="1EE44BE2"/>
    <w:multiLevelType w:val="multilevel"/>
    <w:tmpl w:val="BA560AB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D80"/>
    <w:rsid w:val="000F1273"/>
    <w:rsid w:val="00127CD3"/>
    <w:rsid w:val="00532510"/>
    <w:rsid w:val="005E2DDC"/>
    <w:rsid w:val="006A6DBC"/>
    <w:rsid w:val="0075348E"/>
    <w:rsid w:val="00C03B09"/>
    <w:rsid w:val="00C24D80"/>
    <w:rsid w:val="00CD029B"/>
    <w:rsid w:val="00E50E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6CAE9-408A-46B9-ACDC-2AE9261C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lt-LT" w:eastAsia="lt-LT"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paragraph" w:styleId="Komentarotekstas">
    <w:name w:val="annotation text"/>
    <w:basedOn w:val="prastasis"/>
    <w:link w:val="KomentarotekstasDiagrama"/>
    <w:uiPriority w:val="99"/>
    <w:semiHidden/>
    <w:unhideWhenUsed/>
  </w:style>
  <w:style w:type="character" w:customStyle="1" w:styleId="KomentarotekstasDiagrama">
    <w:name w:val="Komentaro tekstas Diagrama"/>
    <w:basedOn w:val="Numatytasispastraiposriftas"/>
    <w:link w:val="Komentarotekstas"/>
    <w:uiPriority w:val="99"/>
    <w:semiHidden/>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6A6DB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A6DBC"/>
    <w:rPr>
      <w:rFonts w:ascii="Segoe UI" w:hAnsi="Segoe UI" w:cs="Segoe UI"/>
      <w:sz w:val="18"/>
      <w:szCs w:val="18"/>
    </w:rPr>
  </w:style>
  <w:style w:type="paragraph" w:customStyle="1" w:styleId="Nuostataisraas">
    <w:name w:val="Nuostatai_sąrašas"/>
    <w:basedOn w:val="prastasis"/>
    <w:rsid w:val="0075348E"/>
    <w:pPr>
      <w:numPr>
        <w:numId w:val="1"/>
      </w:numPr>
      <w:contextualSpacing/>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vencionys.l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gimnazija.svencioneliai.lm.l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lmu.konkursas.svnc@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imnazija.svencioneliai.lm.lt" TargetMode="External"/><Relationship Id="rId4" Type="http://schemas.openxmlformats.org/officeDocument/2006/relationships/webSettings" Target="webSettings.xml"/><Relationship Id="rId9" Type="http://schemas.openxmlformats.org/officeDocument/2006/relationships/hyperlink" Target="https://goo.gl/forms/3ZJSy1tDoYipeFBk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3754</Words>
  <Characters>2141</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Daiva_Veronika</dc:creator>
  <cp:lastModifiedBy>Gintaras Nalivaika</cp:lastModifiedBy>
  <cp:revision>3</cp:revision>
  <dcterms:created xsi:type="dcterms:W3CDTF">2018-03-30T07:39:00Z</dcterms:created>
  <dcterms:modified xsi:type="dcterms:W3CDTF">2018-04-03T05:52:00Z</dcterms:modified>
</cp:coreProperties>
</file>